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158" w:rsidRPr="00E70158" w:rsidRDefault="00E70158" w:rsidP="00E7015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70158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СЄВЄРОДОНЕЦЬКА </w:t>
      </w:r>
      <w:r w:rsidRPr="00E70158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E70158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МІСЬКА </w:t>
      </w:r>
      <w:r w:rsidRPr="00E70158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E70158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РАДА</w:t>
      </w:r>
    </w:p>
    <w:p w:rsidR="00E70158" w:rsidRPr="00E70158" w:rsidRDefault="00E70158" w:rsidP="00E7015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70158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 </w:t>
      </w:r>
      <w:r w:rsidRPr="00E70158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E70158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КОМІТЕТ</w:t>
      </w:r>
    </w:p>
    <w:p w:rsidR="00E70158" w:rsidRPr="00E70158" w:rsidRDefault="00E70158" w:rsidP="00E7015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70158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№341</w:t>
      </w:r>
    </w:p>
    <w:p w:rsidR="00E70158" w:rsidRPr="00E70158" w:rsidRDefault="00E70158" w:rsidP="00E7015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7015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 23 » квітня 2013 року</w:t>
      </w:r>
    </w:p>
    <w:p w:rsidR="00E70158" w:rsidRPr="00E70158" w:rsidRDefault="00E70158" w:rsidP="00E7015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7015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E70158" w:rsidRPr="00E70158" w:rsidRDefault="00E70158" w:rsidP="00E70158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7015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підготовку житлового фонду,</w:t>
      </w:r>
      <w:r w:rsidRPr="00E70158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E7015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об’єктів соцкультпобуту та інженерних</w:t>
      </w:r>
      <w:r w:rsidRPr="00E70158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E7015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комунікацій міста до роботи в осінньо-зимовий період 2013-2014 років.</w:t>
      </w:r>
    </w:p>
    <w:p w:rsidR="00E70158" w:rsidRPr="00E70158" w:rsidRDefault="00E70158" w:rsidP="00E7015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E70158" w:rsidRPr="00E70158" w:rsidRDefault="00E70158" w:rsidP="00E7015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E7015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статтею 30 Закону України «Про місцеве самоврядування в Україні», відповідно до наказу Міністерства палива та енергетики України та Міністерства з питань житлово-комунального господарства України від 10.12.2008р. № 620/378 «Про затвердження Правил підготовки теплових господарств до опалювального періоду», розглянувши пропозиції підприємств, організацій, закладів, з метою своєчасної і якісної підготовки житлового фонду, об’єктів соцкультпобуту та інженерних комунікацій міста до роботи в осінньо-зимовий період 2013-2014 років, виконком Сєвєродонецької міської ради</w:t>
      </w:r>
    </w:p>
    <w:p w:rsidR="00E70158" w:rsidRPr="00E70158" w:rsidRDefault="00E70158" w:rsidP="00E7015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E70158" w:rsidRPr="00E70158" w:rsidRDefault="00E70158" w:rsidP="00E70158">
      <w:pPr>
        <w:shd w:val="clear" w:color="auto" w:fill="FFFFFF"/>
        <w:spacing w:after="180" w:line="360" w:lineRule="atLeast"/>
        <w:ind w:right="-357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E7015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</w:t>
      </w: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:</w:t>
      </w:r>
    </w:p>
    <w:p w:rsidR="00E70158" w:rsidRPr="00E70158" w:rsidRDefault="00E70158" w:rsidP="00E70158">
      <w:pPr>
        <w:shd w:val="clear" w:color="auto" w:fill="FFFFFF"/>
        <w:spacing w:after="180" w:line="360" w:lineRule="atLeast"/>
        <w:ind w:right="-357" w:firstLine="18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E70158" w:rsidRPr="00E70158" w:rsidRDefault="00E70158" w:rsidP="00E70158">
      <w:pPr>
        <w:shd w:val="clear" w:color="auto" w:fill="FFFFFF"/>
        <w:spacing w:after="180" w:line="360" w:lineRule="atLeast"/>
        <w:ind w:right="-82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E7015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Затвердити Заходи з підготовки житлового фонду, об’єктів соцкультпобуту та інженерних комунікацій міста до роботи в осінньо-зимовий період 2013-2014 років</w:t>
      </w:r>
      <w:r w:rsidRPr="00E7015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(додаток 1).</w:t>
      </w:r>
    </w:p>
    <w:p w:rsidR="00E70158" w:rsidRPr="00E70158" w:rsidRDefault="00E70158" w:rsidP="00E70158">
      <w:pPr>
        <w:shd w:val="clear" w:color="auto" w:fill="FFFFFF"/>
        <w:spacing w:after="180" w:line="360" w:lineRule="atLeast"/>
        <w:ind w:right="-82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E7015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Затвердити склад Штабу по контролю за ходом виконання Заходів з підготовки житлового фонду, об’єктів соцкультпобуту та інженерних комунікацій міста до роботи в осінньо-зимовий період 2013-2014 років. (додаток 2).</w:t>
      </w:r>
    </w:p>
    <w:p w:rsidR="00E70158" w:rsidRPr="00E70158" w:rsidRDefault="00E70158" w:rsidP="00E70158">
      <w:pPr>
        <w:shd w:val="clear" w:color="auto" w:fill="FFFFFF"/>
        <w:spacing w:after="180" w:line="360" w:lineRule="atLeast"/>
        <w:ind w:right="-82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E7015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Дане рішення підлягає оприлюдненню.</w:t>
      </w:r>
    </w:p>
    <w:p w:rsidR="00E70158" w:rsidRPr="00E70158" w:rsidRDefault="00E70158" w:rsidP="00E70158">
      <w:pPr>
        <w:shd w:val="clear" w:color="auto" w:fill="FFFFFF"/>
        <w:spacing w:after="180" w:line="360" w:lineRule="atLeast"/>
        <w:ind w:right="-82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E7015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Контроль за ходом підготовки житлового фонду до роботи в осінньо-зимовий період 2013-2014 рр. покласти на заступника міського голови П.Г. Чернишина;</w:t>
      </w:r>
      <w:r w:rsidRPr="00E70158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об’єктів охорони здоров</w:t>
      </w:r>
      <w:r w:rsidRPr="00E70158">
        <w:rPr>
          <w:rFonts w:ascii="Tahoma" w:eastAsia="Times New Roman" w:hAnsi="Tahoma" w:cs="Tahoma"/>
          <w:color w:val="4A4A4A"/>
          <w:sz w:val="10"/>
          <w:szCs w:val="10"/>
          <w:vertAlign w:val="superscript"/>
          <w:lang w:val="uk-UA" w:eastAsia="ru-RU"/>
        </w:rPr>
        <w:t>,</w:t>
      </w: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я, учбових, дошкільних, спортивних закладів та установ культури на заступника міського голови С.Ф. Терьошина.</w:t>
      </w:r>
    </w:p>
    <w:p w:rsidR="00E70158" w:rsidRPr="00E70158" w:rsidRDefault="00E70158" w:rsidP="00E70158">
      <w:pPr>
        <w:shd w:val="clear" w:color="auto" w:fill="FFFFFF"/>
        <w:spacing w:after="180" w:line="360" w:lineRule="atLeast"/>
        <w:ind w:right="-357" w:firstLine="1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E70158" w:rsidRPr="00E70158" w:rsidRDefault="00E70158" w:rsidP="00E70158">
      <w:pPr>
        <w:shd w:val="clear" w:color="auto" w:fill="FFFFFF"/>
        <w:spacing w:after="180" w:line="151" w:lineRule="atLeast"/>
        <w:ind w:right="-357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7015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В.о. міського голови                                                                    </w:t>
      </w:r>
      <w:r w:rsidRPr="00E70158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E7015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</w:t>
      </w:r>
      <w:r w:rsidRPr="00E70158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E7015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С.М. Дядик</w:t>
      </w: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E70158" w:rsidRPr="00E70158" w:rsidRDefault="00E70158" w:rsidP="00E70158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7015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E70158" w:rsidRPr="00E70158" w:rsidRDefault="00E70158" w:rsidP="00E70158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7015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E70158" w:rsidRPr="00E70158" w:rsidRDefault="00E70158" w:rsidP="00E70158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7015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E70158" w:rsidRPr="00E70158" w:rsidRDefault="00E70158" w:rsidP="00E70158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  </w:t>
      </w:r>
      <w:r w:rsidRPr="00E7015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</w:t>
      </w:r>
      <w:r w:rsidRPr="00E70158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 Додаток 1</w:t>
      </w:r>
    </w:p>
    <w:p w:rsidR="00E70158" w:rsidRPr="00E70158" w:rsidRDefault="00E70158" w:rsidP="00E70158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70158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             до рішення виконкому</w:t>
      </w:r>
    </w:p>
    <w:p w:rsidR="00E70158" w:rsidRPr="00E70158" w:rsidRDefault="00E70158" w:rsidP="00E70158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70158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             від « 23 » квітня 2013 року № 341</w:t>
      </w:r>
    </w:p>
    <w:p w:rsidR="00E70158" w:rsidRPr="00E70158" w:rsidRDefault="00E70158" w:rsidP="00E7015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7015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E70158" w:rsidRPr="00E70158" w:rsidRDefault="00E70158" w:rsidP="00E7015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7015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З А Х О Д И</w:t>
      </w:r>
    </w:p>
    <w:p w:rsidR="00E70158" w:rsidRPr="00E70158" w:rsidRDefault="00E70158" w:rsidP="00E7015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7015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lastRenderedPageBreak/>
        <w:t>по підготовці житлового фонду, об’єктів соцкультпобуту</w:t>
      </w:r>
    </w:p>
    <w:p w:rsidR="00E70158" w:rsidRPr="00E70158" w:rsidRDefault="00E70158" w:rsidP="00E7015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7015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та інженерних комунікацій міста до роботи в осінньо-зимовий</w:t>
      </w:r>
    </w:p>
    <w:p w:rsidR="00E70158" w:rsidRPr="00E70158" w:rsidRDefault="00E70158" w:rsidP="00E7015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7015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період 2013-2014 років.</w:t>
      </w:r>
    </w:p>
    <w:p w:rsidR="00E70158" w:rsidRPr="00E70158" w:rsidRDefault="00E70158" w:rsidP="00E7015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7015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tblInd w:w="-3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15"/>
        <w:gridCol w:w="4756"/>
        <w:gridCol w:w="862"/>
        <w:gridCol w:w="894"/>
        <w:gridCol w:w="140"/>
        <w:gridCol w:w="1498"/>
        <w:gridCol w:w="740"/>
      </w:tblGrid>
      <w:tr w:rsidR="00E70158" w:rsidRPr="00E70158" w:rsidTr="00E70158">
        <w:trPr>
          <w:trHeight w:val="144"/>
        </w:trPr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№ з\п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Один.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виміру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Кількість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Відповідальні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приміт.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КП «Сєвєродонецькі теплові мережі»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термін виконання: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квітень-вересень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Директор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Сірік Ю.М.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Підготовка  внутрішньобудинкових мереж опалення та гарячого водопостачання житлового фонду міста до роботи в осінньо-зимовий період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753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Промивка та опресовування внутрішньобудинкових мереж опалення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сист.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30/753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внутрішньобудинкових мереж опалення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сист.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753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Заміна трубопроводів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6540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Заміна запірної арматури:</w:t>
            </w:r>
          </w:p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а) засувки</w:t>
            </w:r>
          </w:p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б) вентилі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шт.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300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1120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водопідігрівачів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42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Інші витрати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15,0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Витрати за рахунок коштів підприємства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420,0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Витрати за рахунок міського бюджету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1667,0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1.10.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Всього витрати по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КП «Сєвєродонецькі теплові мережі»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2087,0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ДП “Сєвєродонецька ТЕЦ”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термін виконання: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квітень-вересень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Директор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Грицишин В.О.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Заміна дефектних ділянок трубопроводів: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1800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Начальник теплових мереж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Тарасенко С.Е.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запірної арматури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350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Заміна непридатної до використання запірної арматури на нову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сальникових компенсаторів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гідро-, теплоізоляції трубопроводів теплових мереж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Гідравлічне опресування теплотрас на щільність та міцність до та після ремонту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109,8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2.7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Всього витрати по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ДП «Сєвєродонецька ТЕЦ»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985,0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КП «Сєвєродонецьк-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теплокомуненерго»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термін виконання: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квітень-вересень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Директор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Анпілогов Д.В.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Котельня 83 мкр.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Начальник дільниці по виробництву теплової енергії Радіонов С.В.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3.1.1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котла КВГМ-30-150 №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3.1.2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котла КВГМ-30-150 №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3.1.3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котла КВГМ-30-150 №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3.1.4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насосів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3.1.5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запірної арматури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276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3.1.6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запірної газової арматури, в т.ч запірно-запобіжної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3.1.7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димососів та дуттєвих вентиляторів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3.1.8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водопідігрівача 1,2 ступені, водонагрівач холодної води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Котельня 71 мкр.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3.2.1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котла ТВГ-8М №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3.2.2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котла ТВГ-8М №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3.2.3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котла ТВГ-8М №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3.2.4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котла ТВГ-8М № 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3.2.5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димососів та дуттєвих вентиляторів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3.2.6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насосів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3.2.7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запірної арматури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3.2.8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запірної газової  арматури, в т. ч запірно-запобіжної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3.2.9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водопідігрівача 1,2 ступені, водонагрівач холодної води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Центральні теплові пункти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(ЦТП)</w:t>
            </w:r>
          </w:p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мкр.№№69,73,75,76,77,78,79,82,83, МЖК «Мрія»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Начальник  дільниці теплової мережі Мєщанський Г.Е.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3.3.1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водопідігрівачів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136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3.3.2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насосів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3.3.3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запірної арматури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915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Теплові мережі опалення та гарячого водопостачання</w:t>
            </w:r>
          </w:p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колекторів опалення:</w:t>
            </w:r>
          </w:p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вул. Вілєсова;</w:t>
            </w:r>
          </w:p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пр. Космонавтів;</w:t>
            </w:r>
          </w:p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ш. Будівельників;</w:t>
            </w:r>
          </w:p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мкр. №№  52,73, 75-84.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55,58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642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3.4.1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теплових камер, очищення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140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3.4.2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сальникових компенсаторів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3.4.3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Заміна запірної арматури Ду50мм-Ду300мм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115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3.4.4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Заміна трубопроводу гарячої води та централізованого опалення від ТК 75-3 до ш. Будівельників буд. №3, №5:</w:t>
            </w:r>
          </w:p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Ду80 мм-80м</w:t>
            </w:r>
          </w:p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Ду50 мм-60м</w:t>
            </w:r>
          </w:p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Ду 50 мм-20м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п.м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160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3.4.5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Заміна трубопроводу колектора централізованого опалення від ТК 75-2 до ТК 75-4 Ду325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п.м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10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3.4.6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Заміна трубопроводу гарячої води від ТК 82-4 до вул. Курчатова буд. № 23б Ду 50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п.м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3.4.7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Заміна колектора трубопроводу гарячої води між  буд. № 55а та №55 по пр. Гвардійськиму</w:t>
            </w:r>
          </w:p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Ду  80 – 50м</w:t>
            </w:r>
          </w:p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Ду 200 мм-50м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п.м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Гідровипробування теплових мереж опалення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Всього витрати по КП 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«Сєвєродонецьктеплокомуненрго»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 xml:space="preserve">тис. 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грн.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1400,00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КП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«Житлосервіс «Світанок»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термін виконання: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квітень-вересень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Директор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Антоненко П.В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Підготовка житлового</w:t>
            </w:r>
          </w:p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фонду до роботи в осінньо-зимовий період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буд.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Головний інженер Чистенко Л.А.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Заміна трубопроводів:</w:t>
            </w:r>
          </w:p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а) холодного водопостачання</w:t>
            </w:r>
          </w:p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б) водовідведення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п.м.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Заміна запірної арматури:</w:t>
            </w:r>
          </w:p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а) засувки</w:t>
            </w:r>
          </w:p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б) вентилі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Поточний ремонт рулонної покрівлі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буд./м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63/4153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Поточний ремонт шиферної покрівлі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3/60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Поточний ремонт під’їздів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Скління вікон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оголовків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буд./од.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2/4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відмостки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буд./м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10/206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4.10.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та фарбування цоколю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буд./м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7/1251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4.11.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козирків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буд./од.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2/2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4.11.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Всього витрати по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КП «Житлосервіс «Світанок»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998,00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КП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«Житлосервіс «Промінь»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термін виконання: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квітень-вересень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Директор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Коваленко К.В.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Підготовка житлового</w:t>
            </w:r>
          </w:p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фонду до роботи в осінньо-зимовий період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Головний інженер Хорольський Є.А.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Заміна трубопроводів:</w:t>
            </w:r>
          </w:p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а) холодного водопостачання</w:t>
            </w:r>
          </w:p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б) водовідведення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110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Заміна запірної арматури:</w:t>
            </w:r>
          </w:p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а) засувки</w:t>
            </w:r>
          </w:p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б) вентилі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Поточний ремонт рулонної покрівлі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буд./м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17/1380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Поточний ремонт під’їздів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Скління вікон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49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оголовків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Фарбування цоколю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буд./м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4/819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відмостки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буд./м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10/45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5.10.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Встановлення металевих дверей на вході до під’їздів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5.11.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козирків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5.12.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Всього витрати по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КП «Житлосервіс «Промінь»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1044,88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КП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«Житлосервіс «Евріка»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термін виконання: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квітень – вересень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Директор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Горешняк </w:t>
            </w: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А.О.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Підготовка житлового</w:t>
            </w:r>
          </w:p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фонду до роботи в осінньо-зимовий період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Заміна трубопроводів:</w:t>
            </w:r>
          </w:p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а) холодного водопостачання</w:t>
            </w:r>
          </w:p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б) водовідведення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38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29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Заміна запірної арматури:</w:t>
            </w:r>
          </w:p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а) засувки</w:t>
            </w:r>
          </w:p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б) вентилі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Поточний ремонт рулонної покрівлі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буд./м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22/670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Поточний ремонт під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'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їздів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оголовків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буд./огол.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1/4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відмостки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буд\м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1/10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та фарбування цоколю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буд.\м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1/70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козирків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6.10.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Всього витрати по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КП «Житлосервіс «Евріка»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446,9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КП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«Житлосервіс «Ритм»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термін виконання: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квітень-вересень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Директор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Мамаєв О.В.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Підготовка житлового</w:t>
            </w:r>
          </w:p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фонду до роботи в осінньо-зимовий період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буд.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217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-//-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7.2.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Заміна трубопроводів:</w:t>
            </w:r>
          </w:p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а) холодного водопостачання</w:t>
            </w:r>
          </w:p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б) водовідведення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600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майстер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Попова О.П.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Заміна запірної арматури:</w:t>
            </w:r>
          </w:p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а) засувки</w:t>
            </w:r>
          </w:p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б) вентилі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Поточний ремонт рулонної покрівлі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буд./м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25/556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майстер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Коротких О.Ф.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Поточний ремонт шиферної покрівлі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22/678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Поточний ремонт під’їздів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майстер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Фоменко В.В.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Скління вікон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оголовків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буд./огол.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11/31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Закриття виходів на покрівлю/ горище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7.10.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відмостки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буд./м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8/470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7.11.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та фарбування цоколю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буд./м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7/810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435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7.12.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та закриття сміттєкамер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7.13.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Фарбування газового колектору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7.14.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Влаштування та ремонт дашків над під’їздами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буд./од.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11/12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7.15.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Всього витрати по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КП «Житлосервіс «Ритм»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1922,0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КП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«Житлосервіс «Добробут»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термін виконання: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квітень – вересень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Директор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Кулак І.В.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8.1.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Підготовка житлового</w:t>
            </w:r>
          </w:p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фонду до роботи в осінньо-зимовий період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264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8.2.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Заміна труб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176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8.3.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Заміна запірної арматури:</w:t>
            </w:r>
          </w:p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а) засувки</w:t>
            </w:r>
          </w:p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б) вентилі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8.4.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Поточний ремонт рулонної покрівлі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буд./м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23/2500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8.5.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Поточний ремонт шиферної покрівлі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буд./м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17/1000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8.6.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Поточний ремонт під’їздів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8.7.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Скління вікон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8.8.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оголовків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буд./од.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7/13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8.9.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козирків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буд/од.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14/20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8.10.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Закриття підвалів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8.11.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Закриття сміттєкамер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8.12.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Закриття виходів на покрівлю (горище) до машинного відділення ліфтів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8.13.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та фарбування цоколю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буд./м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14/1250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8.14.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відмостки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буд./м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12/1000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8.15.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Всього витрати по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КП «Житлосервіс «Добробут»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1675,4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КП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«Житлосервіс «Злагода»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термін виконання: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квітень-вересень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Директор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lang w:val="uk-UA" w:eastAsia="ru-RU"/>
              </w:rPr>
              <w:t>Стародубцева С.Ю.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9.1.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Підготовка житлового</w:t>
            </w:r>
          </w:p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фонду до роботи в осінньо-зимовий період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9.2.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Заміна труб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278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9.3.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Заміна запірної арматури:</w:t>
            </w:r>
          </w:p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а) засувки</w:t>
            </w:r>
          </w:p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б) вентилі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9.4.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Поточний ремонт рулонної покрівлі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буд./м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24/940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9.5.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Поточний ремонт під’їздів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9.6.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Скління вікон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9.7.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оголовків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буд./огол.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4/15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9.8.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Закриття виходів на покрівлю/ горище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9.9.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Закриття підвалів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9.10.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Закриття сміттєкамер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9.11.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та фарбування цоколю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буд./м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1/220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9.12.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відмостки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буд./м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6/60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9.13.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козирків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буд/м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4/10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9.14.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Всього витрати по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КП «Житлосервіс «Злагода»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513,7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Об’єднання співвласників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багатоквартирних будинків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«ЛУЧ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»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термін виконання: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квітень-вересень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Керуючий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lang w:val="uk-UA" w:eastAsia="ru-RU"/>
              </w:rPr>
              <w:t>Аністратенко О.В.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Підготовка житлового фонду до роботи в 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осінньо-зимовий період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буд.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30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lastRenderedPageBreak/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lastRenderedPageBreak/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10.2.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Промивка та опресовування систем опалення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сист.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29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систем опалення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Заміна трубопроводів: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Заміна запірної арматури:</w:t>
            </w:r>
          </w:p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а) засувки</w:t>
            </w:r>
          </w:p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б) вентилі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309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9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Поточний ремонт рулонної покрівлі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буд./м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9/740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Заміна грязьовиків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Поточний ремонт під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’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їздів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Скління вікон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10.10.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оголовків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10.11.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Закриття виходів на покрівлю/ горище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10.12.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Закриття сміттєкамер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10.13.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та фарбування цоколю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буд./м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4/660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10.14.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відмостки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буд./м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4/90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10.15.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Фарбування газопроводу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10.16.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Всього витрати по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ОСББ «Луч»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527,6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Об’єднання співвласників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багатоквартирних будинків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«Схід-2»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термін виконання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квітень - вересень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Керуючий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Аністратенко О.В.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11.1.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Підготовка житлового фонду до роботи в осінньо-зимовий період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Промивка та опресовування систем опалення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сист.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системи опалення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сист.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11.4.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Заміна запірної арматури:</w:t>
            </w:r>
          </w:p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вентилів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11.5.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Поточний ремонт рулонної покрівлі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буд/м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1/300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11.6.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  та фарбування цоколю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буд/м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1/100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11.7.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Пофарбування газопроводу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11.8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Всього витрати по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ОСББ «Схід-2»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35,0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Об’єднання співвласників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багатоквартирних будинків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«Берегиня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»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термін виконання: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квітень – вересень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Голова правління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Холодова В.О.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Підготовка житлового фонду до роботи в осінньо-зимовий період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Заміна вікон у 2-му під’їзді на пластикові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під’їздів (фарбування стін)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Всього витрати по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ОСББ «Берегиня»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44,0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Об’єднання співвласників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багатоквартирних будинків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«пр. Гвардійський 48»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термін виконання: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квітень-вересень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Голова правління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Надточій В.І.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13.1.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Підготовка житлового фонду до роботи в осінньо-зимовий період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13.2.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Промивка та опресовування системи опалення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сист.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13.3.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Заміна труб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13.4.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Установка металевих дверей на під’їздах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13.5.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під’їздів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13.6.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Заміна запірної арматури:</w:t>
            </w:r>
          </w:p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а) засувки</w:t>
            </w:r>
          </w:p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б) вентилі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13.7.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Скління вікон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13.8.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Всього витрати по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ОСББ «пр. Гвардійський, 48»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19,055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Об’єднання співвласників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багатоквартирних будинків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«Наука-Центр»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термін виконання: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квітень-вересень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Управляючий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Холодова В.О.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Підготовка житлового фонду до роботи в осінньо-зимовий період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Скління вікон на сходових клітинах у під’їздах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під’їздів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14.4.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Заміна засувок на крани шарові на рамках управління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14.5.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Заміна вентилів на стояках опалення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14.16.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Витрати по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ОСББ «Наука-Центр»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26,5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15.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Об’єднання співвласників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багатоквартирних будинків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«Сєвєродонецька Надія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»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термін виконання: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квітень-вересень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Управляючий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Холодова В.О.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Підготовка житлового фонду до роботи в осінньо-зимовий період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під’їздів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Скління вікон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і заміна зливостоку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сміттєкамер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Встановлення датчиків руху на освітлення над під’їздами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вхідного ганку - під’їзд №2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Заміна плитки на підлозі у під’їздах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30,0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Закриття ел. щитків на замки (металеві шини)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15.10.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Всього витрати по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ОСББ «Сєвєрлодонецька Надія»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35,5</w:t>
            </w:r>
          </w:p>
        </w:tc>
      </w:tr>
      <w:tr w:rsidR="00E70158" w:rsidRPr="00E70158" w:rsidTr="00E70158">
        <w:trPr>
          <w:trHeight w:val="33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16.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Об’єднання співвласників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багатоквартирних будинків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«Я.В.А.»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термін виконання: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квітень-вересень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Голова правління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Язвенко В.О.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Підготовка житлового фонду до роботи в осінньо-зимовий період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Промивка та опресування системи опалення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сист.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16.3.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Заміна запірної арматури:</w:t>
            </w:r>
          </w:p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а) вентилі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16.4.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Заміна труб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16.5.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тамбурів на вході до під’їздів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16.6.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сміттєкамер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16.7.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відмостки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16.8.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цокольного поверху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16.9.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Всього витрати по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ОСББ «Я.В.А.»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25,0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17.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Об’єднання співвласників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багатоквартирних будинків «СімА»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термін виконання: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квітень-жовтень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Голова правління Подоляка О.О.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17.1.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Підготовка житлового фонду до роботи в осінньо-зимовий період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17.2.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Промивка та опресування системи опалення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сист.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17.3.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Заміна трубопроводів водовідведення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 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90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17.4.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Заміна трубопроводів гарячого водопостачання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п. 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17.5.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Заміна запірної арматури:</w:t>
            </w:r>
          </w:p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вентилів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17.6.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Скління вікон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17.7.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Всього витрати по ОСББ «Сім 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40,00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18.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Сєвєродонецьке виробниче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Управління підземного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зберігання газу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термін виконання: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травень-серпень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Начальник </w:t>
            </w: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Головко Ю.О.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18.1.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вул. Ломоносова, 21</w:t>
            </w:r>
          </w:p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вул. Горького, 45</w:t>
            </w:r>
          </w:p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Промивка та опресовування</w:t>
            </w:r>
          </w:p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систем опалення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сист.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Начальник служби ЕВП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О.М.Момот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18.2.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Ревізія запірної арматури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18.3.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теплоізоляції трубопроводу гарячої води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18.4.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Заміна засувки гарячої води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18.5.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Всього витрати по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СВУПЗГ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5,40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19.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ТОВ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“ТАУН СЕРВІС”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термін виконання: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березень-вересень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Генеральний директор Тарабановський М.М.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19.1.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Заміна запірної арматури на підвищувальних насосних станціях засувка Ду 50 - 6од.,</w:t>
            </w:r>
          </w:p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              Ду 80 - 1 од.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Головний механік Дубовик Ю.М.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19.2.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будівлі сторожа насосної станції 2-го підйому Замулівського водозабору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19.3.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м’якої покрівлі адміністративно-лабораторного корпуса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19.4.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відмостки та цокольної частини будівлі адміністративно-лабораторного корпуса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п.м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19.5.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Ремонт насосних агрегатів на 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водопровідних та каналізаційних насосних станціях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19.6.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Ревізія запірної арматури каналізаційних насосних станцій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19.7.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опалювальної системи будівлі АБК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19.8.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Утеплення стелі майстерні механічної служби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19.9.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Заміна зворотних клапанів             (Ду 150) на свердловинах №№ 26Г,26В Щедрищевського водозабору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19.10.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Заміна запірної арматури на свердловинах №№ 47Г, 26Б Щедрищевського водозабору</w:t>
            </w:r>
          </w:p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19.11.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відмостки насколо будівлі КНС –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19.12.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покрівлі на свердловинах  №№ 1,9А,10,11 Замулівського водозабору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19.13.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покрівлі на приміщенні гіпохлоритної установки Щедрищевського водозабору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19.14.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огородження території свердловини № 9А Замулівського водозабору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1800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19.15.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цоколю свердловин                 №№ 6,7,8А,1,2,3 Замулівського водозабору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19.16.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Заміна термоізоляції трубопроводу подачі суміші гіпохлоріту натрія у РЧВ на Замулівському водозаборі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110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Начальник служби  В і КНС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Бочкур О.В.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19.17.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колодязів на водопровідних мережах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Начальник служби ВіКМ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Шевченко В.В.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19.18.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колодязів на каналізаційних мережах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19.19.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Чистка колодязів на водопровідних мережах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19.20.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Чистка колодязів на каналізаційних мережах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19.21.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Заміна водопровідних колонок (с. Сиротине)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19.22.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Заміна кришок люків водопровідних колодязів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19.23.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Заміна кришок люків каналізаційних колодязів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19.24.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Гідродинамічна промивка каналізаційних мереж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19.25.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Заміна, ревізія пожежних гідрантів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19.26.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Заміна світильників системи освітлення території Щедрищевського водозабору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19.27.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Заміна електронасосного агрегату свердловини смт. Воронове з установкою перетворювача частоти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19.28.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Ремонт (заміна ділянок) водопровідних мереж Ду 100: 280 п/м – с. Сиротине; 60п/м – по м. Сєвєродонецьк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м/п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340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19.29.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Всього витрати по</w:t>
            </w:r>
          </w:p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ТОВ «ТАУН СЕРВІС»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421,36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20.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КП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«Сєвєродонецьккомунсервис»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термін виконання: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квітень-вересень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b/>
                <w:bCs/>
                <w:color w:val="4A4A4A"/>
                <w:sz w:val="10"/>
                <w:szCs w:val="10"/>
                <w:lang w:val="uk-UA" w:eastAsia="ru-RU"/>
              </w:rPr>
              <w:t>Директор Дмітрієва А.Л.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Заміна віконних блоків  в адміністративній будівлі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Головний інженер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Колтунов Є.І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Поточний ремонт покрівлі будівлі гаражу на 50 автомобілів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Будівництво навісів під розміщення спецтехніки для утримання доріг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Будівництво огорожі території для складування протиожеледного реагенту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м.п.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Поточний ремонт приміщень абонентного відділу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20.6.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Придбання та монтаж освітлювальних приладів в приміщенні гаражу на 50 автомобілів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Всього </w:t>
            </w:r>
            <w:r w:rsidRPr="00E70158">
              <w:rPr>
                <w:rFonts w:ascii="Tahoma" w:eastAsia="Times New Roman" w:hAnsi="Tahoma" w:cs="Tahoma"/>
                <w:color w:val="4A4A4A"/>
                <w:sz w:val="10"/>
                <w:lang w:val="uk-UA" w:eastAsia="ru-RU"/>
              </w:rPr>
              <w:t> </w:t>
            </w: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витрати по</w:t>
            </w:r>
          </w:p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КП «СКС»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128,5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21.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b/>
                <w:bCs/>
                <w:color w:val="4A4A4A"/>
                <w:sz w:val="10"/>
                <w:szCs w:val="10"/>
                <w:lang w:val="uk-UA" w:eastAsia="ru-RU"/>
              </w:rPr>
              <w:t>Об’єкти Управління охорони здоров’я міської ради</w:t>
            </w:r>
          </w:p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термін виконання:</w:t>
            </w:r>
          </w:p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квітень – вересень</w:t>
            </w:r>
          </w:p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Начальник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Водяник Р.В.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На всіх об'єктах ремонт, опресовування систем опалення. Ремонт систем гарячого та холодного водопостачання, ремонт покрівель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Всього </w:t>
            </w:r>
            <w:r w:rsidRPr="00E70158">
              <w:rPr>
                <w:rFonts w:ascii="Tahoma" w:eastAsia="Times New Roman" w:hAnsi="Tahoma" w:cs="Tahoma"/>
                <w:color w:val="4A4A4A"/>
                <w:sz w:val="10"/>
                <w:lang w:val="uk-UA" w:eastAsia="ru-RU"/>
              </w:rPr>
              <w:t> </w:t>
            </w: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витрати по</w:t>
            </w:r>
          </w:p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 УОЗ 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500,0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b/>
                <w:bCs/>
                <w:color w:val="4A4A4A"/>
                <w:sz w:val="10"/>
                <w:szCs w:val="10"/>
                <w:lang w:val="uk-UA" w:eastAsia="ru-RU"/>
              </w:rPr>
              <w:t>Об</w:t>
            </w:r>
            <w:r w:rsidRPr="00E70158">
              <w:rPr>
                <w:rFonts w:ascii="Tahoma" w:eastAsia="Times New Roman" w:hAnsi="Tahoma" w:cs="Tahoma"/>
                <w:b/>
                <w:bCs/>
                <w:color w:val="4A4A4A"/>
                <w:sz w:val="10"/>
                <w:szCs w:val="10"/>
                <w:vertAlign w:val="superscript"/>
                <w:lang w:val="uk-UA" w:eastAsia="ru-RU"/>
              </w:rPr>
              <w:t>’</w:t>
            </w:r>
            <w:r w:rsidRPr="00E70158">
              <w:rPr>
                <w:rFonts w:ascii="Tahoma" w:eastAsia="Times New Roman" w:hAnsi="Tahoma" w:cs="Tahoma"/>
                <w:b/>
                <w:bCs/>
                <w:color w:val="4A4A4A"/>
                <w:sz w:val="10"/>
                <w:szCs w:val="10"/>
                <w:lang w:val="uk-UA" w:eastAsia="ru-RU"/>
              </w:rPr>
              <w:t>єкти відділу культури</w:t>
            </w:r>
          </w:p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b/>
                <w:bCs/>
                <w:color w:val="4A4A4A"/>
                <w:sz w:val="10"/>
                <w:szCs w:val="10"/>
                <w:lang w:val="uk-UA" w:eastAsia="ru-RU"/>
              </w:rPr>
              <w:t>міської ради</w:t>
            </w:r>
          </w:p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термін виконання:</w:t>
            </w:r>
          </w:p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травень-вересень</w:t>
            </w:r>
          </w:p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Начальник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КЗ «Сєвєродонецький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міський Палац культури»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Директор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Гринько О.В.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Ревізія  та ремонт рамок управління опаленням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Промивка і опресовування систем опалення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9,4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Фарбування трубопроводів опалення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22.1.4.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Ревізія запірної арматури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22.1.5.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Планова повірка манометрів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0,2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22.1.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Витрати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тис. 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9,9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22.2.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КПНЗ  «Сєвєродонецька дитяча музична школа №2»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Директор Мєтьолкін Г.Г.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Утеплення  вікон           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0,1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Витрати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0,1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22.2.3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КПНЗ «Борівська дитяча  школа мистецтв»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Директор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Кішко О.Л.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22.2.4.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Фарбування  вікон                           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0,3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22.2.5.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Утеплення та ремонт вхідних дверей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0,1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22.2.6.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Витрати                                                                                     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0,4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КЗ «Сєвєродонецька міська бібліотека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для юнацтва ім. Й.Б. Курлата»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Директор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Олейник В.В.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22.3.1.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Ревізія приладів опалення та фарбування внутрішніх  інженерних комунікацій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0,2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22.3.2.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Утеплення вікон та дверей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0,1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22.3.3.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Витрати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0,3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КЗ «Сєвєродонецька міська бібліотека для дітей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Директор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Шматько О.Т.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Ревізія приладів опалення  та фарбування внутрішніх  інженерних комунікацій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0,2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22.4.2.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Утеплення вікон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0,1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Витрати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0,3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КЗ «Сєвєродонецька міська публічна бібліотека»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Директор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Чуйкова Н.А.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Скління вікон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0,1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Проведення зварюваних робіт в мережах опалення та гарячого водопостачання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0,3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Утеплення вікон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0,2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22.5.4.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Фарбування інженерних комунікацій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0,3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22.5.5.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righ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Витрати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0,9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КПНЗ «Сєвєродонецька дитяча музична школа № 1»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Директор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Цапріка М.Д.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Ревізія запірної арматури, елеватора, перевірка сопла та чищення грязьовика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0,1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Проведення зварюваних робіт в мережах опалення та гарячого водопостачання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0,3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22.6.3.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Фарбування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0,1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22.6.4.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Повірка манометрів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0,1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22.6.5.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righ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Витрати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0,6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КПНЗ «Сєвєродонецька дитяча художня школа»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Директор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Шматко Л.Є.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7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7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22.7.1.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7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Фарбування інженерних комунікацій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7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7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0,1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7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7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7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7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22.7.2.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7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Гідравлічне випробування системи опалення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7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7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5,5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7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7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22.7.3.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Часткова ревізія  регістрів системи опалення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0,3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22.7.4.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Повірка манометрів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0.1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22.7.5.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righ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Витрати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6,0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КЗ «Сєвєродонецька галерея мистецтв»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Директор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Чернобай Я.О.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22.8.1.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Фарбування  та санітарно гігієнічна обробка інженерних комунікацій систем теплопостачання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0,1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22.8.2.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righ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Витрати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0,1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КЗ «Сєвєродонецький міський театр драми»,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вул. Леніна, 21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тел. 4-31-18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Директор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Суханова І.С.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22.9.1.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Ревізія  і ремонт запірної арматури та елеваторного вузла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0,25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22.9.2.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Роботи по ремонту і частковій заміні зношених ділянок внутрішніх трубопроводів і опалювальних приладів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0,6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22.9.3.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Фарбування окремих ділянок внутрішніх трубопроводів,</w:t>
            </w:r>
          </w:p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опалювальних приладів і елеваторного вузла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0,2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22.9.4.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Частковий ремонт і фарбування віконних рам і дверних блоків, а також, слухових вікон горища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0,5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22.9.5.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Гідравлічний іспит системи опалення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2,5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22.9.6.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Ущільнення віконних і дверних отворів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0,2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22.9.7.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Роботи  по склінню ( заміна розбитих і установка відсутніх стекол у віконних та дверних блоках)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0,3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22.9.8.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righ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Витрати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4,55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22.10.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Всього витрати по</w:t>
            </w:r>
          </w:p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відділу культури міської ради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23,15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23.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b/>
                <w:bCs/>
                <w:color w:val="4A4A4A"/>
                <w:sz w:val="10"/>
                <w:szCs w:val="10"/>
                <w:lang w:val="uk-UA" w:eastAsia="ru-RU"/>
              </w:rPr>
              <w:t>Сєвєродонецький дитячо-юнацький комплекс «Юність»</w:t>
            </w:r>
          </w:p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термін виконання: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квітень 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– 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вересень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b/>
                <w:bCs/>
                <w:color w:val="4A4A4A"/>
                <w:sz w:val="10"/>
                <w:szCs w:val="10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i/>
                <w:i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b/>
                <w:bCs/>
                <w:color w:val="4A4A4A"/>
                <w:sz w:val="10"/>
                <w:szCs w:val="10"/>
                <w:lang w:val="uk-UA" w:eastAsia="ru-RU"/>
              </w:rPr>
              <w:t>Директор Медведєва О.О.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i/>
                <w:iCs/>
                <w:color w:val="4A4A4A"/>
                <w:sz w:val="10"/>
                <w:szCs w:val="10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23.1.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Заміна скла у вікнах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тис. 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1,2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Заступник директора Половінкін А.Ф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23.2.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Поточний ремонт дверей та вікон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тис. 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12,0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23.3.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Роботи водопровідно-каналізаційні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23.4.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Поточний ремонт опалюваної системи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5,0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23.5.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Всього витрати по</w:t>
            </w:r>
          </w:p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СДЮК «Юність»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21,2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24.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b/>
                <w:bCs/>
                <w:color w:val="4A4A4A"/>
                <w:sz w:val="10"/>
                <w:szCs w:val="10"/>
                <w:lang w:val="uk-UA" w:eastAsia="ru-RU"/>
              </w:rPr>
              <w:t>ДНЗ «Сєвєродонецьке вище професійне училище»</w:t>
            </w:r>
          </w:p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b/>
                <w:bCs/>
                <w:color w:val="4A4A4A"/>
                <w:sz w:val="10"/>
                <w:szCs w:val="10"/>
                <w:lang w:val="uk-UA" w:eastAsia="ru-RU"/>
              </w:rPr>
              <w:t>(СВПУ)</w:t>
            </w:r>
          </w:p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термін виконання:</w:t>
            </w:r>
          </w:p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квітень-вересень</w:t>
            </w:r>
          </w:p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b/>
                <w:bCs/>
                <w:color w:val="4A4A4A"/>
                <w:sz w:val="10"/>
                <w:szCs w:val="1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Директор Кузьмінов Ю.К.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Частковий ремонт покрівлі, учбово-виробничого корпусу, майстерні, гуртожитку,</w:t>
            </w:r>
          </w:p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пр. Радянський, 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250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Заступник директора з АГЧ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Турлак Л.В.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механік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Сахаров С.О.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Ремонт опалювальної системи учбового корпусу № 1,2,3; майстерні, гуртожитку.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Опресування опалювальної системи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тис. 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10,0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24.4.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Всього витрати по</w:t>
            </w:r>
          </w:p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ДНЗ</w:t>
            </w:r>
            <w:r w:rsidRPr="00E70158">
              <w:rPr>
                <w:rFonts w:ascii="Tahoma" w:eastAsia="Times New Roman" w:hAnsi="Tahoma" w:cs="Tahoma"/>
                <w:color w:val="4A4A4A"/>
                <w:sz w:val="10"/>
                <w:lang w:val="uk-UA" w:eastAsia="ru-RU"/>
              </w:rPr>
              <w:t> </w:t>
            </w: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 СВПУ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25,0</w:t>
            </w:r>
          </w:p>
        </w:tc>
      </w:tr>
      <w:tr w:rsidR="00E70158" w:rsidRPr="00E70158" w:rsidTr="00E70158">
        <w:trPr>
          <w:trHeight w:val="715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25.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b/>
                <w:bCs/>
                <w:color w:val="4A4A4A"/>
                <w:sz w:val="10"/>
                <w:szCs w:val="10"/>
                <w:lang w:val="uk-UA" w:eastAsia="ru-RU"/>
              </w:rPr>
              <w:t>Вище професійне училище № 92</w:t>
            </w:r>
          </w:p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b/>
                <w:bCs/>
                <w:color w:val="4A4A4A"/>
                <w:sz w:val="10"/>
                <w:szCs w:val="10"/>
                <w:lang w:val="uk-UA" w:eastAsia="ru-RU"/>
              </w:rPr>
              <w:t>(ВПУ № 92)</w:t>
            </w:r>
          </w:p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термін виконання:</w:t>
            </w:r>
          </w:p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січень-серпень</w:t>
            </w:r>
          </w:p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b/>
                <w:bCs/>
                <w:color w:val="4A4A4A"/>
                <w:sz w:val="10"/>
                <w:szCs w:val="1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i/>
                <w:i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i/>
                <w:i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Директор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Ліщішин М.В.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Ремонт учбового буфету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46,7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ind w:left="-108" w:firstLine="108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Завгосп</w:t>
            </w:r>
          </w:p>
          <w:p w:rsidR="00E70158" w:rsidRPr="00E70158" w:rsidRDefault="00E70158" w:rsidP="00E70158">
            <w:pPr>
              <w:spacing w:after="180" w:line="144" w:lineRule="atLeast"/>
              <w:ind w:left="-108" w:firstLine="108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Чистенко Р.І.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Ремонт кофетерія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136,9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Ремонт учбового класу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25.4.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Ремонт холу в гуртожитку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39,5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Технік Пєнкіна О.І.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25.5.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Заміна скла в кімнатах 1 секції 2 поверхів в гуртожитку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12,48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Завгосп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Чистенко Р.І.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25.6.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Ремонт 1 секції 2 поверху в гуртожитку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133,6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25.7.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Ремонт 5 поверх 2 секції в гуртожитку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110,9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321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25.8.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Частковий ремонт санвузлів в СПК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Технік Пєнкіна О.І.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25.9.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Частковий ремонт санвузлів, умивальників корпусу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170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25.10.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Частковий ремонт санвузлів, душових умивальників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162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25.11.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Фарбування підлоги в спортивному залі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25.12.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Ремонт бухгалтерії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9,8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25.13.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Ремонт коридору 1 поверх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25.14.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Ремонт 1 поверху, вхід учбового корпусу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ind w:left="-108" w:firstLine="108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Завгосп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Чистенко Р.І.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25.15.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Провести ревізію кранів до початку опалювального сезону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Механік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Татарченко С.Д.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25.16.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Промивка та опресовка опалювальної системи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25.17.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Промивка та опресовка опалювальної системи та теплопункту їдальні №12 по вул. Маяковського, 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25.18.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Ремонт покрівлі гуртожитку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955,5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25.19.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Всього витрати по</w:t>
            </w:r>
          </w:p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ВПУ № 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377,8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26.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b/>
                <w:bCs/>
                <w:color w:val="4A4A4A"/>
                <w:sz w:val="10"/>
                <w:szCs w:val="10"/>
                <w:lang w:val="uk-UA" w:eastAsia="ru-RU"/>
              </w:rPr>
              <w:t>Сєвєродонецький професійний будівельний ліцей</w:t>
            </w:r>
          </w:p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b/>
                <w:bCs/>
                <w:color w:val="4A4A4A"/>
                <w:sz w:val="10"/>
                <w:szCs w:val="10"/>
                <w:lang w:val="uk-UA" w:eastAsia="ru-RU"/>
              </w:rPr>
              <w:t>(СПБЛ)</w:t>
            </w:r>
          </w:p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термін виконання:</w:t>
            </w:r>
          </w:p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квітень-вересень</w:t>
            </w:r>
          </w:p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Директор Гричишкін Б.Я.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Ремонт покрівлі</w:t>
            </w:r>
          </w:p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 майстерні, гуртожитку, навчального корпусу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Завгосп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Моргунов С.М.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Ремонт внутрішніх теплових мереж та інженерних комунікацій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26.3.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Ремонт вікон їх утеплення та часткового скління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26.4.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Створення резерву матеріалів на випадок виникнення аварій:</w:t>
            </w:r>
          </w:p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засувки</w:t>
            </w:r>
          </w:p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труби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п. 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26.5.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Ремонт стін в приміщенні гуртожитку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240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26.6.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Всього витрати</w:t>
            </w:r>
          </w:p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СПБЛ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60,00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27.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b/>
                <w:bCs/>
                <w:color w:val="4A4A4A"/>
                <w:sz w:val="10"/>
                <w:szCs w:val="10"/>
                <w:lang w:val="uk-UA" w:eastAsia="ru-RU"/>
              </w:rPr>
              <w:t>Сєвєродонецький професійний ліцей</w:t>
            </w:r>
          </w:p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b/>
                <w:bCs/>
                <w:color w:val="4A4A4A"/>
                <w:sz w:val="10"/>
                <w:szCs w:val="10"/>
                <w:lang w:val="uk-UA" w:eastAsia="ru-RU"/>
              </w:rPr>
              <w:t>(СПЛ)</w:t>
            </w:r>
          </w:p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термін виконання:</w:t>
            </w:r>
          </w:p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квітень-вересень</w:t>
            </w:r>
          </w:p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Директор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Харьковський В.А.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27.1.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Частковий ремонт системи опалення в гуртожитку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п.м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27.2.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Частковий ремонт системи опалення в учбовому корпусі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27.3.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Вибірковий ремонт і утеплення вікон в гуртожитку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27.4.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Вибірковий ремонт і утеплення вікон в учбовому корпусі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110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27.5.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Всього витрати по</w:t>
            </w:r>
          </w:p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СПЛ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25,0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b/>
                <w:bCs/>
                <w:color w:val="4A4A4A"/>
                <w:sz w:val="10"/>
                <w:szCs w:val="10"/>
                <w:lang w:val="uk-UA" w:eastAsia="ru-RU"/>
              </w:rPr>
              <w:t>Технологічний Інститут</w:t>
            </w:r>
          </w:p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b/>
                <w:bCs/>
                <w:color w:val="4A4A4A"/>
                <w:sz w:val="10"/>
                <w:szCs w:val="10"/>
                <w:lang w:val="uk-UA" w:eastAsia="ru-RU"/>
              </w:rPr>
              <w:t>Східноукраїнського Національного Університету ім. В. Даля</w:t>
            </w:r>
          </w:p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b/>
                <w:bCs/>
                <w:color w:val="4A4A4A"/>
                <w:sz w:val="10"/>
                <w:szCs w:val="10"/>
                <w:lang w:val="uk-UA" w:eastAsia="ru-RU"/>
              </w:rPr>
              <w:t>м. Сєвєродонецьк</w:t>
            </w:r>
          </w:p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термін виконання:</w:t>
            </w:r>
          </w:p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квітень-вересень</w:t>
            </w:r>
          </w:p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Директор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Поркуян О.В.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28.1.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Ремонт опалюваних систем учбових корпусів та гуртожитку студентів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89,0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28.2.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Ремонт холодного водопостачання та водовідведення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63,0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28.3.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Скління та утеплення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3,9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28.4.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Ремонтно-будівельні поточні ремонти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35,0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28.5.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Всього витрати по</w:t>
            </w:r>
          </w:p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 СТІ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210,7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29.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b/>
                <w:bCs/>
                <w:color w:val="4A4A4A"/>
                <w:sz w:val="10"/>
                <w:szCs w:val="10"/>
                <w:lang w:val="uk-UA" w:eastAsia="ru-RU"/>
              </w:rPr>
              <w:t>Спеціалізована дитячо-юнацька спортивно-технічна школа водних видів спорту «Садко»</w:t>
            </w:r>
          </w:p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lastRenderedPageBreak/>
              <w:t>термін виконання:</w:t>
            </w:r>
          </w:p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квітень-вереснь</w:t>
            </w:r>
          </w:p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b/>
                <w:bCs/>
                <w:color w:val="4A4A4A"/>
                <w:sz w:val="10"/>
                <w:szCs w:val="1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Директор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Ханювченк</w:t>
            </w: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о О.В.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29.1.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 Капітальний ремонт центрального фасаду споруди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169,520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29.2.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Капітальний ремонт опорних ферм ванної басейну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п.м.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29.3.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Капітальний ремонт стелі </w:t>
            </w:r>
            <w:r w:rsidRPr="00E70158">
              <w:rPr>
                <w:rFonts w:ascii="Tahoma" w:eastAsia="Times New Roman" w:hAnsi="Tahoma" w:cs="Tahoma"/>
                <w:color w:val="4A4A4A"/>
                <w:sz w:val="10"/>
                <w:lang w:val="uk-UA" w:eastAsia="ru-RU"/>
              </w:rPr>
              <w:t> </w:t>
            </w: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басейну споруди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29.4.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Капітальний ремонт м’якої покрівлі лівого крила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 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29.5.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Ремонт відмостки будівлі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29.6.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Капітальний ремонт опалювальної системи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м.п.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29.7.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Капітальний ремонт стін та підлоги басейну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29.8.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Капітальний ремонт системи</w:t>
            </w:r>
            <w:r w:rsidRPr="00E70158">
              <w:rPr>
                <w:rFonts w:ascii="Tahoma" w:eastAsia="Times New Roman" w:hAnsi="Tahoma" w:cs="Tahoma"/>
                <w:color w:val="4A4A4A"/>
                <w:sz w:val="10"/>
                <w:lang w:val="uk-UA" w:eastAsia="ru-RU"/>
              </w:rPr>
              <w:t> </w:t>
            </w: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 каналізації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п.м.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29.9.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Капітальний ремонт лівого фасаду споруди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65,290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29.10.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Капітальний ремонт фойє із заміною віконного вітражу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199,949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29.11.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Заміна водяного водопідігрівача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29.12.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Заміна циркуляційного насосу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29.13.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Ремонт підлоги та заміна рулонного покриття лівого крила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29.14.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Заміна пластикових панелей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29.15.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Заміна плитки у ванні басейну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29.16.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Поточний ремонт приміщень (біління фарбування)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29.17.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Ревізія насосів фільтрацінгої системи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29.18.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Ревізія електричних двигунів та іншого обладнання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29.2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lastRenderedPageBreak/>
              <w:t>Всього витрати по</w:t>
            </w:r>
          </w:p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lastRenderedPageBreak/>
              <w:t>СДЮСТШ ВВС «Садко»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 xml:space="preserve">тис. 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грн.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1932,376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30.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b/>
                <w:bCs/>
                <w:color w:val="4A4A4A"/>
                <w:sz w:val="10"/>
                <w:szCs w:val="10"/>
                <w:lang w:val="uk-UA" w:eastAsia="ru-RU"/>
              </w:rPr>
              <w:t>Об’єкти відділу у справах сім</w:t>
            </w:r>
            <w:r w:rsidRPr="00E70158">
              <w:rPr>
                <w:rFonts w:ascii="Tahoma" w:eastAsia="Times New Roman" w:hAnsi="Tahoma" w:cs="Tahoma"/>
                <w:b/>
                <w:bCs/>
                <w:color w:val="4A4A4A"/>
                <w:sz w:val="10"/>
                <w:szCs w:val="10"/>
                <w:vertAlign w:val="superscript"/>
                <w:lang w:val="uk-UA" w:eastAsia="ru-RU"/>
              </w:rPr>
              <w:t>,</w:t>
            </w:r>
            <w:r w:rsidRPr="00E70158">
              <w:rPr>
                <w:rFonts w:ascii="Tahoma" w:eastAsia="Times New Roman" w:hAnsi="Tahoma" w:cs="Tahoma"/>
                <w:b/>
                <w:bCs/>
                <w:color w:val="4A4A4A"/>
                <w:sz w:val="10"/>
                <w:szCs w:val="10"/>
                <w:lang w:val="uk-UA" w:eastAsia="ru-RU"/>
              </w:rPr>
              <w:t>ї, молоді та спорту міської ради</w:t>
            </w:r>
          </w:p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термін виконання:</w:t>
            </w:r>
          </w:p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квітень-вересень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lang w:val="uk-UA" w:eastAsia="ru-RU"/>
              </w:rPr>
              <w:t>Директор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lang w:val="uk-UA" w:eastAsia="ru-RU"/>
              </w:rPr>
              <w:t>Ханювченко В.І.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ДЮСШ №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Директор Чеботарьов Е.В.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30.1.1.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Ремонт покрівлі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2995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30.1.2.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Ремонт опалювальної системи (заміна радіаторів, труб)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п.м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30.1.3.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Ремонт спортивних залів та підсобних приміщень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11220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30.1.4.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Ремонт карнизу та сходинок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30.1.5.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Ремонт системи водопостачання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п.м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30.1.6.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Заміна віконних блоків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30.1.7.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Ремонт електроосвітлення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30.1.8.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Витрати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708,726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ДЮСШ №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Директор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Ковбасюк О.О.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30.2.1.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Ремонт покрівлі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1876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30.2.2.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Встановлення автоматичних котелень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650,00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30.2.3.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Ремонт спортивних залів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30.2.4.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Ремонт системи опалення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30.2.5.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Встановлення теплового лічильника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30.2.6.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Повірка манометрів системи опалення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30.2.7.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Заміна віконних блоків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30.2.8.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Ремонт фасаду Будинку Фізкультури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1637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30.2.9.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Витрати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2345,700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ДЮСШ №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Директор Левченко М.В.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30.3.1.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Ремонт вікон, заміна віконних блоків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30.3.2.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Ремонт опалювальної системи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30.3.3.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Повірка манометрів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30.3.4.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Ремонт фасаду споруди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30.3.5.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Встановлення міні котелень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30.3.6.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Ремонт покрівлі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</w:t>
            </w: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30.3.7.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Витрати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435,740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Льодовий Палац спорту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Директор Непочатов В.В.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30.4.1.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Встановлення автономного опалення</w:t>
            </w:r>
            <w:r w:rsidRPr="00E70158">
              <w:rPr>
                <w:rFonts w:ascii="Tahoma" w:eastAsia="Times New Roman" w:hAnsi="Tahoma" w:cs="Tahoma"/>
                <w:color w:val="4A4A4A"/>
                <w:sz w:val="10"/>
                <w:lang w:val="uk-UA" w:eastAsia="ru-RU"/>
              </w:rPr>
              <w:t> </w:t>
            </w: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57,554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30.4.2.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Ремонт м’якої покрівлі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30.4.3.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Ремонт металевої покрівлі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30.4.5.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Ремонт сходинок крильця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58,450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30.4.6.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Ремонт віконних блоків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16,380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30.4.7.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Ремонт сходової сторони демонстраційного залу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368,803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30.4.8.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Вогнезахисна обробка дерев’яних конструкцій сцени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30.4.9.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Ремонт вуличного освітлення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0,45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30.4.10.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Ремонт ел. схеми включення </w:t>
            </w:r>
            <w:r w:rsidRPr="00E70158">
              <w:rPr>
                <w:rFonts w:ascii="Tahoma" w:eastAsia="Times New Roman" w:hAnsi="Tahoma" w:cs="Tahoma"/>
                <w:color w:val="4A4A4A"/>
                <w:sz w:val="10"/>
                <w:lang w:val="uk-UA" w:eastAsia="ru-RU"/>
              </w:rPr>
              <w:t> </w:t>
            </w: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насосів пожежогасіння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30.4.11.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Витрати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2352,337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Всього витрати по</w:t>
            </w:r>
          </w:p>
          <w:p w:rsidR="00E70158" w:rsidRPr="00E70158" w:rsidRDefault="00E70158" w:rsidP="00E70158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відділу у справах сім</w:t>
            </w: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vertAlign w:val="superscript"/>
                <w:lang w:val="uk-UA" w:eastAsia="ru-RU"/>
              </w:rPr>
              <w:t>,</w:t>
            </w: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ї, </w:t>
            </w:r>
            <w:r w:rsidRPr="00E70158">
              <w:rPr>
                <w:rFonts w:ascii="Tahoma" w:eastAsia="Times New Roman" w:hAnsi="Tahoma" w:cs="Tahoma"/>
                <w:color w:val="4A4A4A"/>
                <w:sz w:val="10"/>
                <w:lang w:val="uk-UA" w:eastAsia="ru-RU"/>
              </w:rPr>
              <w:t> </w:t>
            </w: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молоді та спорту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5842,503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8"/>
                <w:szCs w:val="28"/>
                <w:lang w:val="uk-UA" w:eastAsia="ru-RU"/>
              </w:rPr>
              <w:t>31.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Об’єкти  відділу освіти міської ради</w:t>
            </w:r>
          </w:p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термін виконання: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травень – вересень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Начальник</w:t>
            </w:r>
          </w:p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Башкатов О.В.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b/>
                <w:bCs/>
                <w:color w:val="4A4A4A"/>
                <w:sz w:val="28"/>
                <w:szCs w:val="28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Заміна водопідігрівачів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43,400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Капітальний ремонт приточної вентиляції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75,924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Капітальний ремонт сантехвузлів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51,746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31.4.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Капітальний ремонт спортивної зали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164,676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31.5.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Капітальний ремонт актової зали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159,433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31.6.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Капітальний ремонт систем водопостачання та каналізації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92,000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31.7.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Капітальний ремонт мережі зовнішнього освітлення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15,296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31.8.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Придбання протипожежних дверей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96,600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31.9.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Укладання договору на «Послуги з аварійного обслуговування систем опалення та систем холодного, гарячого водопостачання закладів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31,891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-//-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E70158" w:rsidRPr="00E70158" w:rsidTr="00E70158">
        <w:trPr>
          <w:trHeight w:val="144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31.10.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Всього витрати по</w:t>
            </w:r>
          </w:p>
          <w:p w:rsidR="00E70158" w:rsidRPr="00E70158" w:rsidRDefault="00E70158" w:rsidP="00E70158">
            <w:pPr>
              <w:spacing w:after="180" w:line="144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Відділу освіти 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тис. грн.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158" w:rsidRPr="00E70158" w:rsidRDefault="00E70158" w:rsidP="00E70158">
            <w:pPr>
              <w:spacing w:after="180" w:line="144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7015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730,966</w:t>
            </w:r>
          </w:p>
        </w:tc>
      </w:tr>
      <w:tr w:rsidR="00E70158" w:rsidRPr="00E70158" w:rsidTr="00E70158"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158" w:rsidRPr="00E70158" w:rsidRDefault="00E70158" w:rsidP="00E70158">
            <w:pPr>
              <w:spacing w:line="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lastRenderedPageBreak/>
              <w:t> </w:t>
            </w:r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158" w:rsidRPr="00E70158" w:rsidRDefault="00E70158" w:rsidP="00E70158">
            <w:pPr>
              <w:spacing w:line="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158" w:rsidRPr="00E70158" w:rsidRDefault="00E70158" w:rsidP="00E70158">
            <w:pPr>
              <w:spacing w:line="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158" w:rsidRPr="00E70158" w:rsidRDefault="00E70158" w:rsidP="00E70158">
            <w:pPr>
              <w:spacing w:line="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158" w:rsidRPr="00E70158" w:rsidRDefault="00E70158" w:rsidP="00E70158">
            <w:pPr>
              <w:spacing w:line="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158" w:rsidRPr="00E70158" w:rsidRDefault="00E70158" w:rsidP="00E70158">
            <w:pPr>
              <w:spacing w:line="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158" w:rsidRPr="00E70158" w:rsidRDefault="00E70158" w:rsidP="00E70158">
            <w:pPr>
              <w:spacing w:line="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E70158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</w:tr>
    </w:tbl>
    <w:p w:rsidR="00E70158" w:rsidRPr="00E70158" w:rsidRDefault="00E70158" w:rsidP="00E7015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7015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E70158" w:rsidRPr="00E70158" w:rsidRDefault="00E70158" w:rsidP="00E7015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7015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E70158" w:rsidRPr="00E70158" w:rsidRDefault="00E70158" w:rsidP="00E7015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7015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E70158" w:rsidRPr="00E70158" w:rsidRDefault="00E70158" w:rsidP="00E7015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7015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Керуючий справами виконкому</w:t>
      </w:r>
      <w:r w:rsidRPr="00E70158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E7015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 </w:t>
      </w:r>
      <w:r w:rsidRPr="00E70158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E7015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Л.Ф.Єфименко                                                                                                </w:t>
      </w:r>
    </w:p>
    <w:p w:rsidR="00E70158" w:rsidRPr="00E70158" w:rsidRDefault="00E70158" w:rsidP="00E7015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E70158" w:rsidRPr="00E70158" w:rsidRDefault="00E70158" w:rsidP="00E7015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</w:t>
      </w:r>
    </w:p>
    <w:p w:rsidR="00E70158" w:rsidRPr="00E70158" w:rsidRDefault="00E70158" w:rsidP="00E70158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                        </w:t>
      </w:r>
      <w:r w:rsidRPr="00E70158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 Додаток 2</w:t>
      </w:r>
    </w:p>
    <w:p w:rsidR="00E70158" w:rsidRPr="00E70158" w:rsidRDefault="00E70158" w:rsidP="00E70158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70158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             до рішення виконкому</w:t>
      </w:r>
    </w:p>
    <w:p w:rsidR="00E70158" w:rsidRPr="00E70158" w:rsidRDefault="00E70158" w:rsidP="00E70158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70158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             від « 23 » квітня 2013 року № 341</w:t>
      </w:r>
    </w:p>
    <w:p w:rsidR="00E70158" w:rsidRPr="00E70158" w:rsidRDefault="00E70158" w:rsidP="00E70158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7015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E70158" w:rsidRPr="00E70158" w:rsidRDefault="00E70158" w:rsidP="00E7015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7015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СКЛАД </w:t>
      </w:r>
      <w:r w:rsidRPr="00E70158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E7015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ШТАБУ</w:t>
      </w:r>
    </w:p>
    <w:p w:rsidR="00E70158" w:rsidRPr="00E70158" w:rsidRDefault="00E70158" w:rsidP="00E7015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7015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</w:t>
      </w:r>
    </w:p>
    <w:p w:rsidR="00E70158" w:rsidRPr="00E70158" w:rsidRDefault="00E70158" w:rsidP="00E7015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7015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по контролю за ходом виконання</w:t>
      </w:r>
    </w:p>
    <w:p w:rsidR="00E70158" w:rsidRPr="00E70158" w:rsidRDefault="00E70158" w:rsidP="00E7015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7015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«Заходів по підготовці житлового фонду, об’єктів соцкультпобуту</w:t>
      </w:r>
    </w:p>
    <w:p w:rsidR="00E70158" w:rsidRPr="00E70158" w:rsidRDefault="00E70158" w:rsidP="00E7015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7015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та інженерних комунікацій до роботи в осінньо-зимовий період 2013-2014 років.»</w:t>
      </w:r>
    </w:p>
    <w:p w:rsidR="00E70158" w:rsidRPr="00E70158" w:rsidRDefault="00E70158" w:rsidP="00E7015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E70158" w:rsidRPr="00E70158" w:rsidRDefault="00E70158" w:rsidP="00E7015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1.Чернишин П.Г.                                         </w:t>
      </w:r>
      <w:r w:rsidRPr="00E7015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заступник міського голови, начальник штабу;</w:t>
      </w:r>
    </w:p>
    <w:p w:rsidR="00E70158" w:rsidRPr="00E70158" w:rsidRDefault="00E70158" w:rsidP="00E7015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E70158" w:rsidRPr="00E70158" w:rsidRDefault="00E70158" w:rsidP="00E7015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Потапкін К.В.                                          </w:t>
      </w:r>
      <w:r w:rsidRPr="00E7015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начальник Управління ЖКГ міської ради,</w:t>
      </w:r>
      <w:r w:rsidRPr="00E7015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E7015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заступник начальника штабу;</w:t>
      </w:r>
    </w:p>
    <w:p w:rsidR="00E70158" w:rsidRPr="00E70158" w:rsidRDefault="00E70158" w:rsidP="00E7015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Ананьєва Г.С.                                         </w:t>
      </w:r>
      <w:r w:rsidRPr="00E7015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заступник начальника відділу ЖКГ</w:t>
      </w:r>
      <w:r w:rsidRPr="00E7015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Управління ЖКГ міської  ради, секретар штабу;</w:t>
      </w:r>
    </w:p>
    <w:p w:rsidR="00E70158" w:rsidRPr="00E70158" w:rsidRDefault="00E70158" w:rsidP="00E7015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ЧЛЕНИ ШТАБУ:      </w:t>
      </w:r>
    </w:p>
    <w:p w:rsidR="00E70158" w:rsidRPr="00E70158" w:rsidRDefault="00E70158" w:rsidP="00E7015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E70158" w:rsidRPr="00E70158" w:rsidRDefault="00E70158" w:rsidP="00E7015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Середа О.О.</w:t>
      </w:r>
      <w:r w:rsidRPr="00E7015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</w:t>
      </w:r>
      <w:r w:rsidRPr="00E7015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заступник начальника</w:t>
      </w:r>
      <w:r w:rsidRPr="00E7015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Управління ЖКГ міської ради;</w:t>
      </w:r>
    </w:p>
    <w:p w:rsidR="00E70158" w:rsidRPr="00E70158" w:rsidRDefault="00E70158" w:rsidP="00E7015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E70158" w:rsidRPr="00E70158" w:rsidRDefault="00E70158" w:rsidP="00E7015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5.Харченко М.Є.</w:t>
      </w:r>
      <w:r w:rsidRPr="00E7015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</w:t>
      </w:r>
      <w:r w:rsidRPr="00E7015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начальник відділу ЖКГ</w:t>
      </w:r>
      <w:r w:rsidRPr="00E7015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Управління ЖКГ міської ради; </w:t>
      </w:r>
    </w:p>
    <w:p w:rsidR="00E70158" w:rsidRPr="00E70158" w:rsidRDefault="00E70158" w:rsidP="00E7015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 </w:t>
      </w:r>
    </w:p>
    <w:p w:rsidR="00E70158" w:rsidRPr="00E70158" w:rsidRDefault="00E70158" w:rsidP="00E7015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6. Шевченко В.О.</w:t>
      </w:r>
      <w:r w:rsidRPr="00E7015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</w:t>
      </w:r>
      <w:r w:rsidRPr="00E7015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лікар відділу комунальної гігієни</w:t>
      </w:r>
      <w:r w:rsidRPr="00E7015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Сєвєродонецького міськрайонного управління</w:t>
      </w:r>
      <w:r w:rsidRPr="00E7015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ГУ Держсанепідслужби (за згодою);</w:t>
      </w:r>
    </w:p>
    <w:p w:rsidR="00E70158" w:rsidRPr="00E70158" w:rsidRDefault="00E70158" w:rsidP="00E7015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E70158" w:rsidRPr="00E70158" w:rsidRDefault="00E70158" w:rsidP="00E7015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7. Рибальченко С.Є.                                   </w:t>
      </w:r>
      <w:r w:rsidRPr="00E7015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старший державний інспектор</w:t>
      </w:r>
      <w:r w:rsidRPr="00E7015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Сєвєродонецького відділення</w:t>
      </w:r>
      <w:r w:rsidRPr="00E7015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Державної інспекції з енергетичного нагляду за</w:t>
      </w:r>
      <w:r w:rsidRPr="00E7015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режимами споживання електричної і теплової</w:t>
      </w:r>
      <w:r w:rsidRPr="00E7015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енергії у Луганській області (за згодою).</w:t>
      </w:r>
    </w:p>
    <w:p w:rsidR="00E70158" w:rsidRPr="00E70158" w:rsidRDefault="00E70158" w:rsidP="00E7015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E70158" w:rsidRPr="00E70158" w:rsidRDefault="00E70158" w:rsidP="00E7015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15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</w:r>
    </w:p>
    <w:p w:rsidR="00E70158" w:rsidRPr="00E70158" w:rsidRDefault="00E70158" w:rsidP="00E7015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7015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E70158" w:rsidRPr="00E70158" w:rsidRDefault="00E70158" w:rsidP="00E7015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7015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Керуючий справами виконкому                                                                       </w:t>
      </w:r>
      <w:r w:rsidRPr="00E70158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E7015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Л.Ф.Єфименко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E70158"/>
    <w:rsid w:val="00093C6D"/>
    <w:rsid w:val="00C62C0A"/>
    <w:rsid w:val="00E70158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E7015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7015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E70158"/>
  </w:style>
  <w:style w:type="paragraph" w:styleId="a3">
    <w:name w:val="Normal (Web)"/>
    <w:basedOn w:val="a"/>
    <w:uiPriority w:val="99"/>
    <w:semiHidden/>
    <w:unhideWhenUsed/>
    <w:rsid w:val="00E7015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rsid w:val="00E7015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E70158"/>
    <w:rPr>
      <w:i/>
      <w:iCs/>
    </w:rPr>
  </w:style>
  <w:style w:type="paragraph" w:styleId="a5">
    <w:name w:val="Body Text"/>
    <w:basedOn w:val="a"/>
    <w:link w:val="a6"/>
    <w:uiPriority w:val="99"/>
    <w:semiHidden/>
    <w:unhideWhenUsed/>
    <w:rsid w:val="00E7015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E701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E7015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E701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74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5256</Words>
  <Characters>29961</Characters>
  <Application>Microsoft Office Word</Application>
  <DocSecurity>0</DocSecurity>
  <Lines>249</Lines>
  <Paragraphs>70</Paragraphs>
  <ScaleCrop>false</ScaleCrop>
  <Company>Северодонецкие вести</Company>
  <LinksUpToDate>false</LinksUpToDate>
  <CharactersWithSpaces>35147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3</cp:revision>
  <dcterms:created xsi:type="dcterms:W3CDTF">2016-08-01T06:35:00Z</dcterms:created>
  <dcterms:modified xsi:type="dcterms:W3CDTF">2016-08-01T06:36:00Z</dcterms:modified>
</cp:coreProperties>
</file>