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C8" w:rsidRPr="00A43CC8" w:rsidRDefault="00A43CC8" w:rsidP="00A43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3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43CC8" w:rsidRPr="00A43CC8" w:rsidRDefault="00A43CC8" w:rsidP="00A43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3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43CC8" w:rsidRPr="00A43CC8" w:rsidRDefault="00A43CC8" w:rsidP="00A43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3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№539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   09   ”     липня   2013 року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A43CC8" w:rsidRPr="00A43CC8" w:rsidRDefault="00A43CC8" w:rsidP="00A43CC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3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стан роботи щодо соціального захисту дітей, а також виконання опікунами своїх обов’язків у відношенні підопічних дітей за 1 півріччя 2013 р.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Відповідно до ст. 34 Закону України «Про місцеве самоврядування в Україні», Закону України «Про захист персональних даних», ст. 12 Закону України «Про забезпечення організаційно-правових умов щодо соціального захисту дітей-сиріт та дітей, позбавлених батьківського піклування», розглянувши інформацію служби у справах дітей Сєвєродонецької міської ради про стан роботи щодо соціального захисту дітей, а  також виконання опікунами своїх обов’язків у відношенні підопічних дітей за 1 півріччя 2013 року, виконком Сєвєродонецької міської ради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      Інформацію прийняти до відома /додаток 1/.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      Службі у справах дітей щороку узагальнювати та виносити на розгляд виконкому інформацію зацікавлених структур про стан роботи щодо соціального захисту дітей, а  також виконання опікунами своїх обов’язків у відношенні підопічних дітей.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      Контроль за виконанням цього рішення покласти на заступника міського голови Терьошина С.Ф.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4.      Рішення підлягає оприлюдненню.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В.В.Казаков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</w:t>
      </w:r>
      <w:r w:rsidRPr="00A43CC8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 Додаток 1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№ 539 від  9 липня 2013 року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ІНФОРМАЦІЯ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щодо соціального захисту дітей, а  також виконання опікунами своїх обов’язків у відношенні підопічних дітей за 1 півріччя 2013 року.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 Службою у справах дітей з метою соціального захисту прав, свобод та законних інтересів дітей та контролю за виконанням опікунами своїх обов’язків у відношенні підопічних дітей протягом 1 півріччя 2013 року  зроблено наступне.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 обліку в службі у справах дітей станом на 01.07.2013 року  перебувають 220 дітей-сиріт та дітей, позбавлених батьківського піклування, з них: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діти-сироти –  41 чол.,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діти, позбавлені батьківського піклування – 179 чол.,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під опікою, піклуванням - 145 дітей;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в прийомних сім’ях та дитячих будинках сімейного типу  – 17 дітей;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в інтернатних закладах, дитячих будинках та закладах професійно-технічної освіти на повному державному забезпеченні – 58 дітей.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 первинний облік дітей-сиріт та дітей, позбавлених батьківського піклування,  протягом 1 півріччя 2013 р.  поставлено 17 дітей.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 м. Сєвєродонецьку вживаються вичерпні заходи щодо влаштування дітей – сиріт та дітей, що залишилися без піклування батьків, на виховання у сім’ї.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 1 півріччя 2013 року: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усиновлено українськими громадянами 3 дітей, позбавлених батьківського піклування, які перебували на обліку у м. Сєвєродонецьку.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опіку та піклування встановлено над 4 дітьми,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до прийомних сімей влаштовано 3 дітей,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1 дитину влаштовано до обласного будинку дитини;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2 – до школи-інтернату на повне державне забезпечення.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 поточний період в місті створено одну прийомну сім’ю, до якої влаштовано 1 дитину. Всього в Сєвєродонецьку функціонують  5 прийомних сімей, в яких виховуються      9 дітей.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В м. Сєвєродонецьку ведеться робота щодо пропаганди національного усиновлення, створення прийомних сімей та дитячих будинків сімейного типу шляхом висвітлення відповідної інформації на офіційному сайті Сєвєродонецької міської ради, виступів в програмах міського телебачення, проведення інформаційно-просвітницьких заходів із залученням міських газет, виготовлення та </w:t>
      </w: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lastRenderedPageBreak/>
        <w:t>розповсюдження листівок, плакатів, буклетів «Кожна дитина має право на виховання в сім’ї», надання компетентних консультацій громадянам, залучення членів прийомних сімей до участі у обласних та міських заходах з метою обміну власним досвідом.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Постійно ведеться робота щодо пріоритетного влаштування дітей на сімейні форми виховання. З метою підвищення активізації усиновлення, у березні поточного року,  було підтримано ініціативу та надано відповідну допомогу представникам «Магнолія ТВ» у фотографуванні для розміщення на сайті «Сирітству - ні» дітей, які перебувають в Сєвєродонецькій школі – інтернаті та можуть бути влаштовані на сімейні форми виховання. Сфотографовано 128 дітей.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Протягом півріччя проводилися перевірки умов проживання та придатність потенційних опікунів здійснювати обов’язки щодо виховання та утримання підопічних. За результатами перевірок жодному потенційному опікуну не було відмовлено у встановленні опіки.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Службою у справах дітей спільно з відділом освіти, згідно графіку, перевірено умови проживання дітей-сиріт та дітей, позбавлених батьківського піклування, які знаходяться під опікою та піклуванням, в 64 сім’ях. Розглянуто звіти опікунів щодо виконання ними своїх обов’язків, складено акти контрольного обстеження житлово-побутових умов в сім’ях опікунів. Виявлено 1 випадок невиконання опікуном  своїх обов’язків. Опіку припинено.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 даними відділу у справах сім’ї, молоді та спорту протягом шести місяців поточного року оздоровлено 63 дитини вказаної категорії, в тому числі: в УДЦ «Молода гвардія» відпочило 2 дітей, у таборах з денним перебуванням – 11 дітей, у  ДЗОВ «Арт-квест»           (м. Саки) – 1 дитина, у санаторних закладах системи МОЗ оздоровлено 8 підопічних. В ДОТ «Альянс» вже відпочило 29 підопічних дітей.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 1 півріччя  2013 року підготовлено 13 висновків про доцільність позбавлення батьківських прав батьків, які не виконують свої обов’язки. Позбавлені батьківських прав 10 осіб  у відношенні 12 дітей. Всього за поточний період працівники служби прийняли участь у 124  судових засіданнях з питань захисту прав дітей.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Розглянуто 17  заяв щодо відчуження житла від імені  неповнолітніх та малолітніх та  прийнято відповідні рішення виконкому. Проведено 25 засідань комісії з питань захисту прав дитини, на яких вирішено 89 питань.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 сесії міської ради розглянуто звіт про результати виконання Міської Програми «Захист прав, свобод та законних інтересів дітей м. Сєвєродонецька» на 2012 – 2016 роки за 2012 рік. Всі завдання  «Міської Програми» виконані у повному обсязі. Роботу всіх виконавців  Програми було визнано ефективною.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3CC8" w:rsidRPr="00A43CC8" w:rsidRDefault="00A43CC8" w:rsidP="00A43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43CC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Керуючий справами  виконкому                                                   Л.Ф.Єфименко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43CC8"/>
    <w:rsid w:val="00A43CC8"/>
    <w:rsid w:val="00C62C0A"/>
    <w:rsid w:val="00E21D4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43CC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3C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43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3CC8"/>
  </w:style>
  <w:style w:type="character" w:styleId="a4">
    <w:name w:val="Emphasis"/>
    <w:basedOn w:val="a0"/>
    <w:uiPriority w:val="20"/>
    <w:qFormat/>
    <w:rsid w:val="00A43CC8"/>
    <w:rPr>
      <w:i/>
      <w:iCs/>
    </w:rPr>
  </w:style>
  <w:style w:type="character" w:styleId="a5">
    <w:name w:val="Strong"/>
    <w:basedOn w:val="a0"/>
    <w:uiPriority w:val="22"/>
    <w:qFormat/>
    <w:rsid w:val="00A43C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5534</Characters>
  <Application>Microsoft Office Word</Application>
  <DocSecurity>0</DocSecurity>
  <Lines>46</Lines>
  <Paragraphs>12</Paragraphs>
  <ScaleCrop>false</ScaleCrop>
  <Company>Северодонецкие вести</Company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2016-08-22T08:15:00Z</dcterms:created>
  <dcterms:modified xsi:type="dcterms:W3CDTF">2016-08-22T08:15:00Z</dcterms:modified>
</cp:coreProperties>
</file>