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6D43F" w14:textId="6583731A" w:rsidR="00B604DF" w:rsidRPr="00B604DF" w:rsidRDefault="001F19C9" w:rsidP="001F19C9">
      <w:pPr>
        <w:spacing w:after="300" w:line="36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1F19C9">
        <w:rPr>
          <w:rStyle w:val="markedcontent"/>
          <w:rFonts w:ascii="Times New Roman" w:hAnsi="Times New Roman" w:cs="Times New Roman"/>
          <w:b/>
          <w:bCs/>
          <w:sz w:val="36"/>
          <w:szCs w:val="36"/>
        </w:rPr>
        <w:t xml:space="preserve">Перелік закладів охорони здоров’я, </w:t>
      </w:r>
      <w:r w:rsidRPr="001F19C9">
        <w:rPr>
          <w:rFonts w:ascii="Times New Roman" w:hAnsi="Times New Roman" w:cs="Times New Roman"/>
          <w:b/>
          <w:bCs/>
          <w:sz w:val="36"/>
          <w:szCs w:val="36"/>
        </w:rPr>
        <w:t>де надають офтальмологічну допомогу зі складною травмою ока внаслідок бойових дій, вогнепального та іншого поранення</w:t>
      </w:r>
    </w:p>
    <w:tbl>
      <w:tblPr>
        <w:tblW w:w="12960" w:type="dxa"/>
        <w:tblBorders>
          <w:top w:val="single" w:sz="12" w:space="0" w:color="E7EEF3"/>
          <w:left w:val="single" w:sz="12" w:space="0" w:color="E7EEF3"/>
          <w:bottom w:val="single" w:sz="12" w:space="0" w:color="E7EEF3"/>
          <w:right w:val="single" w:sz="12" w:space="0" w:color="E7EEF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1"/>
        <w:gridCol w:w="9819"/>
      </w:tblGrid>
      <w:tr w:rsidR="00B604DF" w:rsidRPr="00B604DF" w14:paraId="34CE2C8C" w14:textId="77777777" w:rsidTr="00B604DF"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67195B50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Регіон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52D0F184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Назва та адреса закладу охорони здоров’я</w:t>
            </w:r>
          </w:p>
        </w:tc>
      </w:tr>
      <w:tr w:rsidR="00B604DF" w:rsidRPr="00B604DF" w14:paraId="3182F282" w14:textId="77777777" w:rsidTr="00B604DF"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648FB74C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Вінницька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7877C08A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«Вінницька обласна клінічна лікарня ім. М.І. Пирогова Вінницької обласної ради»,</w:t>
            </w:r>
          </w:p>
          <w:p w14:paraId="2522577C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Вінниця, вул. Пирогова, 46</w:t>
            </w:r>
          </w:p>
        </w:tc>
      </w:tr>
      <w:tr w:rsidR="00B604DF" w:rsidRPr="00B604DF" w14:paraId="27233AE6" w14:textId="77777777" w:rsidTr="00B604DF"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079E437D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Дніпропетровська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5D8FD937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КП «Дніпропетровська обласна клінічна офтальмологічна лікарня»,</w:t>
            </w:r>
          </w:p>
          <w:p w14:paraId="728D05C5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Дніпро, площа Соборна, 14</w:t>
            </w:r>
          </w:p>
        </w:tc>
      </w:tr>
      <w:tr w:rsidR="00B604DF" w:rsidRPr="00B604DF" w14:paraId="60CAC38A" w14:textId="77777777" w:rsidTr="00B604DF"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0D97456D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Львівська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7F4F1F17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«Львівське територіальне медичне об'єднання «Багатопрофільна клінічна лікарня інтенсивних методів лікування та швидкої медичної допомоги»,</w:t>
            </w:r>
          </w:p>
          <w:p w14:paraId="1968B3E9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Львів, вул. Миколайчука І., 9</w:t>
            </w:r>
          </w:p>
        </w:tc>
      </w:tr>
      <w:tr w:rsidR="00B604DF" w:rsidRPr="00B604DF" w14:paraId="3679B2B8" w14:textId="77777777" w:rsidTr="00B604DF">
        <w:tc>
          <w:tcPr>
            <w:tcW w:w="0" w:type="auto"/>
            <w:vMerge w:val="restart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5DBC736D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м. Київ</w:t>
            </w:r>
          </w:p>
          <w:p w14:paraId="21A504D3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52B6DF87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«Київська міська клінічна лікарня № 1» виконавчого органу Київської міської ради (Київської міської державної адміністрації),</w:t>
            </w:r>
          </w:p>
          <w:p w14:paraId="4CAA25D1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Київ, вул. Харківське Шосе, 121</w:t>
            </w:r>
          </w:p>
        </w:tc>
      </w:tr>
      <w:tr w:rsidR="00B604DF" w:rsidRPr="00B604DF" w14:paraId="784C6591" w14:textId="77777777" w:rsidTr="00B604DF">
        <w:tc>
          <w:tcPr>
            <w:tcW w:w="0" w:type="auto"/>
            <w:vMerge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vAlign w:val="center"/>
            <w:hideMark/>
          </w:tcPr>
          <w:p w14:paraId="75CA16FB" w14:textId="77777777" w:rsidR="00B604DF" w:rsidRPr="00B604DF" w:rsidRDefault="00B604DF" w:rsidP="00B604DF">
            <w:pPr>
              <w:spacing w:after="0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64E088BA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«Свято-Михайлівська клінічна лікарня м. Києва» виконавчого органу Київської міської ради (Київської міської державної адміністрації),</w:t>
            </w:r>
          </w:p>
          <w:p w14:paraId="14EA36FE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Київ, вул. Шовковична, 39/1</w:t>
            </w:r>
          </w:p>
        </w:tc>
      </w:tr>
      <w:tr w:rsidR="00B604DF" w:rsidRPr="00B604DF" w14:paraId="7407182F" w14:textId="77777777" w:rsidTr="00B604DF">
        <w:tc>
          <w:tcPr>
            <w:tcW w:w="0" w:type="auto"/>
            <w:vMerge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vAlign w:val="center"/>
            <w:hideMark/>
          </w:tcPr>
          <w:p w14:paraId="25E16DD4" w14:textId="77777777" w:rsidR="00B604DF" w:rsidRPr="00B604DF" w:rsidRDefault="00B604DF" w:rsidP="00B604DF">
            <w:pPr>
              <w:spacing w:after="0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543F251F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Київська міська клінічна офтальмологічна лікарня</w:t>
            </w:r>
          </w:p>
          <w:p w14:paraId="157FFE91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«Центр мікрохірургії ока»,</w:t>
            </w:r>
          </w:p>
          <w:p w14:paraId="6A55AE28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Київ, просп. Любомира Гузара, 3 (за згодою)</w:t>
            </w:r>
          </w:p>
        </w:tc>
      </w:tr>
      <w:tr w:rsidR="00B604DF" w:rsidRPr="00B604DF" w14:paraId="7C31E51B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41CF3824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Волинська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45A9A2C1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КП «Волинська обласна клінічна лікарня» Волинської обласної ради,</w:t>
            </w:r>
          </w:p>
          <w:p w14:paraId="17D5B29D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Луцьк, просп. Президента Грушевського, 21</w:t>
            </w:r>
          </w:p>
        </w:tc>
      </w:tr>
      <w:tr w:rsidR="00B604DF" w:rsidRPr="00B604DF" w14:paraId="29D5B181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59316DF0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Житомирська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58537903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«Обласна клінічна лікарня імені  О.Ф. Гербачевського» Житомирської обласної ради,</w:t>
            </w:r>
          </w:p>
          <w:p w14:paraId="1556465A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Житомир, вул. Червоного Хреста, 3</w:t>
            </w:r>
          </w:p>
        </w:tc>
      </w:tr>
      <w:tr w:rsidR="00B604DF" w:rsidRPr="00B604DF" w14:paraId="63F731D2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06076E4B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Закарпатська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661EF136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«Закарпатська обласна клінічна лікарня імені Андрія Новака» Закарпатської обласної ради,</w:t>
            </w:r>
          </w:p>
          <w:p w14:paraId="4C1886C6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Ужгород, вул.Капушанська, 22</w:t>
            </w:r>
          </w:p>
        </w:tc>
      </w:tr>
      <w:tr w:rsidR="00B604DF" w:rsidRPr="00B604DF" w14:paraId="59C3F5EF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1D3F219A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Запорізька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19F8E265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«Запорізька обласна клінічна лікарня» Запорізької обласної ради,                     </w:t>
            </w:r>
          </w:p>
          <w:p w14:paraId="7C12012C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lastRenderedPageBreak/>
              <w:t>м. Запоріжжя, Оріхівське шосе, 10</w:t>
            </w:r>
          </w:p>
        </w:tc>
      </w:tr>
      <w:tr w:rsidR="00B604DF" w:rsidRPr="00B604DF" w14:paraId="448A84C7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4DBEC2E4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lastRenderedPageBreak/>
              <w:t>Івано-Франківська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2A478257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«Обласна клінічна лікарня Івано-Франківської обласної ради»</w:t>
            </w:r>
          </w:p>
          <w:p w14:paraId="14601175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Івано-Франківськ, вул. Федьковича, 91</w:t>
            </w:r>
          </w:p>
        </w:tc>
      </w:tr>
      <w:tr w:rsidR="00B604DF" w:rsidRPr="00B604DF" w14:paraId="05891E84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1114A6E1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Київська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6052BE62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Київської обласної ради «Київська обласна клінічна лікарня»,</w:t>
            </w:r>
          </w:p>
          <w:p w14:paraId="615E9BBA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Ірпінь, вул. Садова, 38</w:t>
            </w:r>
          </w:p>
        </w:tc>
      </w:tr>
      <w:tr w:rsidR="00B604DF" w:rsidRPr="00B604DF" w14:paraId="048E9947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78646FAA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Кіровоградська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401CB210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«Кіровоградська обласна лікарня Кіровоградської обласної ради»</w:t>
            </w:r>
          </w:p>
          <w:p w14:paraId="27E7D978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Кропивницький, просп. Університетський, 2/5</w:t>
            </w:r>
          </w:p>
        </w:tc>
      </w:tr>
      <w:tr w:rsidR="00B604DF" w:rsidRPr="00B604DF" w14:paraId="3EDF74E5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6D9AF39C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Львівська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6C809810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Львівської обласної ради «Львівська обласна клінічна лікарня»,                      </w:t>
            </w:r>
          </w:p>
          <w:p w14:paraId="1C568956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Львів, вул. Чернігівська, 7</w:t>
            </w:r>
          </w:p>
        </w:tc>
      </w:tr>
      <w:tr w:rsidR="00B604DF" w:rsidRPr="00B604DF" w14:paraId="5057DB47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60660916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Миколаївська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45777B2A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«Миколаївська обласна клінічна лікарня» Миколаївської обласної ради,  філія «Центр офтальмології та мікрохірургії ока»                     </w:t>
            </w:r>
          </w:p>
          <w:p w14:paraId="13BCE2DC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Миколаїв, вул. Театральна, 10</w:t>
            </w:r>
          </w:p>
        </w:tc>
      </w:tr>
      <w:tr w:rsidR="00B604DF" w:rsidRPr="00B604DF" w14:paraId="079E28B9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558405F6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Одеська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44E5A009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«Одеська обласна клінічна лікарня» Одеської обласної ради»,    </w:t>
            </w:r>
          </w:p>
          <w:p w14:paraId="383941CD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Одеса, вул. Академіка Заболотного, 26/32</w:t>
            </w:r>
          </w:p>
        </w:tc>
      </w:tr>
      <w:tr w:rsidR="00B604DF" w:rsidRPr="00B604DF" w14:paraId="73530786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2AC5824D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lastRenderedPageBreak/>
              <w:t>Полтавська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76249976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КП «Полтавська обласна клінічна лікарня ім. М.В. Скліфосовського Полтавської обласної ради»,</w:t>
            </w:r>
          </w:p>
          <w:p w14:paraId="75204DBB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Полтава, вул. Шевченка, 23</w:t>
            </w:r>
          </w:p>
        </w:tc>
      </w:tr>
      <w:tr w:rsidR="00B604DF" w:rsidRPr="00B604DF" w14:paraId="418EA2D8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5354A4FA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Рівненська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7149EA0D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КП «Рівненська обласна клінічна лікарня імені Юрія Семенюка» Рівненської обласної ради,</w:t>
            </w:r>
          </w:p>
          <w:p w14:paraId="3BA4EFC1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Рівне, вул. Київська, 78г</w:t>
            </w:r>
          </w:p>
        </w:tc>
      </w:tr>
      <w:tr w:rsidR="00B604DF" w:rsidRPr="00B604DF" w14:paraId="68B8669B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180A093F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Сумська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54116205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Сумської обласної ради «Сумська обласна клінічна лікарня»,                </w:t>
            </w:r>
          </w:p>
          <w:p w14:paraId="39EA3322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Суми, вул. Троїцька, 48</w:t>
            </w:r>
          </w:p>
        </w:tc>
      </w:tr>
      <w:tr w:rsidR="00B604DF" w:rsidRPr="00B604DF" w14:paraId="42815331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05453E8D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Тернопільська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4C7D4C76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«Тернопільська обласна клінічна лікарня» Тернопільської обласної ради,</w:t>
            </w:r>
          </w:p>
          <w:p w14:paraId="7DEB2F45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Тернопіль, вул. Клінічна, 1</w:t>
            </w:r>
          </w:p>
        </w:tc>
      </w:tr>
      <w:tr w:rsidR="00B604DF" w:rsidRPr="00B604DF" w14:paraId="6AACC652" w14:textId="77777777" w:rsidTr="00B604DF">
        <w:tblPrEx>
          <w:shd w:val="clear" w:color="auto" w:fill="FFFFFF"/>
        </w:tblPrEx>
        <w:tc>
          <w:tcPr>
            <w:tcW w:w="0" w:type="auto"/>
            <w:vMerge w:val="restart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766152A4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Харківська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0EAC6799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Харківської обласної ради «Обласна клінічна лікарня»          </w:t>
            </w:r>
          </w:p>
          <w:p w14:paraId="070F228A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Харків, просп. Незалежності, 13</w:t>
            </w:r>
          </w:p>
        </w:tc>
      </w:tr>
      <w:tr w:rsidR="00B604DF" w:rsidRPr="00B604DF" w14:paraId="4C2D964A" w14:textId="77777777" w:rsidTr="00B604DF">
        <w:tblPrEx>
          <w:shd w:val="clear" w:color="auto" w:fill="FFFFFF"/>
        </w:tblPrEx>
        <w:tc>
          <w:tcPr>
            <w:tcW w:w="0" w:type="auto"/>
            <w:vMerge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vAlign w:val="center"/>
            <w:hideMark/>
          </w:tcPr>
          <w:p w14:paraId="01412EDB" w14:textId="77777777" w:rsidR="00B604DF" w:rsidRPr="00B604DF" w:rsidRDefault="00B604DF" w:rsidP="00B604DF">
            <w:pPr>
              <w:spacing w:after="0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3CAF2CB9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«Міська клінічна багатопрофільна лікарня № 17» Харківської міської ради,</w:t>
            </w:r>
          </w:p>
          <w:p w14:paraId="275392A5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Харків, просп. Героїв Харкова, 195</w:t>
            </w:r>
          </w:p>
        </w:tc>
      </w:tr>
      <w:tr w:rsidR="00B604DF" w:rsidRPr="00B604DF" w14:paraId="72397614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0BEB6044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lastRenderedPageBreak/>
              <w:t>Херсонська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5FD8B9D6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«Херсонська обласна клінічна лікарня» Херсонської обласної ради,                        </w:t>
            </w:r>
          </w:p>
          <w:p w14:paraId="185E3C3C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Херсон, просп. Ушакова, 67</w:t>
            </w:r>
          </w:p>
        </w:tc>
      </w:tr>
      <w:tr w:rsidR="00B604DF" w:rsidRPr="00B604DF" w14:paraId="3EA6CF5B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2173C485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Хмельницька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7146E17A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«Хмельницька обласна лікарня» Хмельницької обласної ради,</w:t>
            </w:r>
          </w:p>
          <w:p w14:paraId="47450A3E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Хмельницький, вул. Пілотська, 1</w:t>
            </w:r>
          </w:p>
        </w:tc>
      </w:tr>
      <w:tr w:rsidR="00B604DF" w:rsidRPr="00B604DF" w14:paraId="2DD09FE8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206D9FF1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Черкаська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289D97C6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«Черкаська обласна лікарня Черкаської обласної ради»,  </w:t>
            </w:r>
          </w:p>
          <w:p w14:paraId="40D45BC0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Черкаси, вул. Луки Святителя-Хірурга, 3</w:t>
            </w:r>
          </w:p>
        </w:tc>
      </w:tr>
      <w:tr w:rsidR="00B604DF" w:rsidRPr="00B604DF" w14:paraId="312CB4A7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379341E0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Чернівецька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275309DD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ОКНП «Чернівецька обласна клінічна лікарня»,</w:t>
            </w:r>
          </w:p>
          <w:p w14:paraId="37AE34CF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Чернівці, вул. Головна, 137</w:t>
            </w:r>
          </w:p>
        </w:tc>
      </w:tr>
      <w:tr w:rsidR="00B604DF" w:rsidRPr="00B604DF" w14:paraId="25F70904" w14:textId="77777777" w:rsidTr="00B604DF">
        <w:tblPrEx>
          <w:shd w:val="clear" w:color="auto" w:fill="FFFFFF"/>
        </w:tblPrEx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1B1B4123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eastAsia="uk-UA"/>
              </w:rPr>
              <w:t>Чернігівська область</w:t>
            </w:r>
          </w:p>
        </w:tc>
        <w:tc>
          <w:tcPr>
            <w:tcW w:w="0" w:type="auto"/>
            <w:tcBorders>
              <w:top w:val="single" w:sz="12" w:space="0" w:color="E7EEF3"/>
              <w:left w:val="single" w:sz="12" w:space="0" w:color="E7EEF3"/>
              <w:bottom w:val="single" w:sz="12" w:space="0" w:color="E7EEF3"/>
              <w:right w:val="single" w:sz="12" w:space="0" w:color="E7EEF3"/>
            </w:tcBorders>
            <w:shd w:val="clear" w:color="auto" w:fill="FFFFFF"/>
            <w:tcMar>
              <w:top w:w="240" w:type="dxa"/>
              <w:left w:w="255" w:type="dxa"/>
              <w:bottom w:w="240" w:type="dxa"/>
              <w:right w:w="255" w:type="dxa"/>
            </w:tcMar>
            <w:vAlign w:val="center"/>
            <w:hideMark/>
          </w:tcPr>
          <w:p w14:paraId="7F9EA6B7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КНП «Чернігівська обласна лікарня» Чернігівської обласної ради,</w:t>
            </w:r>
          </w:p>
          <w:p w14:paraId="046EB3DE" w14:textId="77777777" w:rsidR="00B604DF" w:rsidRPr="00B604DF" w:rsidRDefault="00B604DF" w:rsidP="00B604DF">
            <w:pPr>
              <w:spacing w:before="100" w:beforeAutospacing="1" w:after="100" w:afterAutospacing="1" w:line="269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</w:pPr>
            <w:r w:rsidRPr="00B604DF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/>
              </w:rPr>
              <w:t>м. Чернігів, вул. Волковича, 25</w:t>
            </w:r>
          </w:p>
        </w:tc>
      </w:tr>
    </w:tbl>
    <w:p w14:paraId="0BCF0D61" w14:textId="77777777" w:rsidR="004056E4" w:rsidRPr="001F19C9" w:rsidRDefault="004056E4">
      <w:pPr>
        <w:rPr>
          <w:rFonts w:ascii="Times New Roman" w:hAnsi="Times New Roman" w:cs="Times New Roman"/>
          <w:sz w:val="26"/>
          <w:szCs w:val="26"/>
        </w:rPr>
      </w:pPr>
    </w:p>
    <w:sectPr w:rsidR="004056E4" w:rsidRPr="001F19C9" w:rsidSect="00B604D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E4"/>
    <w:rsid w:val="000437FA"/>
    <w:rsid w:val="001F19C9"/>
    <w:rsid w:val="004056E4"/>
    <w:rsid w:val="00665F64"/>
    <w:rsid w:val="00B6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633A"/>
  <w15:chartTrackingRefBased/>
  <w15:docId w15:val="{A4448F71-F322-41B0-8F45-36E5CBCF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604DF"/>
    <w:rPr>
      <w:b/>
      <w:bCs/>
    </w:rPr>
  </w:style>
  <w:style w:type="character" w:customStyle="1" w:styleId="markedcontent">
    <w:name w:val="markedcontent"/>
    <w:basedOn w:val="a0"/>
    <w:rsid w:val="001F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530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3945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2484</Words>
  <Characters>1416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Струна Світлана Іванівна</dc:creator>
  <cp:keywords/>
  <dc:description/>
  <cp:lastModifiedBy>Струна Світлана Іванівна</cp:lastModifiedBy>
  <cp:revision>5</cp:revision>
  <dcterms:created xsi:type="dcterms:W3CDTF">2026-07-24T13:46:00Z</dcterms:created>
  <dcterms:modified xsi:type="dcterms:W3CDTF">2026-07-24T14:19:00Z</dcterms:modified>
</cp:coreProperties>
</file>