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8B63C2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B63C2">
        <w:rPr>
          <w:rFonts w:ascii="Times New Roman" w:hAnsi="Times New Roman" w:cs="Times New Roman"/>
          <w:sz w:val="28"/>
          <w:szCs w:val="28"/>
        </w:rPr>
        <w:t>____________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Pr="008B63C2">
        <w:rPr>
          <w:rFonts w:ascii="Times New Roman" w:hAnsi="Times New Roman" w:cs="Times New Roman"/>
          <w:sz w:val="28"/>
          <w:szCs w:val="28"/>
        </w:rPr>
        <w:t>_____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EE7305">
        <w:rPr>
          <w:rFonts w:ascii="Times New Roman" w:eastAsia="Malgun Gothic Semilight" w:hAnsi="Times New Roman" w:cs="Times New Roman"/>
          <w:b/>
          <w:sz w:val="28"/>
        </w:rPr>
        <w:t xml:space="preserve">Станції юних техніків міста Сєвєродонецьк Луганської області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до правонаступника – </w:t>
      </w:r>
      <w:r w:rsidR="00EE7305">
        <w:rPr>
          <w:rFonts w:ascii="Times New Roman" w:hAnsi="Times New Roman" w:cs="Times New Roman"/>
          <w:b/>
          <w:sz w:val="28"/>
          <w:szCs w:val="28"/>
        </w:rPr>
        <w:t>Сєвєродонецького міжшкільного ресурсного центру</w:t>
      </w: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8B63C2" w:rsidRDefault="008B63C2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15 частини 1 та пунктом 5 частини третьої статті 4, пунктом 8 частини третьої статті 6 Закону України «Про військово- цивільні адміністрації», статтею 26 Закону України «Про місцеве самоврядування в Україні», статтями 104</w:t>
      </w:r>
      <w:r w:rsidR="00F524E1">
        <w:rPr>
          <w:rFonts w:ascii="Times New Roman" w:hAnsi="Times New Roman" w:cs="Times New Roman"/>
          <w:sz w:val="28"/>
          <w:szCs w:val="28"/>
        </w:rPr>
        <w:t xml:space="preserve">-107 Цивільного кодексу України, статтями 25,66 Закону України «Про освіту», статтями 32,37 Закону України «Про повну загальну середню освіту», </w:t>
      </w:r>
      <w:r w:rsidR="00885801">
        <w:rPr>
          <w:rFonts w:ascii="Times New Roman" w:hAnsi="Times New Roman" w:cs="Times New Roman"/>
          <w:sz w:val="28"/>
          <w:szCs w:val="28"/>
        </w:rPr>
        <w:t>статтею 14 Закону України «Про позашкільну освіту»,</w:t>
      </w:r>
      <w:r w:rsidR="00F524E1">
        <w:rPr>
          <w:rFonts w:ascii="Times New Roman" w:hAnsi="Times New Roman" w:cs="Times New Roman"/>
          <w:sz w:val="28"/>
          <w:szCs w:val="28"/>
        </w:rPr>
        <w:t>Законом України «Про дер</w:t>
      </w:r>
      <w:r w:rsidR="002E47B3">
        <w:rPr>
          <w:rFonts w:ascii="Times New Roman" w:hAnsi="Times New Roman" w:cs="Times New Roman"/>
          <w:sz w:val="28"/>
          <w:szCs w:val="28"/>
        </w:rPr>
        <w:t>жавну реєстрацію юридичних осіб</w:t>
      </w:r>
      <w:r w:rsidR="00F524E1">
        <w:rPr>
          <w:rFonts w:ascii="Times New Roman" w:hAnsi="Times New Roman" w:cs="Times New Roman"/>
          <w:sz w:val="28"/>
          <w:szCs w:val="28"/>
        </w:rPr>
        <w:t xml:space="preserve">, фізичних осіб –підприємців та громадських формувань», з метою оптимізації управління об’єктом </w:t>
      </w:r>
      <w:r w:rsidR="002E47B3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F524E1">
        <w:rPr>
          <w:rFonts w:ascii="Times New Roman" w:hAnsi="Times New Roman" w:cs="Times New Roman"/>
          <w:sz w:val="28"/>
          <w:szCs w:val="28"/>
        </w:rPr>
        <w:t xml:space="preserve">власності Сєвєродонецької міської територіальної громади, що надає освітні послуги, та </w:t>
      </w:r>
      <w:r w:rsidR="00F524E1" w:rsidRPr="002E47B3">
        <w:rPr>
          <w:rFonts w:ascii="Times New Roman" w:hAnsi="Times New Roman" w:cs="Times New Roman"/>
          <w:sz w:val="28"/>
          <w:szCs w:val="28"/>
        </w:rPr>
        <w:t xml:space="preserve">видатків на його утримання, на виконання розпорядження керівника </w:t>
      </w:r>
      <w:r w:rsidR="00786AB6" w:rsidRPr="002E47B3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від 2</w:t>
      </w:r>
      <w:r w:rsidR="00EE7305" w:rsidRPr="002E47B3">
        <w:rPr>
          <w:rFonts w:ascii="Times New Roman" w:hAnsi="Times New Roman" w:cs="Times New Roman"/>
          <w:sz w:val="28"/>
          <w:szCs w:val="28"/>
        </w:rPr>
        <w:t>5</w:t>
      </w:r>
      <w:r w:rsidR="00786AB6" w:rsidRPr="002E47B3">
        <w:rPr>
          <w:rFonts w:ascii="Times New Roman" w:hAnsi="Times New Roman" w:cs="Times New Roman"/>
          <w:sz w:val="28"/>
          <w:szCs w:val="28"/>
        </w:rPr>
        <w:t>.06.2021 № 10</w:t>
      </w:r>
      <w:r w:rsidR="00EE7305" w:rsidRPr="002E47B3">
        <w:rPr>
          <w:rFonts w:ascii="Times New Roman" w:hAnsi="Times New Roman" w:cs="Times New Roman"/>
          <w:sz w:val="28"/>
          <w:szCs w:val="28"/>
        </w:rPr>
        <w:t>43</w:t>
      </w:r>
      <w:r w:rsidR="00786AB6" w:rsidRPr="002E47B3">
        <w:rPr>
          <w:rFonts w:ascii="Times New Roman" w:hAnsi="Times New Roman" w:cs="Times New Roman"/>
          <w:sz w:val="28"/>
          <w:szCs w:val="28"/>
        </w:rPr>
        <w:t xml:space="preserve"> «Про реорганізацію юридичної особи – </w:t>
      </w:r>
      <w:r w:rsidR="00EE7305" w:rsidRPr="002E47B3">
        <w:rPr>
          <w:rFonts w:ascii="Times New Roman" w:hAnsi="Times New Roman" w:cs="Times New Roman"/>
          <w:sz w:val="28"/>
          <w:szCs w:val="28"/>
        </w:rPr>
        <w:t>Станції юних техніків міста Сєвєродонецьк Луганської області</w:t>
      </w:r>
      <w:r w:rsidR="00786AB6" w:rsidRPr="002E47B3">
        <w:rPr>
          <w:rFonts w:ascii="Times New Roman" w:hAnsi="Times New Roman" w:cs="Times New Roman"/>
          <w:sz w:val="28"/>
          <w:szCs w:val="28"/>
        </w:rPr>
        <w:t>»,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665871" w:rsidRDefault="00DC6DED" w:rsidP="00DC6DE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871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r w:rsidR="00EE7305">
        <w:rPr>
          <w:rFonts w:ascii="Times New Roman" w:hAnsi="Times New Roman" w:cs="Times New Roman"/>
          <w:sz w:val="28"/>
          <w:szCs w:val="28"/>
        </w:rPr>
        <w:t>Станції юних техніків міста Сєвєродонецьк</w:t>
      </w:r>
      <w:r w:rsidR="00B542CB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66587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EE7305">
        <w:rPr>
          <w:rFonts w:ascii="Times New Roman" w:hAnsi="Times New Roman" w:cs="Times New Roman"/>
          <w:sz w:val="28"/>
        </w:rPr>
        <w:t>21756305</w:t>
      </w:r>
      <w:r w:rsidR="00665871">
        <w:rPr>
          <w:rFonts w:ascii="Times New Roman" w:hAnsi="Times New Roman" w:cs="Times New Roman"/>
          <w:sz w:val="28"/>
          <w:szCs w:val="28"/>
        </w:rPr>
        <w:t xml:space="preserve">) до правонаступника – </w:t>
      </w:r>
      <w:r w:rsidR="00EE7305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  <w:r w:rsidRPr="00DC6DED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EE7305">
        <w:rPr>
          <w:rFonts w:ascii="Times New Roman" w:hAnsi="Times New Roman" w:cs="Times New Roman"/>
          <w:sz w:val="28"/>
          <w:szCs w:val="28"/>
        </w:rPr>
        <w:t>21756334</w:t>
      </w:r>
      <w:r w:rsidRPr="00DC6DED">
        <w:rPr>
          <w:rFonts w:ascii="Times New Roman" w:hAnsi="Times New Roman" w:cs="Times New Roman"/>
          <w:sz w:val="28"/>
          <w:szCs w:val="28"/>
        </w:rPr>
        <w:t>)</w:t>
      </w:r>
      <w:r w:rsidR="00E819F8" w:rsidRPr="00E819F8">
        <w:rPr>
          <w:rFonts w:ascii="Times New Roman" w:hAnsi="Times New Roman" w:cs="Times New Roman"/>
          <w:sz w:val="28"/>
          <w:szCs w:val="28"/>
        </w:rPr>
        <w:t>.</w:t>
      </w:r>
      <w:r w:rsidR="002E47B3">
        <w:rPr>
          <w:rFonts w:ascii="Times New Roman" w:hAnsi="Times New Roman" w:cs="Times New Roman"/>
          <w:sz w:val="28"/>
          <w:szCs w:val="28"/>
        </w:rPr>
        <w:t xml:space="preserve">Сєвєродонецькому міжшкільному ресурсному центру </w:t>
      </w:r>
      <w:r w:rsidR="00665871">
        <w:rPr>
          <w:rFonts w:ascii="Times New Roman" w:hAnsi="Times New Roman" w:cs="Times New Roman"/>
          <w:sz w:val="28"/>
          <w:szCs w:val="28"/>
        </w:rPr>
        <w:t xml:space="preserve">прийняти майно </w:t>
      </w:r>
      <w:r w:rsidR="00EE7305">
        <w:rPr>
          <w:rFonts w:ascii="Times New Roman" w:hAnsi="Times New Roman" w:cs="Times New Roman"/>
          <w:sz w:val="28"/>
          <w:szCs w:val="28"/>
        </w:rPr>
        <w:t xml:space="preserve">Станції юних техніків міста Сєвєродонецьк Луганської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665871">
        <w:rPr>
          <w:rFonts w:ascii="Times New Roman" w:hAnsi="Times New Roman" w:cs="Times New Roman"/>
          <w:sz w:val="28"/>
          <w:szCs w:val="28"/>
        </w:rPr>
        <w:t>згідно з передавальним актом (додається).</w:t>
      </w:r>
    </w:p>
    <w:p w:rsidR="00DC6DED" w:rsidRPr="00784DD4" w:rsidRDefault="00665871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r w:rsidR="00EE7305">
        <w:rPr>
          <w:sz w:val="28"/>
          <w:szCs w:val="28"/>
        </w:rPr>
        <w:t>Станції юних техніків міста Сєвєродонецьк</w:t>
      </w:r>
      <w:r w:rsidR="00DC6DED">
        <w:rPr>
          <w:sz w:val="28"/>
          <w:szCs w:val="28"/>
        </w:rPr>
        <w:t xml:space="preserve"> Луганської області </w:t>
      </w:r>
      <w:r w:rsidR="00096B3C">
        <w:rPr>
          <w:sz w:val="28"/>
          <w:szCs w:val="28"/>
        </w:rPr>
        <w:t xml:space="preserve">(код ЄДРПОУ </w:t>
      </w:r>
      <w:r w:rsidR="00EE7305">
        <w:rPr>
          <w:sz w:val="28"/>
        </w:rPr>
        <w:t>21756305</w:t>
      </w:r>
      <w:r w:rsidR="0009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результаті реорганізації шляхом приєднання до </w:t>
      </w:r>
      <w:r w:rsidR="00EE7305">
        <w:rPr>
          <w:sz w:val="28"/>
          <w:szCs w:val="28"/>
        </w:rPr>
        <w:t xml:space="preserve">Сєвєродонецького міжшкільного ресурсного центру                 </w:t>
      </w:r>
      <w:r w:rsidR="00DC6DED" w:rsidRPr="00784DD4">
        <w:rPr>
          <w:sz w:val="28"/>
        </w:rPr>
        <w:t>(</w:t>
      </w:r>
      <w:r w:rsidR="00DC6DED" w:rsidRPr="00784DD4">
        <w:rPr>
          <w:rFonts w:eastAsia="Malgun Gothic Semilight"/>
          <w:sz w:val="28"/>
        </w:rPr>
        <w:t>код</w:t>
      </w:r>
      <w:r w:rsidR="00DC6DED" w:rsidRPr="00784DD4">
        <w:rPr>
          <w:sz w:val="28"/>
        </w:rPr>
        <w:t xml:space="preserve"> Є</w:t>
      </w:r>
      <w:r w:rsidR="00DC6DED" w:rsidRPr="00784DD4">
        <w:rPr>
          <w:rFonts w:eastAsia="Malgun Gothic Semilight"/>
          <w:sz w:val="28"/>
        </w:rPr>
        <w:t>ДРПОУ</w:t>
      </w:r>
      <w:r w:rsidR="00EE7305">
        <w:rPr>
          <w:sz w:val="28"/>
        </w:rPr>
        <w:t>21756334</w:t>
      </w:r>
      <w:r w:rsidR="00DC6DED" w:rsidRPr="00784DD4">
        <w:rPr>
          <w:sz w:val="28"/>
        </w:rPr>
        <w:t>).</w:t>
      </w:r>
    </w:p>
    <w:p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заступника керівника Сєвєродонецької міської військово-цивільної адміністрації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642C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2021р. № </w:t>
      </w:r>
      <w:r w:rsidR="00642C25">
        <w:rPr>
          <w:rFonts w:ascii="Times New Roman" w:hAnsi="Times New Roman" w:cs="Times New Roman"/>
          <w:sz w:val="28"/>
          <w:szCs w:val="28"/>
        </w:rPr>
        <w:t>____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МАЙНА, АКТИВІВ ТА ЗОБОВ’ЯЗАНЬ  ВІД </w:t>
      </w:r>
      <w:r w:rsidR="00EE7305">
        <w:rPr>
          <w:rFonts w:ascii="Times New Roman" w:hAnsi="Times New Roman" w:cs="Times New Roman"/>
          <w:b/>
          <w:sz w:val="28"/>
          <w:szCs w:val="28"/>
        </w:rPr>
        <w:t>СТАНЦІЇ ЮНИХ ТЕХНІКІВ МІСТА СЄВЄРОДОНЕЦЬК ЛУГАНСЬКОЇ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ДО ПРАВОНАСТУПНИКА </w:t>
      </w:r>
      <w:r w:rsidR="00EE7305">
        <w:rPr>
          <w:rFonts w:ascii="Times New Roman" w:hAnsi="Times New Roman" w:cs="Times New Roman"/>
          <w:b/>
          <w:sz w:val="28"/>
          <w:szCs w:val="28"/>
        </w:rPr>
        <w:t>СЄВЄРОДОНЕЦЬКОГО МІЖШКІЛЬНОГО РЕСУРСНОГО ЦЕНТРУ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871" w:rsidRDefault="00642C25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665871">
        <w:rPr>
          <w:rFonts w:ascii="Times New Roman" w:hAnsi="Times New Roman" w:cs="Times New Roman"/>
          <w:b/>
          <w:sz w:val="28"/>
          <w:szCs w:val="28"/>
        </w:rPr>
        <w:t>2021 року</w:t>
      </w:r>
    </w:p>
    <w:p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87665" w:rsidRDefault="00665871" w:rsidP="00687665">
      <w:pPr>
        <w:spacing w:before="0"/>
        <w:rPr>
          <w:rFonts w:ascii="Times New Roman" w:hAnsi="Times New Roman" w:cs="Times New Roman"/>
          <w:sz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</w:t>
      </w:r>
      <w:r w:rsidR="00687665" w:rsidRPr="00687665">
        <w:rPr>
          <w:rFonts w:ascii="Times New Roman" w:hAnsi="Times New Roman" w:cs="Times New Roman"/>
          <w:sz w:val="28"/>
        </w:rPr>
        <w:t>Про реоргані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зац</w:t>
      </w:r>
      <w:r w:rsidR="00687665" w:rsidRPr="00687665">
        <w:rPr>
          <w:rFonts w:ascii="Times New Roman" w:hAnsi="Times New Roman" w:cs="Times New Roman"/>
          <w:sz w:val="28"/>
        </w:rPr>
        <w:t>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ю юридично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особи</w:t>
      </w:r>
      <w:r w:rsidR="00687665" w:rsidRPr="00687665">
        <w:rPr>
          <w:rFonts w:ascii="Times New Roman" w:hAnsi="Times New Roman" w:cs="Times New Roman"/>
          <w:sz w:val="28"/>
        </w:rPr>
        <w:t>–</w:t>
      </w:r>
      <w:r w:rsidR="00EE7305">
        <w:rPr>
          <w:rFonts w:ascii="Times New Roman" w:eastAsia="Malgun Gothic Semilight" w:hAnsi="Times New Roman" w:cs="Times New Roman"/>
          <w:sz w:val="28"/>
        </w:rPr>
        <w:t xml:space="preserve">Станції юних техніків міста Сєвєродонецьк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Лугансько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687665">
        <w:rPr>
          <w:rFonts w:ascii="Times New Roman" w:hAnsi="Times New Roman" w:cs="Times New Roman"/>
          <w:sz w:val="28"/>
        </w:rPr>
        <w:t>і</w:t>
      </w:r>
      <w:r w:rsidRPr="00425D6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127202">
        <w:rPr>
          <w:rFonts w:ascii="Times New Roman" w:hAnsi="Times New Roman" w:cs="Times New Roman"/>
          <w:sz w:val="28"/>
          <w:szCs w:val="28"/>
        </w:rPr>
        <w:t>2</w:t>
      </w:r>
      <w:r w:rsidR="00EE7305">
        <w:rPr>
          <w:rFonts w:ascii="Times New Roman" w:hAnsi="Times New Roman" w:cs="Times New Roman"/>
          <w:sz w:val="28"/>
          <w:szCs w:val="28"/>
        </w:rPr>
        <w:t>5</w:t>
      </w:r>
      <w:r w:rsidRPr="00425D67">
        <w:rPr>
          <w:rFonts w:ascii="Times New Roman" w:hAnsi="Times New Roman" w:cs="Times New Roman"/>
          <w:sz w:val="28"/>
          <w:szCs w:val="28"/>
        </w:rPr>
        <w:t>.0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.2021 року № </w:t>
      </w:r>
      <w:r w:rsidR="00127202">
        <w:rPr>
          <w:rFonts w:ascii="Times New Roman" w:hAnsi="Times New Roman" w:cs="Times New Roman"/>
          <w:sz w:val="28"/>
          <w:szCs w:val="28"/>
        </w:rPr>
        <w:t>10</w:t>
      </w:r>
      <w:r w:rsidR="00EE7305">
        <w:rPr>
          <w:rFonts w:ascii="Times New Roman" w:hAnsi="Times New Roman" w:cs="Times New Roman"/>
          <w:sz w:val="28"/>
          <w:szCs w:val="28"/>
        </w:rPr>
        <w:t>43</w:t>
      </w:r>
      <w:r w:rsidRPr="00425D67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:rsidR="00127202" w:rsidRDefault="00687665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E7305">
        <w:rPr>
          <w:rFonts w:ascii="Times New Roman" w:hAnsi="Times New Roman" w:cs="Times New Roman"/>
          <w:sz w:val="28"/>
          <w:szCs w:val="28"/>
        </w:rPr>
        <w:t>Станції юних техніків</w:t>
      </w:r>
      <w:r w:rsidR="00885801">
        <w:rPr>
          <w:rFonts w:ascii="Times New Roman" w:hAnsi="Times New Roman" w:cs="Times New Roman"/>
          <w:sz w:val="28"/>
          <w:szCs w:val="28"/>
        </w:rPr>
        <w:t xml:space="preserve"> міста Сєвєродонецьк</w:t>
      </w:r>
      <w:r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85801">
        <w:rPr>
          <w:rFonts w:ascii="Times New Roman" w:hAnsi="Times New Roman" w:cs="Times New Roman"/>
          <w:bCs/>
          <w:sz w:val="28"/>
          <w:szCs w:val="28"/>
        </w:rPr>
        <w:t>О.В.БАШКАТОВ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;      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425D67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 –</w:t>
      </w:r>
      <w:r>
        <w:rPr>
          <w:rFonts w:ascii="Times New Roman" w:hAnsi="Times New Roman" w:cs="Times New Roman"/>
          <w:bCs/>
          <w:sz w:val="28"/>
          <w:szCs w:val="28"/>
        </w:rPr>
        <w:t>О.Ю.КУЗЬМІНОВ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013465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централізованої бухгалтерії У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 xml:space="preserve">області – </w:t>
      </w:r>
      <w:r>
        <w:rPr>
          <w:rFonts w:ascii="Times New Roman" w:hAnsi="Times New Roman" w:cs="Times New Roman"/>
          <w:bCs/>
          <w:sz w:val="28"/>
          <w:szCs w:val="28"/>
        </w:rPr>
        <w:t>Н.П.НОСКОВА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:rsidR="00425D67" w:rsidRDefault="00127202" w:rsidP="00EC4188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ВОЛЧЕНКО Лариса Петрівна; ДЕМЕНТ’ЄВА </w:t>
      </w:r>
      <w:r w:rsidR="00EC4188">
        <w:rPr>
          <w:rFonts w:ascii="Times New Roman" w:hAnsi="Times New Roman" w:cs="Times New Roman"/>
          <w:sz w:val="28"/>
          <w:szCs w:val="28"/>
        </w:rPr>
        <w:t xml:space="preserve">Наталія Миколаївна; ОЛІЙНИК Тетяна Валеріївна; ЧАПЛАЙ Наталія Олександрівна, СОКОЛЕНКО Олена Григорівна; ТКАЧУК Ірина Степанівна; </w:t>
      </w:r>
      <w:r w:rsidR="00665871"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</w:t>
      </w:r>
      <w:r w:rsidR="00EC4188" w:rsidRPr="00013465">
        <w:rPr>
          <w:rFonts w:ascii="Times New Roman" w:hAnsi="Times New Roman" w:cs="Times New Roman"/>
          <w:sz w:val="28"/>
          <w:szCs w:val="28"/>
        </w:rPr>
        <w:t>ШОРОХОВА Юлія Сергіївна;</w:t>
      </w:r>
      <w:r w:rsidR="00EC4188">
        <w:rPr>
          <w:rFonts w:ascii="Times New Roman" w:hAnsi="Times New Roman" w:cs="Times New Roman"/>
          <w:sz w:val="28"/>
          <w:szCs w:val="28"/>
        </w:rPr>
        <w:t xml:space="preserve"> ПОЛЯКОВА Елла Олександрівна;</w:t>
      </w:r>
      <w:r w:rsidR="00885801">
        <w:rPr>
          <w:rFonts w:ascii="Times New Roman" w:hAnsi="Times New Roman" w:cs="Times New Roman"/>
          <w:sz w:val="28"/>
          <w:szCs w:val="28"/>
        </w:rPr>
        <w:t>АВТАРХАНОВА Оксана Миколаївна</w:t>
      </w:r>
    </w:p>
    <w:p w:rsidR="00665871" w:rsidRPr="001B4533" w:rsidRDefault="002345CC" w:rsidP="002345CC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 цивільні адміністрації», статтею 26 Закону України «Про місцеве самоврядування в Україні», статтями 104-107 Цивільного кодексу України, статтями 25,66 Закону України «Про освіту», статтями 32,37 Закону України «Про повну загальну середню освіту», </w:t>
      </w:r>
      <w:r w:rsidR="00885801">
        <w:rPr>
          <w:rFonts w:ascii="Times New Roman" w:hAnsi="Times New Roman" w:cs="Times New Roman"/>
          <w:sz w:val="28"/>
          <w:szCs w:val="28"/>
        </w:rPr>
        <w:t xml:space="preserve">статтею 14 Закону України «Про позашкільну освіту»,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«Про державну реєстрацію юридичних осіб, фізичних осіб –підприємців та громадських формувань», </w:t>
      </w:r>
      <w:r w:rsidR="00665871"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="00665871" w:rsidRPr="001B4533">
        <w:rPr>
          <w:rFonts w:ascii="Times New Roman" w:hAnsi="Times New Roman" w:cs="Times New Roman"/>
          <w:sz w:val="28"/>
          <w:szCs w:val="28"/>
        </w:rPr>
        <w:t>таке:</w:t>
      </w:r>
    </w:p>
    <w:p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lastRenderedPageBreak/>
        <w:t xml:space="preserve">Все майно, активи та зобов’язання </w:t>
      </w:r>
      <w:r w:rsidR="00885801">
        <w:rPr>
          <w:rFonts w:ascii="Times New Roman" w:eastAsia="Malgun Gothic Semilight" w:hAnsi="Times New Roman" w:cs="Times New Roman"/>
          <w:sz w:val="28"/>
        </w:rPr>
        <w:t xml:space="preserve">Станції юних техніків міста Сєвєродонецька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Лугансько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3261DD">
        <w:rPr>
          <w:rFonts w:ascii="Times New Roman" w:hAnsi="Times New Roman" w:cs="Times New Roman"/>
          <w:sz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 xml:space="preserve">балансовою вартістю </w:t>
      </w:r>
      <w:r w:rsidR="006A5033">
        <w:rPr>
          <w:rFonts w:ascii="Times New Roman" w:hAnsi="Times New Roman" w:cs="Times New Roman"/>
          <w:sz w:val="28"/>
          <w:szCs w:val="28"/>
        </w:rPr>
        <w:t xml:space="preserve">210491,45                  </w:t>
      </w:r>
      <w:r w:rsidRPr="00967C4E">
        <w:rPr>
          <w:rFonts w:ascii="Times New Roman" w:hAnsi="Times New Roman" w:cs="Times New Roman"/>
          <w:sz w:val="28"/>
          <w:szCs w:val="28"/>
        </w:rPr>
        <w:t>(</w:t>
      </w:r>
      <w:r w:rsidR="006A5033">
        <w:rPr>
          <w:rFonts w:ascii="Times New Roman" w:hAnsi="Times New Roman" w:cs="Times New Roman"/>
          <w:sz w:val="28"/>
          <w:szCs w:val="28"/>
        </w:rPr>
        <w:t>двісті десять</w:t>
      </w:r>
      <w:r w:rsidR="00967C4E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6A5033">
        <w:rPr>
          <w:rFonts w:ascii="Times New Roman" w:hAnsi="Times New Roman" w:cs="Times New Roman"/>
          <w:sz w:val="28"/>
          <w:szCs w:val="28"/>
        </w:rPr>
        <w:t>чотириста дев’яносто одна)грн45коп.</w:t>
      </w:r>
      <w:r w:rsidRPr="001B4533">
        <w:rPr>
          <w:rFonts w:ascii="Times New Roman" w:hAnsi="Times New Roman" w:cs="Times New Roman"/>
          <w:sz w:val="28"/>
          <w:szCs w:val="28"/>
        </w:rPr>
        <w:t>(згідно з додатком 1) після її припинення в результаті реорганізації шляхом приєднання переходять до правонаступника</w:t>
      </w:r>
      <w:r w:rsidR="006A5033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  <w:r w:rsidRPr="001B4533">
        <w:rPr>
          <w:rFonts w:ascii="Times New Roman" w:hAnsi="Times New Roman" w:cs="Times New Roman"/>
          <w:sz w:val="28"/>
          <w:szCs w:val="28"/>
        </w:rPr>
        <w:t>, а саме: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засоби – </w:t>
      </w:r>
      <w:r w:rsidR="00EC352D" w:rsidRPr="00EC352D">
        <w:rPr>
          <w:rFonts w:ascii="Times New Roman" w:hAnsi="Times New Roman" w:cs="Times New Roman"/>
          <w:sz w:val="28"/>
          <w:szCs w:val="28"/>
        </w:rPr>
        <w:t xml:space="preserve">77547,00 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:rsidR="00675220" w:rsidRDefault="00077C20" w:rsidP="00675220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та швидкозношувальні предмети – </w:t>
      </w:r>
      <w:r w:rsidR="00EC352D" w:rsidRPr="00EC352D">
        <w:rPr>
          <w:rFonts w:ascii="Times New Roman" w:hAnsi="Times New Roman" w:cs="Times New Roman"/>
          <w:sz w:val="28"/>
          <w:szCs w:val="28"/>
        </w:rPr>
        <w:t>77950,13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:rsidR="00675220" w:rsidRDefault="00EC352D" w:rsidP="00675220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запаси</w:t>
      </w:r>
      <w:r w:rsidR="00675220">
        <w:rPr>
          <w:rFonts w:ascii="Times New Roman" w:hAnsi="Times New Roman" w:cs="Times New Roman"/>
          <w:sz w:val="28"/>
          <w:szCs w:val="28"/>
        </w:rPr>
        <w:t xml:space="preserve"> – </w:t>
      </w:r>
      <w:r w:rsidRPr="00EC352D">
        <w:rPr>
          <w:rFonts w:ascii="Times New Roman" w:hAnsi="Times New Roman" w:cs="Times New Roman"/>
          <w:sz w:val="28"/>
          <w:szCs w:val="28"/>
        </w:rPr>
        <w:t xml:space="preserve">54994,32 </w:t>
      </w:r>
      <w:r w:rsidR="00675220">
        <w:rPr>
          <w:rFonts w:ascii="Times New Roman" w:hAnsi="Times New Roman" w:cs="Times New Roman"/>
          <w:sz w:val="28"/>
          <w:szCs w:val="28"/>
        </w:rPr>
        <w:t>грн;</w:t>
      </w:r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дебіторська заборгованість – 0 грн;</w:t>
      </w:r>
    </w:p>
    <w:p w:rsidR="00665871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кредиторська заборгованість – 0 грн</w:t>
      </w:r>
    </w:p>
    <w:p w:rsidR="002056DE" w:rsidRPr="0076685F" w:rsidRDefault="002056DE" w:rsidP="0076685F">
      <w:pPr>
        <w:pStyle w:val="a8"/>
        <w:widowControl/>
        <w:numPr>
          <w:ilvl w:val="0"/>
          <w:numId w:val="25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6685F">
        <w:rPr>
          <w:rFonts w:ascii="Times New Roman" w:hAnsi="Times New Roman" w:cs="Times New Roman"/>
          <w:sz w:val="28"/>
          <w:szCs w:val="28"/>
        </w:rPr>
        <w:t xml:space="preserve">Разом із майном від </w:t>
      </w:r>
      <w:r w:rsidRPr="0076685F">
        <w:rPr>
          <w:rFonts w:ascii="Times New Roman" w:eastAsia="Malgun Gothic Semilight" w:hAnsi="Times New Roman" w:cs="Times New Roman"/>
          <w:sz w:val="28"/>
        </w:rPr>
        <w:t xml:space="preserve">Станції юних техніків міста Сєвєродонецька </w:t>
      </w:r>
      <w:bookmarkStart w:id="0" w:name="_GoBack"/>
      <w:bookmarkEnd w:id="0"/>
      <w:r w:rsidRPr="0076685F">
        <w:rPr>
          <w:rFonts w:ascii="Times New Roman" w:eastAsia="Malgun Gothic Semilight" w:hAnsi="Times New Roman" w:cs="Times New Roman"/>
          <w:sz w:val="28"/>
        </w:rPr>
        <w:t>Лугансько</w:t>
      </w:r>
      <w:r w:rsidRPr="0076685F">
        <w:rPr>
          <w:rFonts w:ascii="Times New Roman" w:hAnsi="Times New Roman" w:cs="Times New Roman"/>
          <w:sz w:val="28"/>
        </w:rPr>
        <w:t xml:space="preserve">ї </w:t>
      </w:r>
      <w:r w:rsidRPr="0076685F">
        <w:rPr>
          <w:rFonts w:ascii="Times New Roman" w:eastAsia="Malgun Gothic Semilight" w:hAnsi="Times New Roman" w:cs="Times New Roman"/>
          <w:sz w:val="28"/>
        </w:rPr>
        <w:t>област</w:t>
      </w:r>
      <w:r w:rsidRPr="0076685F">
        <w:rPr>
          <w:rFonts w:ascii="Times New Roman" w:hAnsi="Times New Roman" w:cs="Times New Roman"/>
          <w:sz w:val="28"/>
        </w:rPr>
        <w:t>і</w:t>
      </w:r>
      <w:r w:rsidR="0076685F" w:rsidRPr="0076685F">
        <w:rPr>
          <w:rFonts w:ascii="Times New Roman" w:hAnsi="Times New Roman" w:cs="Times New Roman"/>
          <w:sz w:val="28"/>
          <w:szCs w:val="28"/>
        </w:rPr>
        <w:t xml:space="preserve"> передаються </w:t>
      </w:r>
      <w:r w:rsidRPr="0076685F">
        <w:rPr>
          <w:rFonts w:ascii="Times New Roman" w:hAnsi="Times New Roman" w:cs="Times New Roman"/>
          <w:sz w:val="28"/>
          <w:szCs w:val="28"/>
        </w:rPr>
        <w:t>документ</w:t>
      </w:r>
      <w:r w:rsidR="0076685F" w:rsidRPr="0076685F">
        <w:rPr>
          <w:rFonts w:ascii="Times New Roman" w:hAnsi="Times New Roman" w:cs="Times New Roman"/>
          <w:sz w:val="28"/>
          <w:szCs w:val="28"/>
        </w:rPr>
        <w:t>и</w:t>
      </w:r>
      <w:r w:rsidRPr="0076685F">
        <w:rPr>
          <w:rFonts w:ascii="Times New Roman" w:hAnsi="Times New Roman" w:cs="Times New Roman"/>
          <w:sz w:val="28"/>
          <w:szCs w:val="28"/>
        </w:rPr>
        <w:t xml:space="preserve">, що нагромадилися під час діяльності </w:t>
      </w:r>
      <w:r w:rsidR="0076685F" w:rsidRPr="0076685F">
        <w:rPr>
          <w:rFonts w:ascii="Times New Roman" w:eastAsia="Malgun Gothic Semilight" w:hAnsi="Times New Roman" w:cs="Times New Roman"/>
          <w:sz w:val="28"/>
        </w:rPr>
        <w:t>Станції юних техніків міста Сєвєродонецька Лугансько</w:t>
      </w:r>
      <w:r w:rsidR="0076685F" w:rsidRPr="0076685F">
        <w:rPr>
          <w:rFonts w:ascii="Times New Roman" w:hAnsi="Times New Roman" w:cs="Times New Roman"/>
          <w:sz w:val="28"/>
        </w:rPr>
        <w:t xml:space="preserve">ї </w:t>
      </w:r>
      <w:r w:rsidR="0076685F" w:rsidRPr="0076685F">
        <w:rPr>
          <w:rFonts w:ascii="Times New Roman" w:eastAsia="Malgun Gothic Semilight" w:hAnsi="Times New Roman" w:cs="Times New Roman"/>
          <w:sz w:val="28"/>
        </w:rPr>
        <w:t>област</w:t>
      </w:r>
      <w:r w:rsidR="0076685F" w:rsidRPr="0076685F">
        <w:rPr>
          <w:rFonts w:ascii="Times New Roman" w:hAnsi="Times New Roman" w:cs="Times New Roman"/>
          <w:sz w:val="28"/>
        </w:rPr>
        <w:t>і</w:t>
      </w:r>
      <w:r w:rsidRPr="0076685F">
        <w:rPr>
          <w:rFonts w:ascii="Times New Roman" w:hAnsi="Times New Roman" w:cs="Times New Roman"/>
          <w:sz w:val="28"/>
          <w:szCs w:val="28"/>
        </w:rPr>
        <w:t xml:space="preserve">(згідно з додатком </w:t>
      </w:r>
      <w:r w:rsidR="0076685F" w:rsidRPr="0076685F">
        <w:rPr>
          <w:rFonts w:ascii="Times New Roman" w:hAnsi="Times New Roman" w:cs="Times New Roman"/>
          <w:sz w:val="28"/>
          <w:szCs w:val="28"/>
        </w:rPr>
        <w:t>2</w:t>
      </w:r>
      <w:r w:rsidRPr="0076685F">
        <w:rPr>
          <w:rFonts w:ascii="Times New Roman" w:hAnsi="Times New Roman" w:cs="Times New Roman"/>
          <w:sz w:val="28"/>
          <w:szCs w:val="28"/>
        </w:rPr>
        <w:t>).</w:t>
      </w:r>
    </w:p>
    <w:p w:rsidR="002056DE" w:rsidRPr="002056DE" w:rsidRDefault="002056DE" w:rsidP="0076685F">
      <w:pPr>
        <w:pStyle w:val="a8"/>
        <w:widowControl/>
        <w:autoSpaceDE/>
        <w:adjustRightInd/>
        <w:spacing w:before="0"/>
        <w:ind w:left="107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</w:p>
    <w:p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EC352D">
        <w:rPr>
          <w:rFonts w:ascii="Times New Roman" w:hAnsi="Times New Roman" w:cs="Times New Roman"/>
          <w:bCs/>
          <w:sz w:val="28"/>
          <w:szCs w:val="28"/>
        </w:rPr>
        <w:t>О.В.БАШКАТОВ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О.Ю.КУЗЬМІНОВ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Н.П.НОСКОВА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03CEA" w:rsidRDefault="00665871" w:rsidP="00403CE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  <w:t>____________</w:t>
      </w:r>
      <w:r w:rsidR="00403CEA" w:rsidRPr="00F253CA">
        <w:rPr>
          <w:rFonts w:ascii="Times New Roman" w:hAnsi="Times New Roman" w:cs="Times New Roman"/>
          <w:sz w:val="28"/>
          <w:szCs w:val="28"/>
        </w:rPr>
        <w:t>Л</w:t>
      </w:r>
      <w:r w:rsidR="00403CEA">
        <w:rPr>
          <w:rFonts w:ascii="Times New Roman" w:hAnsi="Times New Roman" w:cs="Times New Roman"/>
          <w:sz w:val="28"/>
          <w:szCs w:val="28"/>
        </w:rPr>
        <w:t>.П.ВОЛЧЕНКО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Н.М.ДЕМЕНТ’ЄВА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Т.В.ОЛІЙНИК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Н.О.ЧАПЛАЙ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О.Г.СОКОЛЕНКО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І.С.ТКАЧУК </w:t>
      </w:r>
    </w:p>
    <w:p w:rsidR="00403CEA" w:rsidRDefault="00665871" w:rsidP="00403CEA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>О.Є. СЕРДЮКОВА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Ю.С</w:t>
      </w:r>
      <w:r w:rsidR="00403CEA" w:rsidRPr="00013465">
        <w:rPr>
          <w:rFonts w:ascii="Times New Roman" w:hAnsi="Times New Roman" w:cs="Times New Roman"/>
          <w:sz w:val="28"/>
          <w:szCs w:val="28"/>
        </w:rPr>
        <w:t xml:space="preserve">ШОРОХОВА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Е.О.ПОЛЯКОВА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C352D">
        <w:rPr>
          <w:rFonts w:ascii="Times New Roman" w:hAnsi="Times New Roman" w:cs="Times New Roman"/>
          <w:sz w:val="28"/>
          <w:szCs w:val="28"/>
        </w:rPr>
        <w:t>О.М.АВТАРХАНОВА</w:t>
      </w:r>
    </w:p>
    <w:p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F6" w:rsidRDefault="000773F6" w:rsidP="00264E1D">
      <w:pPr>
        <w:spacing w:before="0"/>
      </w:pPr>
      <w:r>
        <w:separator/>
      </w:r>
    </w:p>
  </w:endnote>
  <w:endnote w:type="continuationSeparator" w:id="1">
    <w:p w:rsidR="000773F6" w:rsidRDefault="000773F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F6" w:rsidRDefault="000773F6" w:rsidP="00264E1D">
      <w:pPr>
        <w:spacing w:before="0"/>
      </w:pPr>
      <w:r>
        <w:separator/>
      </w:r>
    </w:p>
  </w:footnote>
  <w:footnote w:type="continuationSeparator" w:id="1">
    <w:p w:rsidR="000773F6" w:rsidRDefault="000773F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65"/>
    <w:rsid w:val="00015C0C"/>
    <w:rsid w:val="00033B27"/>
    <w:rsid w:val="00033EEC"/>
    <w:rsid w:val="00043A9C"/>
    <w:rsid w:val="00054210"/>
    <w:rsid w:val="00056ED6"/>
    <w:rsid w:val="0006213A"/>
    <w:rsid w:val="000773F6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6673"/>
    <w:rsid w:val="00197539"/>
    <w:rsid w:val="001A127F"/>
    <w:rsid w:val="001A6F6B"/>
    <w:rsid w:val="001B08DC"/>
    <w:rsid w:val="001B4533"/>
    <w:rsid w:val="001C4279"/>
    <w:rsid w:val="001C6B3E"/>
    <w:rsid w:val="001F0A50"/>
    <w:rsid w:val="00200093"/>
    <w:rsid w:val="00200192"/>
    <w:rsid w:val="002056DE"/>
    <w:rsid w:val="00206678"/>
    <w:rsid w:val="0020705A"/>
    <w:rsid w:val="002134D1"/>
    <w:rsid w:val="002219E5"/>
    <w:rsid w:val="0022294C"/>
    <w:rsid w:val="002251B7"/>
    <w:rsid w:val="00232911"/>
    <w:rsid w:val="002345CC"/>
    <w:rsid w:val="00235112"/>
    <w:rsid w:val="00241318"/>
    <w:rsid w:val="0024506C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2E47B3"/>
    <w:rsid w:val="003038A6"/>
    <w:rsid w:val="00306A34"/>
    <w:rsid w:val="00316851"/>
    <w:rsid w:val="00325B45"/>
    <w:rsid w:val="003261DD"/>
    <w:rsid w:val="00332273"/>
    <w:rsid w:val="00336670"/>
    <w:rsid w:val="00374224"/>
    <w:rsid w:val="00381660"/>
    <w:rsid w:val="003929A5"/>
    <w:rsid w:val="003A0D76"/>
    <w:rsid w:val="003B3611"/>
    <w:rsid w:val="003C2523"/>
    <w:rsid w:val="003C6946"/>
    <w:rsid w:val="00403182"/>
    <w:rsid w:val="00403CEA"/>
    <w:rsid w:val="00411EC2"/>
    <w:rsid w:val="00425D67"/>
    <w:rsid w:val="00431B39"/>
    <w:rsid w:val="004364AE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214AA"/>
    <w:rsid w:val="00525114"/>
    <w:rsid w:val="00540DA0"/>
    <w:rsid w:val="00560E6E"/>
    <w:rsid w:val="00573137"/>
    <w:rsid w:val="00575568"/>
    <w:rsid w:val="005A4B23"/>
    <w:rsid w:val="005A6FC9"/>
    <w:rsid w:val="005C1481"/>
    <w:rsid w:val="005D58FB"/>
    <w:rsid w:val="005E1660"/>
    <w:rsid w:val="00632E64"/>
    <w:rsid w:val="00642C25"/>
    <w:rsid w:val="006460A5"/>
    <w:rsid w:val="00665871"/>
    <w:rsid w:val="00667923"/>
    <w:rsid w:val="00667B8A"/>
    <w:rsid w:val="00670740"/>
    <w:rsid w:val="0067518B"/>
    <w:rsid w:val="00675220"/>
    <w:rsid w:val="00682465"/>
    <w:rsid w:val="006828B8"/>
    <w:rsid w:val="00687665"/>
    <w:rsid w:val="00690B07"/>
    <w:rsid w:val="006A1C16"/>
    <w:rsid w:val="006A5033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685F"/>
    <w:rsid w:val="007670E4"/>
    <w:rsid w:val="00781B23"/>
    <w:rsid w:val="00782D78"/>
    <w:rsid w:val="00786AB6"/>
    <w:rsid w:val="007A37C1"/>
    <w:rsid w:val="007A458F"/>
    <w:rsid w:val="007B23B8"/>
    <w:rsid w:val="007C0032"/>
    <w:rsid w:val="007D209B"/>
    <w:rsid w:val="007E0E02"/>
    <w:rsid w:val="007E48B6"/>
    <w:rsid w:val="00805E7D"/>
    <w:rsid w:val="00825975"/>
    <w:rsid w:val="00854101"/>
    <w:rsid w:val="00870C06"/>
    <w:rsid w:val="00872BC6"/>
    <w:rsid w:val="00885801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24986"/>
    <w:rsid w:val="00935E96"/>
    <w:rsid w:val="0094611E"/>
    <w:rsid w:val="00952D1B"/>
    <w:rsid w:val="009534C8"/>
    <w:rsid w:val="0095607F"/>
    <w:rsid w:val="00960AE3"/>
    <w:rsid w:val="009659E2"/>
    <w:rsid w:val="00967C4E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66099"/>
    <w:rsid w:val="00A7284F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10509"/>
    <w:rsid w:val="00B20A94"/>
    <w:rsid w:val="00B27EAD"/>
    <w:rsid w:val="00B302D5"/>
    <w:rsid w:val="00B4580A"/>
    <w:rsid w:val="00B542CB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5530E"/>
    <w:rsid w:val="00C621D6"/>
    <w:rsid w:val="00C719EB"/>
    <w:rsid w:val="00C957FE"/>
    <w:rsid w:val="00CA2D33"/>
    <w:rsid w:val="00CA49AC"/>
    <w:rsid w:val="00CA74BC"/>
    <w:rsid w:val="00CC03D0"/>
    <w:rsid w:val="00CD6145"/>
    <w:rsid w:val="00CE12F2"/>
    <w:rsid w:val="00CE6885"/>
    <w:rsid w:val="00D146A0"/>
    <w:rsid w:val="00D443E0"/>
    <w:rsid w:val="00D54E67"/>
    <w:rsid w:val="00D572C4"/>
    <w:rsid w:val="00D83328"/>
    <w:rsid w:val="00D91290"/>
    <w:rsid w:val="00DA082F"/>
    <w:rsid w:val="00DA0FAD"/>
    <w:rsid w:val="00DA0FD0"/>
    <w:rsid w:val="00DB3FB9"/>
    <w:rsid w:val="00DB4EEC"/>
    <w:rsid w:val="00DB520C"/>
    <w:rsid w:val="00DC2C88"/>
    <w:rsid w:val="00DC6DED"/>
    <w:rsid w:val="00DD24C2"/>
    <w:rsid w:val="00DE014F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19F8"/>
    <w:rsid w:val="00E8551D"/>
    <w:rsid w:val="00EA4D0D"/>
    <w:rsid w:val="00EC352D"/>
    <w:rsid w:val="00EC4188"/>
    <w:rsid w:val="00ED00E6"/>
    <w:rsid w:val="00ED3183"/>
    <w:rsid w:val="00ED7075"/>
    <w:rsid w:val="00ED77AF"/>
    <w:rsid w:val="00EE5CE1"/>
    <w:rsid w:val="00EE7305"/>
    <w:rsid w:val="00EE7590"/>
    <w:rsid w:val="00F16405"/>
    <w:rsid w:val="00F253CA"/>
    <w:rsid w:val="00F32E07"/>
    <w:rsid w:val="00F41FBA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2AF1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0607-558C-4EBC-B3C7-6BDE07DD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2021-10-29T07:40:00Z</cp:lastPrinted>
  <dcterms:created xsi:type="dcterms:W3CDTF">2021-12-02T09:27:00Z</dcterms:created>
  <dcterms:modified xsi:type="dcterms:W3CDTF">2021-12-02T09:27:00Z</dcterms:modified>
</cp:coreProperties>
</file>