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1D" w:rsidRPr="00E97A1D" w:rsidRDefault="00E97A1D" w:rsidP="00E97A1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7A1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E97A1D" w:rsidRPr="00E97A1D" w:rsidRDefault="00E97A1D" w:rsidP="00E97A1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7A1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E97A1D" w:rsidRPr="00E97A1D" w:rsidRDefault="00E97A1D" w:rsidP="00E97A1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7A1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№328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                                                                   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 01 » жовтня 2013 року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</w:p>
    <w:p w:rsidR="00E97A1D" w:rsidRPr="00E97A1D" w:rsidRDefault="00E97A1D" w:rsidP="00E97A1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7A1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внесення змін до розпорядження</w:t>
      </w:r>
      <w:r w:rsidRPr="00E97A1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97A1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міського голови від 17.01.2013р. № 30</w:t>
      </w:r>
      <w:r w:rsidRPr="00E97A1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97A1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«Про затвердження штатних розписів</w:t>
      </w:r>
      <w:r w:rsidRPr="00E97A1D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E97A1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виконавчих органів Сєвєродонецької</w:t>
      </w:r>
      <w:r w:rsidRPr="00E97A1D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E97A1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міської ради на 2013 рік»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</w:t>
      </w:r>
      <w:r w:rsidRPr="00E97A1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Керуючись ст.42 Закону України „Про місцеве самоврядування в Україні”, рішенням 67-ї сесії Сєвєродонецької міської ради</w:t>
      </w:r>
      <w:r w:rsidRPr="00E97A1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V</w:t>
      </w: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І скликання від 25.07.2013р. № 2879 «Про затвердження загальної чисельності працівників виконавчих органів Сєвєродонецької міської ради на 2013 рік», рішенням 72-ї сесії Сєвєродонецької міської ради</w:t>
      </w:r>
      <w:r w:rsidRPr="00E97A1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V</w:t>
      </w: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І скликання від 26.09.2013р. № 3048 «Про внесення змін до рішення 65 – сесії Сєвєродонецької міської ради</w:t>
      </w:r>
      <w:r w:rsidRPr="00E97A1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V</w:t>
      </w: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І скликання від 20.06.2013р. № 2722 «Про затвердження структури виконавчих органів Сєвєродонецької міської ради на 2013 рік у новій редакції» та на підставі службових записок першого заступника міського голови Халіна Є.В. від 25.09.2013р.,</w:t>
      </w:r>
      <w:r w:rsidRPr="00E97A1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E97A1D" w:rsidRPr="00E97A1D" w:rsidRDefault="00E97A1D" w:rsidP="00E97A1D">
      <w:pPr>
        <w:shd w:val="clear" w:color="auto" w:fill="FFFFFF"/>
        <w:spacing w:after="180" w:line="32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ЗОБОВ’ЯЗУЮ: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1 Внести з 01.10.2013р. до «Штатного розпису виконавчих органів Сєвєродонецької міської ради на 2013 рік» (додаток № 11 до розпорядження міського голови від 17.01.2013р. №30 «Про затвердження штатних розписів виконавчих органів Сєвєродонецької міської ради на 2013 рік») зміни, а саме: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- виключити посаду заступника начальника відділу з захисту прав споживачів міської ради - 1 одиниця з посадовим окладом 1160 грн. на місяць;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- ввести посаду головного спеціаліста відділу з захисту прав споживачів міської ради – 1 одиниця з посадовим окладом 1147 грн. на місяць.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</w:t>
      </w:r>
      <w:r w:rsidRPr="00E97A1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 Додаток № 4 «Штатний розпис працівників департаменту з юридичних питань та контролю міської ради» до розпорядження міського голови від 17.01.2013р. №30 «Про затвердження штатних розписів виконавчих органів Сєвєродонецької міської ради на 2013 рік» вважати таким, що втратив чинність з 01.10.2013р.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</w:t>
      </w:r>
      <w:r w:rsidRPr="00E97A1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 Додаток №18 «Штатний розпис працівників відділу з питань інформаційної безпеки та експертно-договірної роботи міської ради» до розпорядження міського голови від 17.01.2013р. №30 «Про затвердження штатних розписів виконавчих органів Сєвєродонецької міської ради на 2013 рік» вважати таким, що втратив чинність з 01.10.2013р.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lastRenderedPageBreak/>
        <w:t>        </w:t>
      </w:r>
      <w:r w:rsidRPr="00E97A1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 У зв’язку з реорганізацією з 01.10.2013р. відділу з питань інформаційної безпеки та експертно – договірної роботи і відділу по контролю й ревізіям департаменту з юридичних питань та контролю міської ради, затвердити з 01.10.2013р. штатний розпис на 2013р. працівників департаменту з юридичних питань та контролю міської ради у новій редакції</w:t>
      </w:r>
      <w:r w:rsidRPr="00E97A1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(Додаток 1). </w:t>
      </w:r>
      <w:r w:rsidRPr="00E97A1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</w:t>
      </w:r>
      <w:r w:rsidRPr="00E97A1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5 Внести з 01.10.2013р. до «Штатного розпису виконавчих органів Сєвєродонецької міської ради на 2013 рік» (додаток № 2 до розпорядження міського голови від 17.01.2013р. </w:t>
      </w:r>
      <w:r w:rsidRPr="00E97A1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№30 «Про затвердження штатних розписів виконавчих органів Сєвєродонецької міської ради на 2013 рік») зміни: виключити посаду</w:t>
      </w:r>
      <w:r w:rsidRPr="00E97A1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сторожа приміщень будинку міської ради – 1 одиниця з посадовим окладом 1147 грн. на місяць.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6 Розпорядження міського голови від 26.06.2013р. № 225 «Про внесення змін до розпорядження міського голови від 17.01.2013р. № 30 «Про затвердження штатних розписів виконавчих органів Сєвєродонецької міської ради на 2013 рік» вважати таким, що втратило чинність з 01.10.2013р.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7 Затвердити</w:t>
      </w:r>
      <w:r w:rsidRPr="00E97A1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з 01.10.2013р. штатний розпис працівників департаменту економічного розвитку міської ради у новій редакції (Додаток 2).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8 Затвердити</w:t>
      </w:r>
      <w:r w:rsidRPr="00E97A1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з 01.10.2013р. штатний розпис працівників відділу адміністративних послуг міської ради у новій редакції (Додаток 3).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9 Дане розпорядження міського голови підлягає оприлюдненню.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  </w:t>
      </w:r>
      <w:r w:rsidRPr="00E97A1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10</w:t>
      </w:r>
      <w:r w:rsidRPr="00E97A1D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першого заступника міського голови з питань діяльності виконавчих органів ради Халіна Є.В.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E97A1D" w:rsidRPr="00E97A1D" w:rsidRDefault="00E97A1D" w:rsidP="00E97A1D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Секретар міської ради</w:t>
      </w:r>
      <w:r w:rsidRPr="00E97A1D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</w:t>
      </w:r>
      <w:r w:rsidRPr="00E97A1D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А.А.Гавриленко</w:t>
      </w:r>
    </w:p>
    <w:p w:rsidR="00E97A1D" w:rsidRPr="00E97A1D" w:rsidRDefault="00E97A1D" w:rsidP="00E97A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Додаток 1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                                                                                 до  розпорядження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                                                                                 міського голови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            від « 01 » жовтня  2013 року № 328     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                                                                                 ЗАТВЕРДЖУЮ: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        Штат в кількості 9 одиниць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                                                                                 з місячним фондом заробітної 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                                   плати десять тисяч п’ятсот 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                              одинадцять грн. 00 коп.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Секретар міської ради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                        А.А.Гавриленко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                                                                                   «____»_______________2013р.</w:t>
      </w:r>
    </w:p>
    <w:p w:rsidR="00E97A1D" w:rsidRPr="00E97A1D" w:rsidRDefault="00E97A1D" w:rsidP="00E97A1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7A1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ШТАТНИЙ РОЗПИС на 2013 рік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працівників департаменту з юридичних питань та контролю міської ради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                                                                                     Вводиться в дію  з 01.10.2013р.    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4110"/>
        <w:gridCol w:w="1275"/>
        <w:gridCol w:w="1440"/>
        <w:gridCol w:w="2015"/>
      </w:tblGrid>
      <w:tr w:rsidR="00E97A1D" w:rsidRPr="00E97A1D" w:rsidTr="00E97A1D">
        <w:trPr>
          <w:trHeight w:val="98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Назва структурного підрозділу та посад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Кількість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штатних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посад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Посадовий оклад (грн.)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60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9"/>
                <w:szCs w:val="19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Фонд заробітної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плати на місяць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(грн.)</w:t>
            </w:r>
          </w:p>
        </w:tc>
      </w:tr>
      <w:tr w:rsidR="00E97A1D" w:rsidRPr="00E97A1D" w:rsidTr="00E97A1D">
        <w:trPr>
          <w:trHeight w:val="262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</w:t>
            </w: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.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2.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2.2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3.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3.3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3.4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2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 департаменту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24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Відділ з юридичних та правових питань</w:t>
            </w: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br/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спеціаліст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Відділ контрольно-ревізійної та договірної роботи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Заступник начальника відділу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Головний спеціаліст</w:t>
            </w:r>
          </w:p>
          <w:p w:rsidR="00E97A1D" w:rsidRPr="00E97A1D" w:rsidRDefault="00E97A1D" w:rsidP="00E97A1D">
            <w:pPr>
              <w:spacing w:after="24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Спеціаліст І категорії</w:t>
            </w:r>
          </w:p>
          <w:p w:rsidR="00E97A1D" w:rsidRPr="00E97A1D" w:rsidRDefault="00E97A1D" w:rsidP="00E97A1D">
            <w:pPr>
              <w:spacing w:after="60"/>
              <w:outlineLvl w:val="3"/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E97A1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eastAsia="ru-RU"/>
              </w:rPr>
              <w:t>Всього на посадових окладах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3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4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1237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1196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1147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1196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1160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1147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1147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5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1237-00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1196-00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3441-00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1196-00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1147-00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1147-00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1147-00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</w:t>
            </w: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10511-00</w:t>
            </w:r>
          </w:p>
        </w:tc>
      </w:tr>
    </w:tbl>
    <w:p w:rsidR="00E97A1D" w:rsidRPr="00E97A1D" w:rsidRDefault="00E97A1D" w:rsidP="00E97A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Додаток 2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 до  розпорядження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 міського голови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 від « 01 » жовтня  2013 року № 328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 ЗАТВЕРДЖУЮ: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                                                                                               Штат в кількості 9 одиниць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 з місячним фондом заробітної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 плати десять тисяч п’ятсот 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 шістдесят чотири грн.00 коп.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 Секретар міської ради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                        А.А.Гавриленко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                                                                                   «____»_______________2013р.</w:t>
      </w:r>
    </w:p>
    <w:p w:rsidR="00E97A1D" w:rsidRPr="00E97A1D" w:rsidRDefault="00E97A1D" w:rsidP="00E97A1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7A1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ШТАТНИЙ РОЗПИС на 2013 рік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працівників департаменту економічного розвитку міської ради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                                                                                      Вводиться в дію з 01.10.2013р. 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4110"/>
        <w:gridCol w:w="1275"/>
        <w:gridCol w:w="1440"/>
        <w:gridCol w:w="2015"/>
      </w:tblGrid>
      <w:tr w:rsidR="00E97A1D" w:rsidRPr="00E97A1D" w:rsidTr="00E97A1D">
        <w:trPr>
          <w:trHeight w:val="98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№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Назва структурного підрозділу та посад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Кількість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штатних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посад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Посадовий оклад (грн.)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60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9"/>
                <w:szCs w:val="19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Ф</w:t>
            </w: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онд заробітної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плати на місяць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(грн.)</w:t>
            </w:r>
          </w:p>
        </w:tc>
      </w:tr>
      <w:tr w:rsidR="00E97A1D" w:rsidRPr="00E97A1D" w:rsidTr="00E97A1D">
        <w:trPr>
          <w:trHeight w:val="6873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</w:t>
            </w: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.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2.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2.2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3.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4.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5.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5.2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2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 департаменту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Відділ інвестиційної і регуляторної політики</w:t>
            </w:r>
          </w:p>
          <w:p w:rsidR="00E97A1D" w:rsidRPr="00E97A1D" w:rsidRDefault="00E97A1D" w:rsidP="00E97A1D">
            <w:pPr>
              <w:spacing w:after="24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Заступник директора департаменту – начальник відділу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спеціаліст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24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Відділ соціально-економічного розвитку</w:t>
            </w: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br/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спеціаліст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Сектор видачі документів дозвільно-правового характеру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Завідувач сектору -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державний адміністратор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Відділ транспорту та зв’язку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</w:t>
            </w:r>
          </w:p>
          <w:p w:rsidR="00E97A1D" w:rsidRPr="00E97A1D" w:rsidRDefault="00E97A1D" w:rsidP="00E97A1D">
            <w:pPr>
              <w:spacing w:after="24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Спеціаліст І категорії</w:t>
            </w:r>
          </w:p>
          <w:p w:rsidR="00E97A1D" w:rsidRPr="00E97A1D" w:rsidRDefault="00E97A1D" w:rsidP="00E97A1D">
            <w:pPr>
              <w:spacing w:after="60"/>
              <w:outlineLvl w:val="3"/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E97A1D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lastRenderedPageBreak/>
              <w:t>Всього на посадових окладах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3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4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1237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1200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1147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1196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1147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1147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1196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1147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5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1237-00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1200-00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1147-00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1196-00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2294-00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1147-00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1196-00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1147-00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10564-00</w:t>
            </w:r>
          </w:p>
        </w:tc>
      </w:tr>
    </w:tbl>
    <w:p w:rsidR="00E97A1D" w:rsidRPr="00E97A1D" w:rsidRDefault="00E97A1D" w:rsidP="00E97A1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en-US" w:eastAsia="ru-RU"/>
        </w:rPr>
        <w:t>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en-US" w:eastAsia="ru-RU"/>
        </w:rPr>
        <w:t>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en-US" w:eastAsia="ru-RU"/>
        </w:rPr>
        <w:t>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                                                                           Додаток 3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до 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міського голови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від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u w:val="single"/>
          <w:lang w:val="uk-UA" w:eastAsia="ru-RU"/>
        </w:rPr>
        <w:t>« 01 » жовтня </w:t>
      </w:r>
      <w:r w:rsidRPr="00E97A1D">
        <w:rPr>
          <w:rFonts w:ascii="Tahoma" w:eastAsia="Times New Roman" w:hAnsi="Tahoma" w:cs="Tahoma"/>
          <w:color w:val="4A4A4A"/>
          <w:sz w:val="16"/>
          <w:u w:val="single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u w:val="single"/>
          <w:lang w:val="uk-UA" w:eastAsia="ru-RU"/>
        </w:rPr>
        <w:t>2013 року</w:t>
      </w:r>
      <w:r w:rsidRPr="00E97A1D">
        <w:rPr>
          <w:rFonts w:ascii="Tahoma" w:eastAsia="Times New Roman" w:hAnsi="Tahoma" w:cs="Tahoma"/>
          <w:color w:val="4A4A4A"/>
          <w:sz w:val="16"/>
          <w:u w:val="single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№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u w:val="single"/>
          <w:lang w:val="uk-UA" w:eastAsia="ru-RU"/>
        </w:rPr>
        <w:t>328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ЗАТВЕРДЖУЮ: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Штат в кількості 4 одиниці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 місячним фондом заробітної 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плати чотири тисячі шістсот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п’ятдесят грн. 00 коп.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      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ind w:left="5664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   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Секретар міської ради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ind w:firstLine="558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А.А.Гавриленко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ind w:firstLine="558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«____»_______________2013р.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ШТАТНИЙ РОЗПИС на 2013 рік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працівників відділу адміністративних послуг міської ради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                                                                                      Вводиться в дію з 01.10.2013р.   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</w:t>
      </w:r>
      <w:r w:rsidRPr="00E97A1D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E97A1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</w:t>
      </w:r>
    </w:p>
    <w:p w:rsidR="00E97A1D" w:rsidRPr="00E97A1D" w:rsidRDefault="00E97A1D" w:rsidP="00E97A1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E97A1D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6"/>
        <w:gridCol w:w="4110"/>
        <w:gridCol w:w="1275"/>
        <w:gridCol w:w="1440"/>
        <w:gridCol w:w="2015"/>
      </w:tblGrid>
      <w:tr w:rsidR="00E97A1D" w:rsidRPr="00E97A1D" w:rsidTr="00E97A1D">
        <w:trPr>
          <w:trHeight w:val="98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пз/п</w:t>
            </w:r>
          </w:p>
        </w:tc>
        <w:tc>
          <w:tcPr>
            <w:tcW w:w="4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Назва структурного підрозділу та посад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Кількість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штатних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посад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Посадовий оклад (грн.)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60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9"/>
                <w:szCs w:val="19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Фонд заробітної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плати на місяць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(грн.)</w:t>
            </w:r>
          </w:p>
        </w:tc>
      </w:tr>
      <w:tr w:rsidR="00E97A1D" w:rsidRPr="00E97A1D" w:rsidTr="00E97A1D">
        <w:trPr>
          <w:trHeight w:val="262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</w: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Заступник начальника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спеціаліст</w:t>
            </w:r>
          </w:p>
          <w:p w:rsidR="00E97A1D" w:rsidRPr="00E97A1D" w:rsidRDefault="00E97A1D" w:rsidP="00E97A1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60"/>
              <w:outlineLvl w:val="3"/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E97A1D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Всього на посадових окладах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1196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1160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1147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1196-00</w:t>
            </w:r>
          </w:p>
          <w:p w:rsidR="00E97A1D" w:rsidRPr="00E97A1D" w:rsidRDefault="00E97A1D" w:rsidP="00E97A1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1160-00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2294-00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97A1D" w:rsidRPr="00E97A1D" w:rsidRDefault="00E97A1D" w:rsidP="00E97A1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97A1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4650-00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E97A1D"/>
    <w:rsid w:val="009A7BB6"/>
    <w:rsid w:val="00C62C0A"/>
    <w:rsid w:val="00E97A1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97A1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7A1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7A1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7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7A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7A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7A1D"/>
  </w:style>
  <w:style w:type="character" w:styleId="a4">
    <w:name w:val="Strong"/>
    <w:basedOn w:val="a0"/>
    <w:uiPriority w:val="22"/>
    <w:qFormat/>
    <w:rsid w:val="00E97A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1553</Words>
  <Characters>8855</Characters>
  <Application>Microsoft Office Word</Application>
  <DocSecurity>0</DocSecurity>
  <Lines>73</Lines>
  <Paragraphs>20</Paragraphs>
  <ScaleCrop>false</ScaleCrop>
  <Company>Северодонецкие вести</Company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2016-09-06T06:33:00Z</dcterms:created>
  <dcterms:modified xsi:type="dcterms:W3CDTF">2016-09-06T06:33:00Z</dcterms:modified>
</cp:coreProperties>
</file>