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7D" w:rsidRPr="009E1E7D" w:rsidRDefault="009E1E7D" w:rsidP="009E1E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E1E7D" w:rsidRPr="009E1E7D" w:rsidRDefault="009E1E7D" w:rsidP="009E1E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E1E7D" w:rsidRPr="009E1E7D" w:rsidRDefault="009E1E7D" w:rsidP="009E1E7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іського</w:t>
      </w:r>
      <w:proofErr w:type="spellEnd"/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№388</w:t>
      </w:r>
    </w:p>
    <w:p w:rsidR="009E1E7D" w:rsidRPr="009E1E7D" w:rsidRDefault="009E1E7D" w:rsidP="009E1E7D">
      <w:pPr>
        <w:shd w:val="clear" w:color="auto" w:fill="FFFFFF"/>
        <w:spacing w:after="180" w:line="18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aps/>
          <w:color w:val="4A4A4A"/>
          <w:sz w:val="24"/>
          <w:szCs w:val="24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«20» листопада 2013 року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32"/>
          <w:szCs w:val="32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60"/>
        <w:ind w:right="5798"/>
        <w:jc w:val="both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Щодо проведення навчання</w:t>
      </w:r>
      <w:r w:rsidRPr="009E1E7D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E1E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працівників органів місцевого</w:t>
      </w:r>
      <w:r w:rsidRPr="009E1E7D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9E1E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самоврядування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40"/>
          <w:szCs w:val="40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ст.6 Закону України «Про службу в органах місцевого самоврядування» та інших нормативних актів для проходження навчання з підготовки проектів для участі в конкурсах з метою залучення додаткових ресурсів на вирішення актуальних питань міста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9E1E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9E1E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Створити групу для проходження навчання з підготовки проектів для участі в конкурсах з метою залучення додаткових ресурсів на вирішення актуальних питань міста в </w:t>
      </w:r>
      <w:r w:rsidRPr="009E1E7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складі (Додаток).</w:t>
      </w:r>
    </w:p>
    <w:p w:rsidR="009E1E7D" w:rsidRPr="009E1E7D" w:rsidRDefault="009E1E7D" w:rsidP="009E1E7D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9E1E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9E1E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підлягає оприлюдненню.</w:t>
      </w:r>
    </w:p>
    <w:p w:rsidR="009E1E7D" w:rsidRPr="009E1E7D" w:rsidRDefault="009E1E7D" w:rsidP="009E1E7D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9E1E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9E1E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Розпорядникам бюджетних коштів до 31 грудня 2013 виписати та направити </w:t>
      </w:r>
      <w:r w:rsidRPr="009E1E7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 одному проекту для участі в Всеукраїнському конкурсі проектів і програм розвитку місцевого самоврядування.</w:t>
      </w:r>
    </w:p>
    <w:p w:rsidR="009E1E7D" w:rsidRPr="009E1E7D" w:rsidRDefault="009E1E7D" w:rsidP="009E1E7D">
      <w:pPr>
        <w:shd w:val="clear" w:color="auto" w:fill="FFFFFF"/>
        <w:spacing w:after="6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9E1E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9E1E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Розпорядникам бюджетних коштів в 2014 році виписати та направити </w:t>
      </w:r>
      <w:r w:rsidRPr="009E1E7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проекти для участі в обласному конкурсі проектів і програм розвитку місцевого самоврядування.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9E1E7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9E1E7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Халіна</w:t>
      </w:r>
      <w:proofErr w:type="spellEnd"/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Є.В.</w:t>
      </w:r>
    </w:p>
    <w:p w:rsidR="009E1E7D" w:rsidRPr="009E1E7D" w:rsidRDefault="009E1E7D" w:rsidP="009E1E7D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18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9E1E7D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9E1E7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В.В.Казаков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left="55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24"/>
          <w:szCs w:val="24"/>
          <w:lang w:val="en-US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left="5580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</w:t>
      </w:r>
      <w:proofErr w:type="spellEnd"/>
    </w:p>
    <w:p w:rsidR="009E1E7D" w:rsidRPr="009E1E7D" w:rsidRDefault="009E1E7D" w:rsidP="009E1E7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до </w:t>
      </w:r>
      <w:proofErr w:type="spellStart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розпорядження</w:t>
      </w:r>
      <w:proofErr w:type="spellEnd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міського</w:t>
      </w:r>
      <w:proofErr w:type="spellEnd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</w:t>
      </w:r>
      <w:proofErr w:type="spellStart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голови</w:t>
      </w:r>
      <w:proofErr w:type="spellEnd"/>
    </w:p>
    <w:p w:rsidR="009E1E7D" w:rsidRPr="009E1E7D" w:rsidRDefault="009E1E7D" w:rsidP="009E1E7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</w:t>
      </w:r>
      <w:proofErr w:type="spellEnd"/>
      <w:r w:rsidRPr="009E1E7D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 xml:space="preserve"> «_20_» листопада_ 2013 року №388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left="55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lastRenderedPageBreak/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left="7200" w:hanging="240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групи для проходження навчання з підготовки проектів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9"/>
        <w:gridCol w:w="5412"/>
      </w:tblGrid>
      <w:tr w:rsidR="009E1E7D" w:rsidRPr="009E1E7D" w:rsidTr="009E1E7D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Колєснік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Наталія </w:t>
            </w: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Стефанівна</w:t>
            </w:r>
            <w:proofErr w:type="spellEnd"/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директор Департаменту економічного розвитку</w:t>
            </w:r>
          </w:p>
        </w:tc>
      </w:tr>
      <w:tr w:rsidR="009E1E7D" w:rsidRPr="009E1E7D" w:rsidTr="009E1E7D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Михайлова Тамара Іванівна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начальник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відділу соціально-економічного розвитку Департаменту економічного розвитку міської ради</w:t>
            </w:r>
          </w:p>
        </w:tc>
      </w:tr>
      <w:tr w:rsidR="009E1E7D" w:rsidRPr="009E1E7D" w:rsidTr="009E1E7D">
        <w:trPr>
          <w:trHeight w:val="854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Муравська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Марина Олексіївна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головний спеціаліст відділу соціально-економічного розвитку Департаменту економічного розвитку міської ради</w:t>
            </w:r>
          </w:p>
        </w:tc>
      </w:tr>
      <w:tr w:rsidR="009E1E7D" w:rsidRPr="009E1E7D" w:rsidTr="009E1E7D">
        <w:trPr>
          <w:trHeight w:val="546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Вітченко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Ольга Вікторівна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головний спеціаліст відділу соціально-економічного розвитку Департаменту економічного розвитку міської ради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Макашутіна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Олена Леонідівна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головний спеціаліст відділу соціально-економічного розвитку Департаменту економічного розвитку міської ради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Оверченко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Юрій Валентинович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заст..директора ДЮСШ-2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Нещадим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Сергій Євгенович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заст..директора ДЮСШ-3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Болібок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Сергій Володимирович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заст..начальника Управління охорони здоров’я міської ради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Кашіріна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Ольга Григорівна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заст..начальника відділу освіти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Малько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Євгенія Юріївна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фахівець відділу освіти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Кузьменко Світлана Олександрівна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завідувач господарчої групи відділу освіти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Потапкін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Костянтин Володимирович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начальнику Управління житлово-комунального господарства міської ради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Харченко Марина Євгенівна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начальник відділу ЖКГ УЖКГ міської ради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Євсюкова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Світлана Геннадіївна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головний спеціаліст УП та СЗН міської ради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Степова Ольга Олександрівна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директор Центру соціальної реабілітації дітей інвалідів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Лішик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Ольга Петрівна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начальник відділу культури міської ради</w:t>
            </w:r>
          </w:p>
        </w:tc>
      </w:tr>
      <w:tr w:rsidR="009E1E7D" w:rsidRPr="009E1E7D" w:rsidTr="009E1E7D">
        <w:trPr>
          <w:trHeight w:val="561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Бойко </w:t>
            </w:r>
            <w:proofErr w:type="spellStart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Кристина</w:t>
            </w:r>
            <w:proofErr w:type="spellEnd"/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 xml:space="preserve"> Володимирівна</w:t>
            </w:r>
          </w:p>
        </w:tc>
        <w:tc>
          <w:tcPr>
            <w:tcW w:w="54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E7D" w:rsidRPr="009E1E7D" w:rsidRDefault="009E1E7D" w:rsidP="009E1E7D">
            <w:pPr>
              <w:spacing w:after="180" w:line="360" w:lineRule="atLeast"/>
              <w:ind w:left="360" w:hanging="360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-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 </w:t>
            </w:r>
            <w:r w:rsidRPr="009E1E7D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9E1E7D">
              <w:rPr>
                <w:rFonts w:ascii="Tahoma" w:eastAsia="Times New Roman" w:hAnsi="Tahoma" w:cs="Tahoma"/>
                <w:color w:val="4A4A4A"/>
                <w:sz w:val="12"/>
                <w:szCs w:val="12"/>
                <w:lang w:val="uk-UA" w:eastAsia="ru-RU"/>
              </w:rPr>
              <w:t>заст..начальника відділу культури міської ради</w:t>
            </w:r>
          </w:p>
        </w:tc>
      </w:tr>
    </w:tbl>
    <w:p w:rsidR="009E1E7D" w:rsidRPr="009E1E7D" w:rsidRDefault="009E1E7D" w:rsidP="009E1E7D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ind w:left="540" w:hanging="54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E1E7D" w:rsidRPr="009E1E7D" w:rsidRDefault="009E1E7D" w:rsidP="009E1E7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E1E7D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E1E7D"/>
    <w:rsid w:val="005230CE"/>
    <w:rsid w:val="009E1E7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E1E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1E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E1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E7D"/>
  </w:style>
  <w:style w:type="paragraph" w:styleId="a4">
    <w:name w:val="Body Text Indent"/>
    <w:basedOn w:val="a"/>
    <w:link w:val="a5"/>
    <w:uiPriority w:val="99"/>
    <w:unhideWhenUsed/>
    <w:rsid w:val="009E1E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9E1E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E1E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2721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2016-09-06T07:29:00Z</dcterms:created>
  <dcterms:modified xsi:type="dcterms:W3CDTF">2016-09-06T07:29:00Z</dcterms:modified>
</cp:coreProperties>
</file>