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90" w:rsidRPr="002E1590" w:rsidRDefault="002E1590" w:rsidP="002E15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1590">
        <w:rPr>
          <w:rFonts w:ascii="Times New Roman" w:hAnsi="Times New Roman" w:cs="Times New Roman"/>
          <w:sz w:val="28"/>
          <w:lang w:val="en-US"/>
        </w:rPr>
        <w:t>C</w:t>
      </w:r>
      <w:r w:rsidRPr="002E1590">
        <w:rPr>
          <w:rFonts w:ascii="Times New Roman" w:hAnsi="Times New Roman" w:cs="Times New Roman"/>
          <w:sz w:val="28"/>
        </w:rPr>
        <w:t>ЄВЄРОДОНЕЦЬКА МІСЬКА РАДА</w:t>
      </w:r>
    </w:p>
    <w:p w:rsidR="002E1590" w:rsidRPr="002E1590" w:rsidRDefault="002E1590" w:rsidP="002E15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590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2E1590" w:rsidRPr="002E1590" w:rsidRDefault="002E1590" w:rsidP="002E1590">
      <w:pPr>
        <w:pStyle w:val="1"/>
        <w:spacing w:after="0"/>
        <w:jc w:val="center"/>
        <w:rPr>
          <w:rFonts w:ascii="Times New Roman" w:hAnsi="Times New Roman"/>
          <w:sz w:val="24"/>
        </w:rPr>
      </w:pPr>
      <w:r w:rsidRPr="002E1590">
        <w:rPr>
          <w:rFonts w:ascii="Times New Roman" w:hAnsi="Times New Roman"/>
          <w:sz w:val="24"/>
        </w:rPr>
        <w:t>МІСЬКОГО ГОЛОВИ</w:t>
      </w:r>
    </w:p>
    <w:p w:rsid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>Луганська обл., м.Сєвєродонецьк,</w:t>
      </w: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>вул. Леніна, 32</w:t>
      </w:r>
      <w:r w:rsidRPr="002E1590">
        <w:rPr>
          <w:rFonts w:ascii="Times New Roman" w:hAnsi="Times New Roman" w:cs="Times New Roman"/>
        </w:rPr>
        <w:tab/>
      </w:r>
      <w:r w:rsidRPr="002E1590">
        <w:rPr>
          <w:rFonts w:ascii="Times New Roman" w:hAnsi="Times New Roman" w:cs="Times New Roman"/>
        </w:rPr>
        <w:tab/>
      </w:r>
      <w:r w:rsidRPr="002E1590">
        <w:rPr>
          <w:rFonts w:ascii="Times New Roman" w:hAnsi="Times New Roman" w:cs="Times New Roman"/>
        </w:rPr>
        <w:tab/>
      </w:r>
      <w:r w:rsidRPr="002E1590">
        <w:rPr>
          <w:rFonts w:ascii="Times New Roman" w:hAnsi="Times New Roman" w:cs="Times New Roman"/>
        </w:rPr>
        <w:tab/>
      </w:r>
      <w:r w:rsidRPr="002E1590">
        <w:rPr>
          <w:rFonts w:ascii="Times New Roman" w:hAnsi="Times New Roman" w:cs="Times New Roman"/>
        </w:rPr>
        <w:tab/>
      </w:r>
      <w:r w:rsidRPr="002E1590">
        <w:rPr>
          <w:rFonts w:ascii="Times New Roman" w:hAnsi="Times New Roman" w:cs="Times New Roman"/>
        </w:rPr>
        <w:tab/>
      </w:r>
    </w:p>
    <w:p w:rsidR="002E1590" w:rsidRPr="002E1590" w:rsidRDefault="00246884" w:rsidP="002E15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грудня 2015 року  </w:t>
      </w:r>
      <w:r w:rsidR="002E1590" w:rsidRPr="002E159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473</w:t>
      </w:r>
      <w:r w:rsidR="002E1590" w:rsidRPr="002E1590">
        <w:rPr>
          <w:rFonts w:ascii="Times New Roman" w:hAnsi="Times New Roman" w:cs="Times New Roman"/>
        </w:rPr>
        <w:tab/>
      </w:r>
      <w:r w:rsidR="002E1590" w:rsidRPr="002E1590">
        <w:rPr>
          <w:rFonts w:ascii="Times New Roman" w:hAnsi="Times New Roman" w:cs="Times New Roman"/>
        </w:rPr>
        <w:tab/>
      </w:r>
      <w:r w:rsidR="002E1590" w:rsidRPr="002E1590">
        <w:rPr>
          <w:rFonts w:ascii="Times New Roman" w:hAnsi="Times New Roman" w:cs="Times New Roman"/>
        </w:rPr>
        <w:tab/>
      </w: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 xml:space="preserve">        (дата)</w:t>
      </w:r>
    </w:p>
    <w:p w:rsidR="002E1590" w:rsidRDefault="002E1590" w:rsidP="002E15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2"/>
        </w:rPr>
      </w:pPr>
    </w:p>
    <w:p w:rsidR="002E1590" w:rsidRPr="002E1590" w:rsidRDefault="002E1590" w:rsidP="002E15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  <w:szCs w:val="32"/>
        </w:rPr>
        <w:t xml:space="preserve">Про </w:t>
      </w:r>
      <w:r w:rsidRPr="002E1590">
        <w:rPr>
          <w:rFonts w:ascii="Times New Roman" w:hAnsi="Times New Roman" w:cs="Times New Roman"/>
        </w:rPr>
        <w:t xml:space="preserve">зупинення дії рішення Сєвєродонецької </w:t>
      </w:r>
    </w:p>
    <w:p w:rsidR="002E1590" w:rsidRPr="002E1590" w:rsidRDefault="002E1590" w:rsidP="002E15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 xml:space="preserve">міської ради від 10.12.2015 року «Про затвердження </w:t>
      </w:r>
    </w:p>
    <w:p w:rsidR="002E1590" w:rsidRPr="002E1590" w:rsidRDefault="002E1590" w:rsidP="002E15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 xml:space="preserve">структури виконавчих органів Сєвєродонецької міської </w:t>
      </w:r>
    </w:p>
    <w:p w:rsidR="002E1590" w:rsidRPr="002E1590" w:rsidRDefault="002E1590" w:rsidP="002E15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 xml:space="preserve">ради» та винесення цього рішення на повторний розгляд </w:t>
      </w:r>
    </w:p>
    <w:p w:rsidR="002E1590" w:rsidRPr="002E1590" w:rsidRDefault="002E1590" w:rsidP="002E15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>міської ради</w:t>
      </w:r>
    </w:p>
    <w:p w:rsidR="002E1590" w:rsidRDefault="002E1590" w:rsidP="002E15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2"/>
        </w:rPr>
      </w:pPr>
    </w:p>
    <w:p w:rsidR="00100A80" w:rsidRPr="002E1590" w:rsidRDefault="00100A80" w:rsidP="002E1590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2"/>
        </w:rPr>
      </w:pPr>
    </w:p>
    <w:p w:rsidR="002E1590" w:rsidRPr="002E1590" w:rsidRDefault="002E1590" w:rsidP="002E1590">
      <w:pPr>
        <w:shd w:val="clear" w:color="auto" w:fill="FFFFFF"/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32"/>
        </w:rPr>
      </w:pPr>
      <w:r w:rsidRPr="002E1590">
        <w:rPr>
          <w:rFonts w:ascii="Times New Roman" w:hAnsi="Times New Roman" w:cs="Times New Roman"/>
          <w:szCs w:val="32"/>
        </w:rPr>
        <w:t xml:space="preserve">Керуючись статтями 42, 59 </w:t>
      </w:r>
      <w:r w:rsidRPr="002E1590">
        <w:rPr>
          <w:rFonts w:ascii="Times New Roman" w:hAnsi="Times New Roman" w:cs="Times New Roman"/>
        </w:rPr>
        <w:t xml:space="preserve">Закону України «Про місцеве самоврядування в Україні», враховуючи те, що саме до виключних повноважень міського голови, а не інших суб’єктів, належать повноваження по внесенню на розгляд ради пропозицій щодо структури виконавчих органів ради, апарату ради та її виконавчого комітету, їх штатів, -  </w:t>
      </w:r>
    </w:p>
    <w:p w:rsidR="002E1590" w:rsidRPr="002E1590" w:rsidRDefault="002E1590" w:rsidP="002E1590">
      <w:pPr>
        <w:shd w:val="clear" w:color="auto" w:fill="FFFFFF"/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Cs w:val="32"/>
        </w:rPr>
      </w:pPr>
    </w:p>
    <w:p w:rsidR="002E1590" w:rsidRDefault="002E1590" w:rsidP="002E1590">
      <w:pPr>
        <w:shd w:val="clear" w:color="auto" w:fill="FFFFFF"/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32"/>
        </w:rPr>
      </w:pPr>
      <w:r w:rsidRPr="002E1590">
        <w:rPr>
          <w:rFonts w:ascii="Times New Roman" w:hAnsi="Times New Roman" w:cs="Times New Roman"/>
          <w:b/>
          <w:szCs w:val="32"/>
        </w:rPr>
        <w:t>ВИРІШИВ:</w:t>
      </w:r>
    </w:p>
    <w:p w:rsidR="002E1590" w:rsidRPr="002E1590" w:rsidRDefault="002E1590" w:rsidP="002E1590">
      <w:pPr>
        <w:shd w:val="clear" w:color="auto" w:fill="FFFFFF"/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E1590" w:rsidRPr="002E1590" w:rsidRDefault="002E1590" w:rsidP="002E15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>1. Зупинити дію рішення Сєвєродонецької міської ради від 10.12.2015 року «Про затвердження структури виконавчих органів Сєвєродонецької міської ради».</w:t>
      </w:r>
    </w:p>
    <w:p w:rsidR="002E1590" w:rsidRPr="002E1590" w:rsidRDefault="002E1590" w:rsidP="002E15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 xml:space="preserve">2. Внести на повторний розгляд Сєвєродонецької міської ради рішення Сєвєродонецької міської ради від 10.12.2015 року «Про затвердження структури виконавчих органів Сєвєродонецької міської ради». </w:t>
      </w:r>
    </w:p>
    <w:p w:rsidR="002E1590" w:rsidRPr="002E1590" w:rsidRDefault="002E1590" w:rsidP="002E1590">
      <w:pPr>
        <w:pStyle w:val="3"/>
        <w:spacing w:after="0"/>
        <w:ind w:firstLine="709"/>
        <w:jc w:val="both"/>
        <w:rPr>
          <w:sz w:val="24"/>
          <w:szCs w:val="24"/>
          <w:lang w:val="uk-UA"/>
        </w:rPr>
      </w:pPr>
      <w:r w:rsidRPr="002E1590">
        <w:rPr>
          <w:sz w:val="24"/>
          <w:szCs w:val="24"/>
          <w:lang w:val="uk-UA"/>
        </w:rPr>
        <w:t>2. Контроль за виконанням даного розпорядження залишаю за собою.</w:t>
      </w:r>
    </w:p>
    <w:p w:rsidR="002E1590" w:rsidRPr="002E1590" w:rsidRDefault="002E1590" w:rsidP="002E1590">
      <w:pPr>
        <w:pStyle w:val="3"/>
        <w:spacing w:after="0"/>
        <w:ind w:firstLine="709"/>
        <w:jc w:val="both"/>
        <w:rPr>
          <w:sz w:val="24"/>
          <w:szCs w:val="24"/>
          <w:lang w:val="uk-UA"/>
        </w:rPr>
      </w:pPr>
      <w:r w:rsidRPr="002E1590">
        <w:rPr>
          <w:sz w:val="24"/>
          <w:szCs w:val="24"/>
          <w:lang w:val="uk-UA"/>
        </w:rPr>
        <w:t>3. Дане розпорядження підлягає оприлюдненню.</w:t>
      </w: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p w:rsid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  <w:b/>
        </w:rPr>
      </w:pPr>
      <w:r w:rsidRPr="002E1590">
        <w:rPr>
          <w:rFonts w:ascii="Times New Roman" w:hAnsi="Times New Roman" w:cs="Times New Roman"/>
          <w:b/>
        </w:rPr>
        <w:t>Міський голова</w:t>
      </w:r>
      <w:r w:rsidRPr="002E1590">
        <w:rPr>
          <w:rFonts w:ascii="Times New Roman" w:hAnsi="Times New Roman" w:cs="Times New Roman"/>
          <w:b/>
        </w:rPr>
        <w:tab/>
      </w:r>
      <w:r w:rsidRPr="002E1590">
        <w:rPr>
          <w:rFonts w:ascii="Times New Roman" w:hAnsi="Times New Roman" w:cs="Times New Roman"/>
          <w:b/>
        </w:rPr>
        <w:tab/>
        <w:t xml:space="preserve">                                                 </w:t>
      </w:r>
      <w:r w:rsidRPr="002E1590">
        <w:rPr>
          <w:rFonts w:ascii="Times New Roman" w:hAnsi="Times New Roman" w:cs="Times New Roman"/>
          <w:b/>
        </w:rPr>
        <w:tab/>
        <w:t xml:space="preserve"> В.В. Казаков</w:t>
      </w: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  <w:r w:rsidRPr="002E1590">
        <w:rPr>
          <w:rFonts w:ascii="Times New Roman" w:hAnsi="Times New Roman" w:cs="Times New Roman"/>
        </w:rPr>
        <w:tab/>
      </w:r>
    </w:p>
    <w:p w:rsid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p w:rsid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p w:rsid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p w:rsidR="002E1590" w:rsidRPr="002E1590" w:rsidRDefault="002E1590" w:rsidP="002E1590">
      <w:pPr>
        <w:spacing w:after="0" w:line="240" w:lineRule="auto"/>
        <w:rPr>
          <w:rFonts w:ascii="Times New Roman" w:hAnsi="Times New Roman" w:cs="Times New Roman"/>
        </w:rPr>
      </w:pPr>
    </w:p>
    <w:sectPr w:rsidR="002E1590" w:rsidRPr="002E1590" w:rsidSect="00870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E1590"/>
    <w:rsid w:val="00100A80"/>
    <w:rsid w:val="00246884"/>
    <w:rsid w:val="002E1590"/>
    <w:rsid w:val="0053347C"/>
    <w:rsid w:val="0087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71"/>
  </w:style>
  <w:style w:type="paragraph" w:styleId="1">
    <w:name w:val="heading 1"/>
    <w:basedOn w:val="a"/>
    <w:next w:val="a"/>
    <w:link w:val="10"/>
    <w:qFormat/>
    <w:rsid w:val="002E15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59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3">
    <w:name w:val="Body Text 3"/>
    <w:basedOn w:val="a"/>
    <w:link w:val="30"/>
    <w:rsid w:val="002E15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2E1590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userJft2</dc:creator>
  <cp:keywords/>
  <dc:description/>
  <cp:lastModifiedBy>userZdj933</cp:lastModifiedBy>
  <cp:revision>4</cp:revision>
  <dcterms:created xsi:type="dcterms:W3CDTF">2015-12-15T09:00:00Z</dcterms:created>
  <dcterms:modified xsi:type="dcterms:W3CDTF">2015-12-15T09:30:00Z</dcterms:modified>
</cp:coreProperties>
</file>