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>СЄВЄРОДОНЕЦЬКА МІСЬКА РАДА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РОЗПОРЯДЖЕННЯ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>міського голови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>Луганська обл., м. Сєвєродонецьк,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>вул. Леніна, 32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>«29» грудня 2015 року № 506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>Про призначення розпорядників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>субвенції за місцевим бюджетом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>нижчого рівня з впровадження проектів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>що фінансуються в 2015-2017 роках за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>рахунок коштів Європейського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>інвестиційного банку у рамках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>Надзвичайної кредитної програми для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>відновлення України</w:t>
      </w:r>
    </w:p>
    <w:p w:rsidR="008A6AC6" w:rsidRPr="008A6AC6" w:rsidRDefault="008A6AC6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>Керуючись ст. 42 Закону України «Про місцеве самоврядування в Україні», п.2 Постанови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>КМУ від 25.11.2015р. №1068 «Деякі питання використання коштів для реалізації проектів у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>рамках Надзвичайної кредитної програми для відновлення України» на виконання ініціативи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>Європейського інвестиційного банку в рамках Надзвичайної кредитної програми для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>відновлення України, щодо виділення коштів на підтримку проектів розвитку громади</w:t>
      </w:r>
    </w:p>
    <w:p w:rsidR="008A6AC6" w:rsidRPr="008A6AC6" w:rsidRDefault="008A6AC6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A6AC6" w:rsidRPr="008A6AC6" w:rsidRDefault="008A6AC6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b/>
          <w:bCs/>
          <w:sz w:val="24"/>
          <w:szCs w:val="24"/>
          <w:lang w:val="uk-UA"/>
        </w:rPr>
        <w:t>ЗОБОВ'ЯЗУЮ:</w:t>
      </w:r>
    </w:p>
    <w:p w:rsidR="008A6AC6" w:rsidRPr="008A6AC6" w:rsidRDefault="008A6AC6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>1. Затвердити розпорядників субвенції за місцевим бюджетом нижчого рівня з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>впровадження проектів що фінансуються в 2015-2017 роках за рахунок коштів Європейського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>інвестиційного банку в рамках Надзвичайної кредитної програми для відновлення України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>(Додаток 1).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>2. Розпорядникам субвенції за місцевим бюджетом нижчого рівня розпочати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>підготовку до тендерних процедур, провести тендери та укласти договори з підрядними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>організаціями переможцями тендеру.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>3. Розпорядження підлягає оприлюдненню.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>4. Контроль за виконанням даного розпорядження залишаю за собою.</w:t>
      </w:r>
    </w:p>
    <w:p w:rsidR="008A6AC6" w:rsidRPr="008A6AC6" w:rsidRDefault="008A6AC6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b/>
          <w:bCs/>
          <w:sz w:val="24"/>
          <w:szCs w:val="24"/>
          <w:lang w:val="uk-UA"/>
        </w:rPr>
        <w:t>В. о. міського голови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Перший заступник міського голови </w:t>
      </w:r>
      <w:r w:rsidR="008A6AC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8A6AC6" w:rsidRPr="008A6AC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8A6AC6" w:rsidRPr="008A6AC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8A6AC6" w:rsidRPr="008A6AC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8A6AC6" w:rsidRPr="008A6AC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8A6A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П.Г. </w:t>
      </w:r>
      <w:proofErr w:type="spellStart"/>
      <w:r w:rsidRPr="008A6AC6">
        <w:rPr>
          <w:rFonts w:ascii="Times New Roman" w:hAnsi="Times New Roman" w:cs="Times New Roman"/>
          <w:b/>
          <w:bCs/>
          <w:sz w:val="24"/>
          <w:szCs w:val="24"/>
          <w:lang w:val="uk-UA"/>
        </w:rPr>
        <w:t>Чернишин</w:t>
      </w:r>
      <w:proofErr w:type="spellEnd"/>
    </w:p>
    <w:p w:rsidR="008A6AC6" w:rsidRDefault="008A6AC6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A6AC6" w:rsidRDefault="008A6AC6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A6AC6" w:rsidRDefault="008A6AC6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A6AC6" w:rsidRDefault="008A6AC6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A6AC6" w:rsidRDefault="008A6AC6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A6AC6" w:rsidRDefault="008A6AC6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A6AC6" w:rsidRDefault="008A6AC6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A6AC6" w:rsidRDefault="008A6AC6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A6AC6" w:rsidRDefault="008A6AC6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A6AC6" w:rsidRDefault="008A6AC6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A6AC6" w:rsidRDefault="008A6AC6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A6AC6" w:rsidRDefault="008A6AC6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A6AC6" w:rsidRDefault="008A6AC6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1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>до розпорядження міського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>голови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>від « 29 » грудня 2015р. № 506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Розпорядники субвенції за місцевим бюджетом нижчого рівня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b/>
          <w:bCs/>
          <w:sz w:val="24"/>
          <w:szCs w:val="24"/>
          <w:lang w:val="uk-UA"/>
        </w:rPr>
        <w:t>з впровадження проектів що фінансуються в 2015-2017 роках за рахунок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коштів Європейського інвестиційного банку в рамках Надзвичайної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кредитної програми для відновлення України</w:t>
      </w:r>
    </w:p>
    <w:p w:rsidR="008A6AC6" w:rsidRDefault="008A6AC6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2"/>
        <w:gridCol w:w="4785"/>
      </w:tblGrid>
      <w:tr w:rsidR="008A6AC6" w:rsidTr="008A6AC6">
        <w:tc>
          <w:tcPr>
            <w:tcW w:w="534" w:type="dxa"/>
          </w:tcPr>
          <w:p w:rsid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252" w:type="dxa"/>
          </w:tcPr>
          <w:p w:rsid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Наша проекту</w:t>
            </w:r>
          </w:p>
        </w:tc>
        <w:tc>
          <w:tcPr>
            <w:tcW w:w="4785" w:type="dxa"/>
          </w:tcPr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Розпорядник субвенції нижчого рівня</w:t>
            </w:r>
          </w:p>
          <w:p w:rsid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</w:tr>
      <w:tr w:rsidR="008A6AC6" w:rsidTr="008A6AC6">
        <w:tc>
          <w:tcPr>
            <w:tcW w:w="534" w:type="dxa"/>
          </w:tcPr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2" w:type="dxa"/>
          </w:tcPr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Реконструкція державної будівлі по</w:t>
            </w:r>
          </w:p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Леніна, 32</w:t>
            </w:r>
          </w:p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Сєвєродонецька міська рада</w:t>
            </w:r>
          </w:p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</w:tr>
      <w:tr w:rsidR="008A6AC6" w:rsidTr="008A6AC6">
        <w:tc>
          <w:tcPr>
            <w:tcW w:w="534" w:type="dxa"/>
          </w:tcPr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2" w:type="dxa"/>
          </w:tcPr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Реконструкція державної будівлі по</w:t>
            </w:r>
          </w:p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Леніна, 32а</w:t>
            </w:r>
          </w:p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Фонд комунального майна</w:t>
            </w:r>
          </w:p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A6AC6" w:rsidTr="008A6AC6">
        <w:tc>
          <w:tcPr>
            <w:tcW w:w="534" w:type="dxa"/>
          </w:tcPr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252" w:type="dxa"/>
          </w:tcPr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Будівництво </w:t>
            </w:r>
            <w:proofErr w:type="spellStart"/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пелетної</w:t>
            </w:r>
            <w:proofErr w:type="spellEnd"/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котельні НВК</w:t>
            </w:r>
          </w:p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«Спеціалізована школа колегіум»</w:t>
            </w:r>
          </w:p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капітального будівництва</w:t>
            </w:r>
          </w:p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</w:t>
            </w:r>
          </w:p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A6AC6" w:rsidTr="008A6AC6">
        <w:tc>
          <w:tcPr>
            <w:tcW w:w="534" w:type="dxa"/>
          </w:tcPr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252" w:type="dxa"/>
          </w:tcPr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Будівництво </w:t>
            </w:r>
            <w:proofErr w:type="spellStart"/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пелетної</w:t>
            </w:r>
            <w:proofErr w:type="spellEnd"/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котельні ЗОШ № 18</w:t>
            </w:r>
          </w:p>
        </w:tc>
        <w:tc>
          <w:tcPr>
            <w:tcW w:w="4785" w:type="dxa"/>
          </w:tcPr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капітального будівництва</w:t>
            </w:r>
          </w:p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</w:t>
            </w:r>
          </w:p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A6AC6" w:rsidTr="008A6AC6">
        <w:tc>
          <w:tcPr>
            <w:tcW w:w="534" w:type="dxa"/>
          </w:tcPr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252" w:type="dxa"/>
          </w:tcPr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Будівництво </w:t>
            </w:r>
            <w:proofErr w:type="spellStart"/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пелетної</w:t>
            </w:r>
            <w:proofErr w:type="spellEnd"/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котельні ДЮСШ № 1</w:t>
            </w:r>
          </w:p>
        </w:tc>
        <w:tc>
          <w:tcPr>
            <w:tcW w:w="4785" w:type="dxa"/>
          </w:tcPr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капітального будівництва</w:t>
            </w:r>
          </w:p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</w:t>
            </w:r>
          </w:p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A6AC6" w:rsidTr="008A6AC6">
        <w:tc>
          <w:tcPr>
            <w:tcW w:w="534" w:type="dxa"/>
          </w:tcPr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252" w:type="dxa"/>
          </w:tcPr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Будівництво </w:t>
            </w:r>
            <w:proofErr w:type="spellStart"/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пелетної</w:t>
            </w:r>
            <w:proofErr w:type="spellEnd"/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котельні для </w:t>
            </w:r>
            <w:proofErr w:type="spellStart"/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шкірно-</w:t>
            </w:r>
            <w:proofErr w:type="spellEnd"/>
          </w:p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венерологічного відділення КДПВ № 1</w:t>
            </w:r>
          </w:p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комунальної установи Сєвєродонецької</w:t>
            </w:r>
          </w:p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багатопрофільної лікарні</w:t>
            </w:r>
          </w:p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капітального будівництва</w:t>
            </w:r>
          </w:p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</w:t>
            </w:r>
          </w:p>
        </w:tc>
      </w:tr>
      <w:tr w:rsidR="008A6AC6" w:rsidTr="008A6AC6">
        <w:tc>
          <w:tcPr>
            <w:tcW w:w="534" w:type="dxa"/>
          </w:tcPr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252" w:type="dxa"/>
          </w:tcPr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Будівництво </w:t>
            </w:r>
            <w:proofErr w:type="spellStart"/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пелетних</w:t>
            </w:r>
            <w:proofErr w:type="spellEnd"/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котелень для</w:t>
            </w:r>
          </w:p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комунальної установи Сєвєродонецької</w:t>
            </w:r>
          </w:p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багатопрофільної лікарні</w:t>
            </w:r>
          </w:p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5" w:type="dxa"/>
          </w:tcPr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капітального будівництва</w:t>
            </w:r>
          </w:p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</w:t>
            </w:r>
          </w:p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A6AC6" w:rsidTr="008A6AC6">
        <w:tc>
          <w:tcPr>
            <w:tcW w:w="534" w:type="dxa"/>
          </w:tcPr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252" w:type="dxa"/>
          </w:tcPr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Енергосанація</w:t>
            </w:r>
            <w:proofErr w:type="spellEnd"/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ДНЗ № 25</w:t>
            </w:r>
          </w:p>
        </w:tc>
        <w:tc>
          <w:tcPr>
            <w:tcW w:w="4785" w:type="dxa"/>
          </w:tcPr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освіти міської ради</w:t>
            </w:r>
          </w:p>
        </w:tc>
      </w:tr>
      <w:tr w:rsidR="008A6AC6" w:rsidTr="008A6AC6">
        <w:tc>
          <w:tcPr>
            <w:tcW w:w="534" w:type="dxa"/>
          </w:tcPr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252" w:type="dxa"/>
          </w:tcPr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Енергосанація</w:t>
            </w:r>
            <w:proofErr w:type="spellEnd"/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№ 20</w:t>
            </w:r>
          </w:p>
        </w:tc>
        <w:tc>
          <w:tcPr>
            <w:tcW w:w="4785" w:type="dxa"/>
          </w:tcPr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освіти міської ради</w:t>
            </w:r>
          </w:p>
        </w:tc>
      </w:tr>
      <w:tr w:rsidR="008A6AC6" w:rsidTr="008A6AC6">
        <w:tc>
          <w:tcPr>
            <w:tcW w:w="534" w:type="dxa"/>
          </w:tcPr>
          <w:p w:rsid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252" w:type="dxa"/>
          </w:tcPr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Будівництво </w:t>
            </w:r>
            <w:proofErr w:type="spellStart"/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пелетної</w:t>
            </w:r>
            <w:proofErr w:type="spellEnd"/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котельні комунального</w:t>
            </w:r>
          </w:p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закладу Сєвєродонецький міський палац</w:t>
            </w:r>
          </w:p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культури</w:t>
            </w:r>
          </w:p>
        </w:tc>
        <w:tc>
          <w:tcPr>
            <w:tcW w:w="4785" w:type="dxa"/>
          </w:tcPr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капітального будівництва</w:t>
            </w:r>
          </w:p>
          <w:p w:rsidR="008A6AC6" w:rsidRPr="008A6AC6" w:rsidRDefault="008A6AC6" w:rsidP="008A6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6A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</w:t>
            </w:r>
          </w:p>
        </w:tc>
      </w:tr>
    </w:tbl>
    <w:p w:rsidR="008A6AC6" w:rsidRDefault="008A6AC6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</w:p>
    <w:p w:rsidR="008A6AC6" w:rsidRPr="008A6AC6" w:rsidRDefault="00532BFF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32BFF" w:rsidRPr="008A6AC6" w:rsidRDefault="00532BFF" w:rsidP="008A6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87607" w:rsidRPr="008A6AC6" w:rsidRDefault="00532BFF" w:rsidP="008A6A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A6AC6">
        <w:rPr>
          <w:rFonts w:ascii="Times New Roman" w:hAnsi="Times New Roman" w:cs="Times New Roman"/>
          <w:b/>
          <w:bCs/>
          <w:sz w:val="24"/>
          <w:szCs w:val="24"/>
          <w:lang w:val="uk-UA"/>
        </w:rPr>
        <w:t>Керуючий справами виконкому</w:t>
      </w:r>
      <w:r w:rsidR="008A6AC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8A6AC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8A6AC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8A6AC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8A6AC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bookmarkStart w:id="0" w:name="_GoBack"/>
      <w:bookmarkEnd w:id="0"/>
      <w:r w:rsidRPr="008A6A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Л.Ф.Єфименко</w:t>
      </w:r>
    </w:p>
    <w:sectPr w:rsidR="00587607" w:rsidRPr="008A6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BFF"/>
    <w:rsid w:val="00446A13"/>
    <w:rsid w:val="00532BFF"/>
    <w:rsid w:val="005C4FE5"/>
    <w:rsid w:val="008A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6A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6A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438</Words>
  <Characters>2498</Characters>
  <Application>Microsoft Office Word</Application>
  <DocSecurity>0</DocSecurity>
  <Lines>20</Lines>
  <Paragraphs>5</Paragraphs>
  <ScaleCrop>false</ScaleCrop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2016-09-16T06:17:00Z</dcterms:created>
  <dcterms:modified xsi:type="dcterms:W3CDTF">2016-09-16T06:25:00Z</dcterms:modified>
</cp:coreProperties>
</file>