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47" w:rsidRPr="00F96815" w:rsidRDefault="00025A47" w:rsidP="00025A47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025A47" w:rsidRDefault="00025A47" w:rsidP="00025A47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025A47" w:rsidRDefault="00025A47" w:rsidP="00025A47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025A47" w:rsidRPr="00F96815" w:rsidRDefault="00025A47" w:rsidP="00025A47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025A47" w:rsidRPr="00A565E1" w:rsidRDefault="00025A47" w:rsidP="00025A47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025A47" w:rsidRDefault="00025A47" w:rsidP="00025A47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025A47" w:rsidRDefault="00025A47" w:rsidP="00025A47">
      <w:pPr>
        <w:rPr>
          <w:lang w:val="uk-UA"/>
        </w:rPr>
      </w:pPr>
      <w:r>
        <w:rPr>
          <w:sz w:val="24"/>
          <w:szCs w:val="24"/>
          <w:lang w:val="uk-UA"/>
        </w:rPr>
        <w:t>«</w:t>
      </w:r>
      <w:r w:rsidRPr="00025A47">
        <w:rPr>
          <w:sz w:val="24"/>
          <w:szCs w:val="24"/>
          <w:u w:val="single"/>
          <w:lang w:val="en-US"/>
        </w:rPr>
        <w:t>31</w:t>
      </w:r>
      <w:r>
        <w:rPr>
          <w:sz w:val="24"/>
          <w:szCs w:val="24"/>
          <w:lang w:val="uk-UA"/>
        </w:rPr>
        <w:t xml:space="preserve">» </w:t>
      </w:r>
      <w:r w:rsidRPr="006232E9">
        <w:rPr>
          <w:sz w:val="24"/>
          <w:szCs w:val="24"/>
          <w:u w:val="single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>
        <w:rPr>
          <w:lang w:val="uk-UA"/>
        </w:rPr>
        <w:t>_</w:t>
      </w:r>
      <w:r w:rsidRPr="00025A47">
        <w:rPr>
          <w:u w:val="single"/>
          <w:lang w:val="en-US"/>
        </w:rPr>
        <w:t>97</w:t>
      </w:r>
    </w:p>
    <w:p w:rsidR="00025A47" w:rsidRPr="00F96815" w:rsidRDefault="00025A47" w:rsidP="00025A47">
      <w:pPr>
        <w:rPr>
          <w:sz w:val="32"/>
          <w:szCs w:val="32"/>
          <w:lang w:val="uk-UA"/>
        </w:rPr>
      </w:pPr>
    </w:p>
    <w:p w:rsidR="00025A47" w:rsidRDefault="00025A47" w:rsidP="00025A47">
      <w:pPr>
        <w:pStyle w:val="2"/>
        <w:ind w:right="6398"/>
        <w:jc w:val="both"/>
      </w:pPr>
      <w:r>
        <w:t>Про внесення змін до розпорядження міського голови від 24.03.2016 р. № 91 «Про створення комісій</w:t>
      </w:r>
      <w:r w:rsidRPr="009A4076">
        <w:t xml:space="preserve"> </w:t>
      </w:r>
      <w:r>
        <w:t xml:space="preserve">з  прийому - передачі </w:t>
      </w:r>
      <w:r>
        <w:rPr>
          <w:szCs w:val="24"/>
        </w:rPr>
        <w:t>картотек з питань реєстрації фізичних осіб»</w:t>
      </w:r>
      <w:r w:rsidRPr="00EB457B">
        <w:rPr>
          <w:szCs w:val="24"/>
        </w:rPr>
        <w:t xml:space="preserve"> </w:t>
      </w:r>
    </w:p>
    <w:p w:rsidR="00025A47" w:rsidRPr="009A4076" w:rsidRDefault="00025A47" w:rsidP="00025A47">
      <w:pPr>
        <w:rPr>
          <w:sz w:val="24"/>
          <w:lang w:val="uk-UA"/>
        </w:rPr>
      </w:pPr>
    </w:p>
    <w:p w:rsidR="00025A47" w:rsidRDefault="00025A47" w:rsidP="00025A47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К</w:t>
      </w:r>
      <w:r w:rsidRPr="009A4076">
        <w:rPr>
          <w:szCs w:val="24"/>
        </w:rPr>
        <w:t>еруючис</w:t>
      </w:r>
      <w:r>
        <w:rPr>
          <w:szCs w:val="24"/>
        </w:rPr>
        <w:t xml:space="preserve">ь п. 20 ст. 42 </w:t>
      </w:r>
      <w:r w:rsidRPr="004E6DF0">
        <w:rPr>
          <w:szCs w:val="24"/>
        </w:rPr>
        <w:t xml:space="preserve">Закону України </w:t>
      </w:r>
      <w:r>
        <w:rPr>
          <w:szCs w:val="24"/>
        </w:rPr>
        <w:t>«</w:t>
      </w:r>
      <w:r w:rsidRPr="004E6DF0">
        <w:rPr>
          <w:szCs w:val="24"/>
        </w:rPr>
        <w:t>Про місцеве самоврядування в Україні</w:t>
      </w:r>
      <w:r>
        <w:rPr>
          <w:szCs w:val="24"/>
        </w:rPr>
        <w:t xml:space="preserve">», на виконання </w:t>
      </w:r>
      <w:r w:rsidRPr="000A2031">
        <w:rPr>
          <w:color w:val="000000"/>
          <w:szCs w:val="24"/>
          <w:shd w:val="clear" w:color="auto" w:fill="FFFFFF"/>
        </w:rPr>
        <w:t>пункт</w:t>
      </w:r>
      <w:r>
        <w:rPr>
          <w:color w:val="000000"/>
          <w:szCs w:val="24"/>
          <w:shd w:val="clear" w:color="auto" w:fill="FFFFFF"/>
        </w:rPr>
        <w:t>у</w:t>
      </w:r>
      <w:r w:rsidRPr="000A2031">
        <w:rPr>
          <w:color w:val="000000"/>
          <w:szCs w:val="24"/>
          <w:shd w:val="clear" w:color="auto" w:fill="FFFFFF"/>
        </w:rPr>
        <w:t xml:space="preserve"> 4 Прикінцевих та перехідних положень </w:t>
      </w:r>
      <w:r w:rsidRPr="000A2031">
        <w:rPr>
          <w:szCs w:val="24"/>
        </w:rPr>
        <w:t>Закону України «</w:t>
      </w:r>
      <w:r w:rsidRPr="000A2031">
        <w:rPr>
          <w:rStyle w:val="rvts23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szCs w:val="24"/>
        </w:rPr>
        <w:t xml:space="preserve"> </w:t>
      </w:r>
      <w:r w:rsidRPr="008D2851">
        <w:rPr>
          <w:szCs w:val="24"/>
          <w:lang w:eastAsia="uk-UA"/>
        </w:rPr>
        <w:t xml:space="preserve">від </w:t>
      </w:r>
      <w:r>
        <w:rPr>
          <w:szCs w:val="24"/>
          <w:lang w:eastAsia="uk-UA"/>
        </w:rPr>
        <w:t>10</w:t>
      </w:r>
      <w:r w:rsidRPr="008D2851">
        <w:rPr>
          <w:szCs w:val="24"/>
          <w:lang w:eastAsia="uk-UA"/>
        </w:rPr>
        <w:t>.1</w:t>
      </w:r>
      <w:r>
        <w:rPr>
          <w:szCs w:val="24"/>
          <w:lang w:eastAsia="uk-UA"/>
        </w:rPr>
        <w:t>2</w:t>
      </w:r>
      <w:r w:rsidRPr="008D2851">
        <w:rPr>
          <w:szCs w:val="24"/>
          <w:lang w:eastAsia="uk-UA"/>
        </w:rPr>
        <w:t>.2015 р. № 8</w:t>
      </w:r>
      <w:r>
        <w:rPr>
          <w:szCs w:val="24"/>
          <w:lang w:eastAsia="uk-UA"/>
        </w:rPr>
        <w:t xml:space="preserve">88 </w:t>
      </w:r>
    </w:p>
    <w:p w:rsidR="00025A47" w:rsidRPr="0042162D" w:rsidRDefault="00025A47" w:rsidP="00025A47">
      <w:pPr>
        <w:pStyle w:val="a5"/>
        <w:jc w:val="both"/>
        <w:rPr>
          <w:sz w:val="40"/>
          <w:szCs w:val="40"/>
        </w:rPr>
      </w:pPr>
    </w:p>
    <w:p w:rsidR="00025A47" w:rsidRDefault="00025A47" w:rsidP="00025A47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025A47" w:rsidRPr="00A565E1" w:rsidRDefault="00025A47" w:rsidP="00025A47">
      <w:pPr>
        <w:pStyle w:val="a5"/>
        <w:jc w:val="both"/>
        <w:rPr>
          <w:b/>
          <w:sz w:val="28"/>
          <w:szCs w:val="28"/>
        </w:rPr>
      </w:pPr>
    </w:p>
    <w:p w:rsidR="00025A47" w:rsidRDefault="00025A47" w:rsidP="00025A4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0313BE">
        <w:rPr>
          <w:sz w:val="24"/>
          <w:szCs w:val="24"/>
          <w:lang w:val="uk-UA"/>
        </w:rPr>
        <w:t>Внести зміни до додатку 2 розпорядження міського голови від 24.03.2016 р. № 91</w:t>
      </w:r>
      <w:r>
        <w:rPr>
          <w:sz w:val="24"/>
          <w:szCs w:val="24"/>
          <w:lang w:val="uk-UA"/>
        </w:rPr>
        <w:t>, а саме; включити до складу</w:t>
      </w:r>
      <w:r w:rsidRPr="000313BE">
        <w:rPr>
          <w:lang w:val="uk-UA"/>
        </w:rPr>
        <w:t xml:space="preserve"> </w:t>
      </w:r>
      <w:r>
        <w:rPr>
          <w:sz w:val="24"/>
          <w:szCs w:val="24"/>
          <w:lang w:val="uk-UA"/>
        </w:rPr>
        <w:t>комісії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прийому – передачі картотек з питань реєстрації фізичних осіб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r w:rsidRPr="00791097">
        <w:rPr>
          <w:sz w:val="24"/>
          <w:szCs w:val="24"/>
          <w:lang w:val="uk-UA"/>
        </w:rPr>
        <w:t>комунального підприємства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«Єдиний розрахунковий центр </w:t>
      </w:r>
      <w:proofErr w:type="spellStart"/>
      <w:r>
        <w:rPr>
          <w:sz w:val="24"/>
          <w:szCs w:val="24"/>
          <w:lang w:val="uk-UA"/>
        </w:rPr>
        <w:t>м.Сєвєродонецька</w:t>
      </w:r>
      <w:proofErr w:type="spellEnd"/>
      <w:r>
        <w:rPr>
          <w:sz w:val="24"/>
          <w:szCs w:val="24"/>
          <w:lang w:val="uk-UA"/>
        </w:rPr>
        <w:t xml:space="preserve">» до відділу адміністративних послуг </w:t>
      </w:r>
      <w:r w:rsidRPr="0069687C">
        <w:rPr>
          <w:sz w:val="24"/>
          <w:lang w:val="uk-UA"/>
        </w:rPr>
        <w:t>міської ради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Маначенко</w:t>
      </w:r>
      <w:proofErr w:type="spellEnd"/>
      <w:r>
        <w:rPr>
          <w:sz w:val="24"/>
          <w:lang w:val="uk-UA"/>
        </w:rPr>
        <w:t xml:space="preserve"> Л.П</w:t>
      </w:r>
      <w:r w:rsidRPr="00EB45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– Старшого техніка-паспортиста </w:t>
      </w:r>
      <w:r w:rsidRPr="00791097">
        <w:rPr>
          <w:sz w:val="24"/>
          <w:szCs w:val="24"/>
          <w:lang w:val="uk-UA"/>
        </w:rPr>
        <w:t>комунального підприємства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«Єдиний розрахунковий центр </w:t>
      </w:r>
      <w:proofErr w:type="spellStart"/>
      <w:r>
        <w:rPr>
          <w:sz w:val="24"/>
          <w:szCs w:val="24"/>
          <w:lang w:val="uk-UA"/>
        </w:rPr>
        <w:t>м.Сєвєродонецька</w:t>
      </w:r>
      <w:proofErr w:type="spellEnd"/>
      <w:r>
        <w:rPr>
          <w:sz w:val="24"/>
          <w:szCs w:val="24"/>
          <w:lang w:val="uk-UA"/>
        </w:rPr>
        <w:t>»</w:t>
      </w:r>
      <w:r w:rsidRPr="006F7311">
        <w:rPr>
          <w:sz w:val="24"/>
          <w:szCs w:val="22"/>
          <w:lang w:val="uk-UA"/>
        </w:rPr>
        <w:t xml:space="preserve"> (</w:t>
      </w:r>
      <w:r>
        <w:rPr>
          <w:sz w:val="24"/>
          <w:szCs w:val="22"/>
          <w:lang w:val="uk-UA"/>
        </w:rPr>
        <w:t>з</w:t>
      </w:r>
      <w:r w:rsidRPr="006F7311">
        <w:rPr>
          <w:sz w:val="24"/>
          <w:szCs w:val="22"/>
          <w:lang w:val="uk-UA"/>
        </w:rPr>
        <w:t>а узгодженням</w:t>
      </w:r>
      <w:r>
        <w:rPr>
          <w:sz w:val="24"/>
          <w:szCs w:val="22"/>
          <w:lang w:val="uk-UA"/>
        </w:rPr>
        <w:t>).</w:t>
      </w:r>
    </w:p>
    <w:p w:rsidR="00025A47" w:rsidRDefault="00025A47" w:rsidP="00025A47">
      <w:pPr>
        <w:pStyle w:val="a5"/>
        <w:ind w:firstLine="720"/>
        <w:jc w:val="both"/>
      </w:pPr>
      <w:r>
        <w:rPr>
          <w:szCs w:val="24"/>
        </w:rPr>
        <w:t>2</w:t>
      </w:r>
      <w:r w:rsidRPr="002B672A">
        <w:rPr>
          <w:szCs w:val="24"/>
          <w:lang w:val="ru-RU"/>
        </w:rPr>
        <w:t>.</w:t>
      </w:r>
      <w:r w:rsidRPr="002B672A">
        <w:t xml:space="preserve"> </w:t>
      </w:r>
      <w:r>
        <w:t>Дане розпорядження підлягає оприлюдненню.</w:t>
      </w:r>
    </w:p>
    <w:p w:rsidR="00025A47" w:rsidRPr="004E6DF0" w:rsidRDefault="00025A47" w:rsidP="00025A47">
      <w:pPr>
        <w:pStyle w:val="a5"/>
        <w:ind w:firstLine="720"/>
        <w:jc w:val="both"/>
        <w:rPr>
          <w:szCs w:val="24"/>
        </w:rPr>
      </w:pPr>
      <w:r>
        <w:rPr>
          <w:szCs w:val="24"/>
          <w:lang w:val="ru-RU"/>
        </w:rPr>
        <w:t>3</w:t>
      </w:r>
      <w:r w:rsidRPr="004E6DF0">
        <w:rPr>
          <w:szCs w:val="24"/>
        </w:rPr>
        <w:t>.</w:t>
      </w:r>
      <w:r w:rsidRPr="004E6DF0">
        <w:rPr>
          <w:szCs w:val="24"/>
          <w:lang w:val="ru-RU"/>
        </w:rPr>
        <w:t xml:space="preserve"> </w:t>
      </w:r>
      <w:r w:rsidRPr="004E6DF0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>
        <w:rPr>
          <w:szCs w:val="24"/>
        </w:rPr>
        <w:t>Коростельова</w:t>
      </w:r>
      <w:proofErr w:type="spellEnd"/>
      <w:r>
        <w:rPr>
          <w:szCs w:val="24"/>
        </w:rPr>
        <w:t xml:space="preserve"> А.В.</w:t>
      </w:r>
      <w:r>
        <w:rPr>
          <w:szCs w:val="24"/>
          <w:lang w:val="ru-RU"/>
        </w:rPr>
        <w:t>.</w:t>
      </w:r>
    </w:p>
    <w:p w:rsidR="00025A47" w:rsidRPr="004A171B" w:rsidRDefault="00025A47" w:rsidP="00025A47">
      <w:pPr>
        <w:ind w:left="4050" w:hanging="4050"/>
        <w:jc w:val="both"/>
      </w:pPr>
    </w:p>
    <w:p w:rsidR="00025A47" w:rsidRPr="006232E9" w:rsidRDefault="00025A47" w:rsidP="00025A47"/>
    <w:p w:rsidR="00025A47" w:rsidRPr="00D919C7" w:rsidRDefault="00025A47" w:rsidP="00025A47">
      <w:pPr>
        <w:pStyle w:val="a5"/>
        <w:spacing w:line="360" w:lineRule="auto"/>
        <w:ind w:firstLine="0"/>
        <w:jc w:val="both"/>
        <w:rPr>
          <w:b/>
          <w:sz w:val="20"/>
          <w:lang w:val="ru-RU"/>
        </w:rPr>
      </w:pPr>
    </w:p>
    <w:p w:rsidR="00025A47" w:rsidRPr="000313BE" w:rsidRDefault="00025A47" w:rsidP="00025A47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0313BE">
        <w:rPr>
          <w:b/>
          <w:sz w:val="24"/>
          <w:szCs w:val="24"/>
          <w:lang w:val="uk-UA"/>
        </w:rPr>
        <w:t>Секретар міської ради,</w:t>
      </w:r>
    </w:p>
    <w:p w:rsidR="00025A47" w:rsidRPr="000313BE" w:rsidRDefault="00025A47" w:rsidP="00025A47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proofErr w:type="spellStart"/>
      <w:r w:rsidRPr="000313BE">
        <w:rPr>
          <w:b/>
          <w:sz w:val="24"/>
          <w:szCs w:val="24"/>
          <w:lang w:val="uk-UA"/>
        </w:rPr>
        <w:t>в.о</w:t>
      </w:r>
      <w:proofErr w:type="spellEnd"/>
      <w:r w:rsidRPr="000313BE">
        <w:rPr>
          <w:b/>
          <w:sz w:val="24"/>
          <w:szCs w:val="24"/>
          <w:lang w:val="uk-UA"/>
        </w:rPr>
        <w:t>. міського голови</w:t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</w:r>
      <w:r w:rsidRPr="000313BE">
        <w:rPr>
          <w:b/>
          <w:sz w:val="24"/>
          <w:szCs w:val="24"/>
          <w:lang w:val="uk-UA"/>
        </w:rPr>
        <w:tab/>
        <w:t>Г.В.</w:t>
      </w:r>
      <w:proofErr w:type="spellStart"/>
      <w:r w:rsidRPr="000313BE">
        <w:rPr>
          <w:b/>
          <w:sz w:val="24"/>
          <w:szCs w:val="24"/>
          <w:lang w:val="uk-UA"/>
        </w:rPr>
        <w:t>Пригеба</w:t>
      </w:r>
      <w:proofErr w:type="spellEnd"/>
      <w:r w:rsidRPr="000313BE">
        <w:rPr>
          <w:b/>
          <w:sz w:val="24"/>
          <w:szCs w:val="24"/>
          <w:lang w:val="uk-UA"/>
        </w:rPr>
        <w:tab/>
      </w:r>
    </w:p>
    <w:p w:rsidR="00025A47" w:rsidRPr="004E6DF0" w:rsidRDefault="00025A47" w:rsidP="00025A47">
      <w:pPr>
        <w:pStyle w:val="a5"/>
        <w:spacing w:line="360" w:lineRule="auto"/>
        <w:ind w:firstLine="0"/>
        <w:jc w:val="both"/>
        <w:rPr>
          <w:b/>
          <w:szCs w:val="24"/>
        </w:rPr>
      </w:pPr>
    </w:p>
    <w:sectPr w:rsidR="00025A47" w:rsidRPr="004E6DF0" w:rsidSect="000313BE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A47"/>
    <w:rsid w:val="00025A47"/>
    <w:rsid w:val="0020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25A47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025A47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A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5A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25A47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025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25A47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25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02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2016-03-31T06:24:00Z</cp:lastPrinted>
  <dcterms:created xsi:type="dcterms:W3CDTF">2016-03-31T06:23:00Z</dcterms:created>
  <dcterms:modified xsi:type="dcterms:W3CDTF">2016-03-31T06:26:00Z</dcterms:modified>
</cp:coreProperties>
</file>