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B6" w:rsidRPr="00F96815" w:rsidRDefault="009E56B6" w:rsidP="009E56B6">
      <w:pPr>
        <w:pStyle w:val="a5"/>
        <w:spacing w:line="360" w:lineRule="auto"/>
        <w:rPr>
          <w:b w:val="0"/>
          <w:bCs w:val="0"/>
          <w:sz w:val="28"/>
          <w:szCs w:val="28"/>
        </w:rPr>
      </w:pPr>
      <w:r w:rsidRPr="00F96815">
        <w:rPr>
          <w:b w:val="0"/>
          <w:bCs w:val="0"/>
          <w:sz w:val="28"/>
          <w:szCs w:val="28"/>
        </w:rPr>
        <w:t>СЄВЄРОДОНЕЦЬКА МІСЬКА РАДА</w:t>
      </w:r>
    </w:p>
    <w:p w:rsidR="009E56B6" w:rsidRDefault="009E56B6" w:rsidP="009E56B6">
      <w:pPr>
        <w:pStyle w:val="a5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РОЗПОРЯДЖЕННЯ</w:t>
      </w:r>
    </w:p>
    <w:p w:rsidR="009E56B6" w:rsidRDefault="009E56B6" w:rsidP="009E56B6">
      <w:pPr>
        <w:spacing w:line="360" w:lineRule="auto"/>
        <w:jc w:val="center"/>
        <w:rPr>
          <w:caps/>
          <w:lang w:val="uk-UA"/>
        </w:rPr>
      </w:pPr>
      <w:r w:rsidRPr="00F96815">
        <w:rPr>
          <w:caps/>
          <w:lang w:val="uk-UA"/>
        </w:rPr>
        <w:t>міського голови</w:t>
      </w:r>
    </w:p>
    <w:p w:rsidR="009E56B6" w:rsidRPr="00A565E1" w:rsidRDefault="009E56B6" w:rsidP="009E56B6">
      <w:pPr>
        <w:pStyle w:val="1"/>
        <w:jc w:val="left"/>
        <w:rPr>
          <w:b w:val="0"/>
          <w:bCs w:val="0"/>
          <w:sz w:val="22"/>
          <w:szCs w:val="22"/>
        </w:rPr>
      </w:pPr>
      <w:r w:rsidRPr="00A565E1">
        <w:rPr>
          <w:b w:val="0"/>
          <w:bCs w:val="0"/>
          <w:sz w:val="22"/>
          <w:szCs w:val="22"/>
        </w:rPr>
        <w:t>Луганська обл.,</w:t>
      </w:r>
      <w:r w:rsidRPr="00D65B6F">
        <w:rPr>
          <w:b w:val="0"/>
          <w:bCs w:val="0"/>
          <w:sz w:val="22"/>
          <w:szCs w:val="22"/>
        </w:rPr>
        <w:t xml:space="preserve"> </w:t>
      </w:r>
      <w:r w:rsidRPr="00A565E1">
        <w:rPr>
          <w:b w:val="0"/>
          <w:bCs w:val="0"/>
          <w:sz w:val="22"/>
          <w:szCs w:val="22"/>
        </w:rPr>
        <w:t>м.</w:t>
      </w:r>
      <w:r w:rsidRPr="00D65B6F">
        <w:rPr>
          <w:b w:val="0"/>
          <w:bCs w:val="0"/>
          <w:sz w:val="22"/>
          <w:szCs w:val="22"/>
        </w:rPr>
        <w:t xml:space="preserve"> </w:t>
      </w:r>
      <w:proofErr w:type="spellStart"/>
      <w:r w:rsidRPr="00A565E1">
        <w:rPr>
          <w:b w:val="0"/>
          <w:bCs w:val="0"/>
          <w:sz w:val="22"/>
          <w:szCs w:val="22"/>
        </w:rPr>
        <w:t>Сєвєродонецьк</w:t>
      </w:r>
      <w:proofErr w:type="spellEnd"/>
      <w:r w:rsidRPr="00A565E1">
        <w:rPr>
          <w:b w:val="0"/>
          <w:bCs w:val="0"/>
          <w:sz w:val="22"/>
          <w:szCs w:val="22"/>
        </w:rPr>
        <w:t>,</w:t>
      </w:r>
    </w:p>
    <w:p w:rsidR="009E56B6" w:rsidRDefault="009E56B6" w:rsidP="009E56B6">
      <w:pPr>
        <w:rPr>
          <w:lang w:val="uk-UA"/>
        </w:rPr>
      </w:pPr>
      <w:r>
        <w:rPr>
          <w:sz w:val="22"/>
          <w:szCs w:val="22"/>
          <w:lang w:val="uk-UA"/>
        </w:rPr>
        <w:t>бульвар Дружби Народів</w:t>
      </w:r>
      <w:r w:rsidRPr="00A565E1">
        <w:rPr>
          <w:sz w:val="22"/>
          <w:szCs w:val="22"/>
          <w:lang w:val="uk-UA"/>
        </w:rPr>
        <w:t>, 32</w:t>
      </w:r>
    </w:p>
    <w:p w:rsidR="009E56B6" w:rsidRDefault="009E56B6" w:rsidP="009E56B6">
      <w:pPr>
        <w:rPr>
          <w:u w:val="single"/>
          <w:lang w:val="uk-UA"/>
        </w:rPr>
      </w:pPr>
      <w:r>
        <w:rPr>
          <w:u w:val="single"/>
          <w:lang w:val="uk-UA"/>
        </w:rPr>
        <w:t xml:space="preserve">«   03   </w:t>
      </w:r>
      <w:r w:rsidRPr="004A43E4">
        <w:rPr>
          <w:u w:val="single"/>
          <w:lang w:val="uk-UA"/>
        </w:rPr>
        <w:t xml:space="preserve">» </w:t>
      </w:r>
      <w:proofErr w:type="spellStart"/>
      <w:r w:rsidRPr="004A43E4">
        <w:rPr>
          <w:u w:val="single"/>
          <w:lang w:val="uk-UA"/>
        </w:rPr>
        <w:t>_</w:t>
      </w:r>
      <w:r>
        <w:rPr>
          <w:u w:val="single"/>
          <w:lang w:val="uk-UA"/>
        </w:rPr>
        <w:t>травня</w:t>
      </w:r>
      <w:proofErr w:type="spellEnd"/>
      <w:r>
        <w:rPr>
          <w:u w:val="single"/>
          <w:lang w:val="uk-UA"/>
        </w:rPr>
        <w:t xml:space="preserve"> </w:t>
      </w:r>
      <w:r w:rsidRPr="004A43E4">
        <w:rPr>
          <w:u w:val="single"/>
          <w:lang w:val="uk-UA"/>
        </w:rPr>
        <w:t xml:space="preserve">  201</w:t>
      </w:r>
      <w:r>
        <w:rPr>
          <w:u w:val="single"/>
          <w:lang w:val="uk-UA"/>
        </w:rPr>
        <w:t>8</w:t>
      </w:r>
      <w:r w:rsidRPr="004A43E4">
        <w:rPr>
          <w:u w:val="single"/>
          <w:lang w:val="uk-UA"/>
        </w:rPr>
        <w:t xml:space="preserve">  року   № </w:t>
      </w:r>
      <w:r>
        <w:rPr>
          <w:u w:val="single"/>
          <w:lang w:val="uk-UA"/>
        </w:rPr>
        <w:t xml:space="preserve">  116_</w:t>
      </w:r>
    </w:p>
    <w:p w:rsidR="009E56B6" w:rsidRPr="00F96815" w:rsidRDefault="009E56B6" w:rsidP="009E56B6">
      <w:pPr>
        <w:rPr>
          <w:sz w:val="32"/>
          <w:szCs w:val="32"/>
          <w:lang w:val="uk-UA"/>
        </w:rPr>
      </w:pPr>
    </w:p>
    <w:p w:rsidR="009E56B6" w:rsidRPr="004A43E4" w:rsidRDefault="009E56B6" w:rsidP="009E56B6">
      <w:pPr>
        <w:rPr>
          <w:sz w:val="22"/>
          <w:szCs w:val="22"/>
          <w:lang w:val="uk-UA"/>
        </w:rPr>
      </w:pPr>
      <w:r w:rsidRPr="004A43E4">
        <w:rPr>
          <w:sz w:val="22"/>
          <w:szCs w:val="22"/>
        </w:rPr>
        <w:t xml:space="preserve">Про </w:t>
      </w:r>
      <w:r w:rsidRPr="004A43E4">
        <w:rPr>
          <w:sz w:val="22"/>
          <w:szCs w:val="22"/>
          <w:lang w:val="uk-UA"/>
        </w:rPr>
        <w:t>внесення змін до кошторису</w:t>
      </w:r>
    </w:p>
    <w:p w:rsidR="009E56B6" w:rsidRPr="004A43E4" w:rsidRDefault="009E56B6" w:rsidP="009E56B6">
      <w:pPr>
        <w:rPr>
          <w:sz w:val="22"/>
          <w:szCs w:val="22"/>
          <w:lang w:val="uk-UA"/>
        </w:rPr>
      </w:pPr>
      <w:r w:rsidRPr="004A43E4">
        <w:rPr>
          <w:sz w:val="22"/>
          <w:szCs w:val="22"/>
          <w:lang w:val="uk-UA"/>
        </w:rPr>
        <w:t>доходів і видатків за К</w:t>
      </w:r>
      <w:r>
        <w:rPr>
          <w:sz w:val="22"/>
          <w:szCs w:val="22"/>
          <w:lang w:val="uk-UA"/>
        </w:rPr>
        <w:t>П</w:t>
      </w:r>
      <w:r w:rsidRPr="004A43E4">
        <w:rPr>
          <w:sz w:val="22"/>
          <w:szCs w:val="22"/>
          <w:lang w:val="uk-UA"/>
        </w:rPr>
        <w:t>К</w:t>
      </w:r>
      <w:r>
        <w:rPr>
          <w:sz w:val="22"/>
          <w:szCs w:val="22"/>
          <w:lang w:val="uk-UA"/>
        </w:rPr>
        <w:t xml:space="preserve">  0110180</w:t>
      </w:r>
    </w:p>
    <w:p w:rsidR="009E56B6" w:rsidRDefault="009E56B6" w:rsidP="009E56B6">
      <w:pPr>
        <w:rPr>
          <w:lang w:val="uk-UA"/>
        </w:rPr>
      </w:pPr>
    </w:p>
    <w:p w:rsidR="009E56B6" w:rsidRDefault="009E56B6" w:rsidP="009E56B6">
      <w:pPr>
        <w:ind w:firstLine="709"/>
        <w:jc w:val="both"/>
        <w:rPr>
          <w:lang w:val="uk-UA"/>
        </w:rPr>
      </w:pPr>
      <w:r w:rsidRPr="009B236E">
        <w:rPr>
          <w:lang w:val="uk-UA"/>
        </w:rPr>
        <w:t>Керуючись ст.13 Бюджетного кодексу, ст.42 Закону України «Про місцеве самоврядування в Україні»,  Постанов</w:t>
      </w:r>
      <w:r>
        <w:rPr>
          <w:lang w:val="uk-UA"/>
        </w:rPr>
        <w:t>ою</w:t>
      </w:r>
      <w:r w:rsidRPr="009B236E">
        <w:rPr>
          <w:lang w:val="uk-UA"/>
        </w:rPr>
        <w:t xml:space="preserve"> Кабінету Міністрів України </w:t>
      </w:r>
      <w:proofErr w:type="spellStart"/>
      <w:r w:rsidRPr="009B236E">
        <w:rPr>
          <w:lang w:val="uk-UA"/>
        </w:rPr>
        <w:t>”Про</w:t>
      </w:r>
      <w:proofErr w:type="spellEnd"/>
      <w:r w:rsidRPr="009B236E">
        <w:rPr>
          <w:lang w:val="uk-UA"/>
        </w:rPr>
        <w:t xml:space="preserve"> затвердження порядку складання, розгляду, затвердження та основних вимог до виконання кошторисів бюджетних установ</w:t>
      </w:r>
      <w:r>
        <w:rPr>
          <w:lang w:val="uk-UA"/>
        </w:rPr>
        <w:t xml:space="preserve"> </w:t>
      </w:r>
      <w:r w:rsidRPr="009B236E">
        <w:rPr>
          <w:lang w:val="uk-UA"/>
        </w:rPr>
        <w:t xml:space="preserve">” від 28.02.2002р. №228  та </w:t>
      </w:r>
      <w:r>
        <w:rPr>
          <w:lang w:val="uk-UA"/>
        </w:rPr>
        <w:t xml:space="preserve">враховуючи, що згідно </w:t>
      </w:r>
      <w:proofErr w:type="spellStart"/>
      <w:r>
        <w:rPr>
          <w:lang w:val="uk-UA"/>
        </w:rPr>
        <w:t>Меморандума</w:t>
      </w:r>
      <w:proofErr w:type="spellEnd"/>
      <w:r>
        <w:rPr>
          <w:lang w:val="uk-UA"/>
        </w:rPr>
        <w:t xml:space="preserve"> про взаєморозуміння щодо надання технічної допомоги  від 01 листопада 2017 р. за № </w:t>
      </w:r>
      <w:r>
        <w:rPr>
          <w:lang w:val="en-US"/>
        </w:rPr>
        <w:t>EST</w:t>
      </w:r>
      <w:r w:rsidRPr="002B080C">
        <w:rPr>
          <w:lang w:val="uk-UA"/>
        </w:rPr>
        <w:t>006</w:t>
      </w:r>
      <w:r>
        <w:rPr>
          <w:lang w:val="uk-UA"/>
        </w:rPr>
        <w:t xml:space="preserve"> надається система електронної черги </w:t>
      </w:r>
      <w:proofErr w:type="spellStart"/>
      <w:r>
        <w:rPr>
          <w:lang w:val="uk-UA"/>
        </w:rPr>
        <w:t>Сєвєродонецькій</w:t>
      </w:r>
      <w:proofErr w:type="spellEnd"/>
      <w:r>
        <w:rPr>
          <w:lang w:val="uk-UA"/>
        </w:rPr>
        <w:t xml:space="preserve"> міській раді </w:t>
      </w:r>
      <w:proofErr w:type="spellStart"/>
      <w:r>
        <w:rPr>
          <w:lang w:val="uk-UA"/>
        </w:rPr>
        <w:t>-натуральні</w:t>
      </w:r>
      <w:proofErr w:type="spellEnd"/>
      <w:r>
        <w:rPr>
          <w:lang w:val="uk-UA"/>
        </w:rPr>
        <w:t xml:space="preserve"> надходження  </w:t>
      </w:r>
    </w:p>
    <w:p w:rsidR="009E56B6" w:rsidRPr="009B236E" w:rsidRDefault="009E56B6" w:rsidP="009E56B6">
      <w:pPr>
        <w:ind w:firstLine="709"/>
        <w:jc w:val="both"/>
        <w:rPr>
          <w:lang w:val="uk-UA"/>
        </w:rPr>
      </w:pPr>
      <w:r>
        <w:rPr>
          <w:lang w:val="uk-UA"/>
        </w:rPr>
        <w:t xml:space="preserve">   </w:t>
      </w:r>
      <w:r w:rsidRPr="009B236E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56B6" w:rsidRPr="009B236E" w:rsidRDefault="009E56B6" w:rsidP="009E56B6">
      <w:pPr>
        <w:pStyle w:val="31"/>
        <w:rPr>
          <w:b/>
          <w:bCs/>
          <w:sz w:val="24"/>
          <w:lang w:val="uk-UA"/>
        </w:rPr>
      </w:pPr>
      <w:r w:rsidRPr="009B236E">
        <w:rPr>
          <w:sz w:val="24"/>
          <w:lang w:val="uk-UA"/>
        </w:rPr>
        <w:t xml:space="preserve"> </w:t>
      </w:r>
      <w:r w:rsidRPr="009B236E">
        <w:rPr>
          <w:b/>
          <w:bCs/>
          <w:sz w:val="24"/>
          <w:lang w:val="uk-UA"/>
        </w:rPr>
        <w:t>ЗОБОВ′ЯЗУЮ:</w:t>
      </w:r>
    </w:p>
    <w:p w:rsidR="009E56B6" w:rsidRDefault="009E56B6" w:rsidP="009E56B6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Pr="009B236E">
        <w:rPr>
          <w:lang w:val="uk-UA"/>
        </w:rPr>
        <w:t xml:space="preserve">1.Збільшити доходну частину спеціального фонду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</w:t>
      </w:r>
      <w:r w:rsidRPr="009B236E">
        <w:rPr>
          <w:lang w:val="uk-UA"/>
        </w:rPr>
        <w:t xml:space="preserve">міської ради «Інші джерела власних надходжень бюджетних установ» на </w:t>
      </w:r>
      <w:r>
        <w:rPr>
          <w:lang w:val="uk-UA"/>
        </w:rPr>
        <w:t>188061</w:t>
      </w:r>
      <w:r w:rsidRPr="00572A9E">
        <w:rPr>
          <w:lang w:val="uk-UA"/>
        </w:rPr>
        <w:t xml:space="preserve"> </w:t>
      </w:r>
      <w:r>
        <w:rPr>
          <w:lang w:val="uk-UA"/>
        </w:rPr>
        <w:t xml:space="preserve">грн. </w:t>
      </w:r>
      <w:r w:rsidRPr="009B236E">
        <w:rPr>
          <w:lang w:val="uk-UA"/>
        </w:rPr>
        <w:t xml:space="preserve"> за К</w:t>
      </w:r>
      <w:r>
        <w:rPr>
          <w:lang w:val="uk-UA"/>
        </w:rPr>
        <w:t>П</w:t>
      </w:r>
      <w:r w:rsidRPr="009B236E">
        <w:rPr>
          <w:lang w:val="uk-UA"/>
        </w:rPr>
        <w:t xml:space="preserve">К </w:t>
      </w:r>
      <w:r>
        <w:rPr>
          <w:lang w:val="uk-UA"/>
        </w:rPr>
        <w:t>0110180</w:t>
      </w:r>
      <w:r w:rsidRPr="009B236E">
        <w:rPr>
          <w:lang w:val="uk-UA"/>
        </w:rPr>
        <w:t xml:space="preserve"> </w:t>
      </w:r>
      <w:r>
        <w:rPr>
          <w:lang w:val="uk-UA"/>
        </w:rPr>
        <w:t xml:space="preserve">за кодом доходів </w:t>
      </w:r>
      <w:r w:rsidRPr="00A17D35">
        <w:rPr>
          <w:lang w:val="uk-UA"/>
        </w:rPr>
        <w:t>25020</w:t>
      </w:r>
      <w:r>
        <w:rPr>
          <w:lang w:val="uk-UA"/>
        </w:rPr>
        <w:t>1</w:t>
      </w:r>
      <w:r w:rsidRPr="00A17D35">
        <w:rPr>
          <w:lang w:val="uk-UA"/>
        </w:rPr>
        <w:t>00</w:t>
      </w:r>
      <w:r>
        <w:rPr>
          <w:lang w:val="uk-UA"/>
        </w:rPr>
        <w:t xml:space="preserve"> </w:t>
      </w:r>
      <w:r w:rsidRPr="00F0393D">
        <w:rPr>
          <w:lang w:val="uk-UA"/>
        </w:rPr>
        <w:t>«</w:t>
      </w:r>
      <w:r>
        <w:rPr>
          <w:lang w:val="uk-UA"/>
        </w:rPr>
        <w:t xml:space="preserve"> Благодійні внески, гранти та дарунки</w:t>
      </w:r>
      <w:r w:rsidRPr="00F0393D">
        <w:rPr>
          <w:lang w:val="uk-UA"/>
        </w:rPr>
        <w:t>»</w:t>
      </w:r>
    </w:p>
    <w:p w:rsidR="009E56B6" w:rsidRPr="009B236E" w:rsidRDefault="009E56B6" w:rsidP="009E56B6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</w:t>
      </w:r>
      <w:r w:rsidRPr="009B236E">
        <w:rPr>
          <w:color w:val="000000"/>
          <w:lang w:val="uk-UA"/>
        </w:rPr>
        <w:t xml:space="preserve">2.Збільшити видаткову частину спеціального фонду міської ради на </w:t>
      </w:r>
      <w:r>
        <w:rPr>
          <w:color w:val="000000"/>
          <w:lang w:val="uk-UA"/>
        </w:rPr>
        <w:t xml:space="preserve">188061 </w:t>
      </w:r>
      <w:r w:rsidRPr="009B236E">
        <w:rPr>
          <w:color w:val="000000"/>
          <w:lang w:val="uk-UA"/>
        </w:rPr>
        <w:t>грн.</w:t>
      </w:r>
      <w:r>
        <w:rPr>
          <w:color w:val="000000"/>
          <w:lang w:val="uk-UA"/>
        </w:rPr>
        <w:t xml:space="preserve"> </w:t>
      </w:r>
      <w:r w:rsidRPr="009B236E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  КЕКВ 3110  </w:t>
      </w:r>
      <w:r w:rsidRPr="009B236E">
        <w:rPr>
          <w:color w:val="000000"/>
          <w:lang w:val="uk-UA"/>
        </w:rPr>
        <w:t>«</w:t>
      </w:r>
      <w:r w:rsidRPr="00836D9A">
        <w:rPr>
          <w:lang w:val="uk-UA"/>
        </w:rPr>
        <w:t>Придбання обладнання і предметів довгострокового користування</w:t>
      </w:r>
      <w:r>
        <w:rPr>
          <w:lang w:val="uk-UA"/>
        </w:rPr>
        <w:t>» .</w:t>
      </w:r>
    </w:p>
    <w:p w:rsidR="009E56B6" w:rsidRPr="009B236E" w:rsidRDefault="009E56B6" w:rsidP="009E56B6">
      <w:pPr>
        <w:ind w:right="45" w:firstLine="720"/>
        <w:jc w:val="both"/>
        <w:rPr>
          <w:color w:val="000000"/>
          <w:lang w:val="uk-UA"/>
        </w:rPr>
      </w:pPr>
      <w:r w:rsidRPr="009B236E">
        <w:rPr>
          <w:color w:val="000000"/>
          <w:lang w:val="uk-UA"/>
        </w:rPr>
        <w:t>3.Відділу бухгалтерського  обліку та звітності (</w:t>
      </w:r>
      <w:proofErr w:type="spellStart"/>
      <w:r w:rsidRPr="009B236E">
        <w:rPr>
          <w:color w:val="000000"/>
          <w:lang w:val="uk-UA"/>
        </w:rPr>
        <w:t>Куріловій</w:t>
      </w:r>
      <w:proofErr w:type="spellEnd"/>
      <w:r w:rsidRPr="009B236E">
        <w:rPr>
          <w:color w:val="000000"/>
          <w:lang w:val="uk-UA"/>
        </w:rPr>
        <w:t xml:space="preserve"> О.О.) підготувати довідку про зміни кошторису.</w:t>
      </w:r>
    </w:p>
    <w:p w:rsidR="009E56B6" w:rsidRPr="009B236E" w:rsidRDefault="009E56B6" w:rsidP="009E56B6">
      <w:pPr>
        <w:ind w:right="45" w:firstLine="540"/>
        <w:jc w:val="both"/>
        <w:rPr>
          <w:color w:val="000000"/>
          <w:lang w:val="uk-UA"/>
        </w:rPr>
      </w:pPr>
      <w:r w:rsidRPr="009B236E">
        <w:rPr>
          <w:color w:val="000000"/>
          <w:lang w:val="uk-UA"/>
        </w:rPr>
        <w:t xml:space="preserve">  4.</w:t>
      </w:r>
      <w:r w:rsidRPr="009B236E">
        <w:rPr>
          <w:lang w:val="uk-UA"/>
        </w:rPr>
        <w:t xml:space="preserve"> Дане розпорядження підлягає оприлюдненню .</w:t>
      </w:r>
    </w:p>
    <w:p w:rsidR="009E56B6" w:rsidRPr="009E31CB" w:rsidRDefault="009E56B6" w:rsidP="009E56B6">
      <w:pPr>
        <w:jc w:val="both"/>
      </w:pPr>
      <w:r w:rsidRPr="009E31CB">
        <w:t xml:space="preserve">           5. Контроль за </w:t>
      </w:r>
      <w:proofErr w:type="spellStart"/>
      <w:r w:rsidRPr="009E31CB">
        <w:t>виконанням</w:t>
      </w:r>
      <w:proofErr w:type="spellEnd"/>
      <w:r w:rsidRPr="009E31CB">
        <w:t xml:space="preserve"> </w:t>
      </w:r>
      <w:proofErr w:type="spellStart"/>
      <w:r w:rsidRPr="009E31CB">
        <w:t>цього</w:t>
      </w:r>
      <w:proofErr w:type="spellEnd"/>
      <w:r w:rsidRPr="009E31CB">
        <w:t xml:space="preserve"> </w:t>
      </w:r>
      <w:proofErr w:type="spellStart"/>
      <w:r w:rsidRPr="009E31CB">
        <w:t>розпоряджання</w:t>
      </w:r>
      <w:proofErr w:type="spellEnd"/>
      <w:r w:rsidRPr="009E31CB">
        <w:t xml:space="preserve"> </w:t>
      </w:r>
      <w:proofErr w:type="spellStart"/>
      <w:r w:rsidRPr="009E31CB">
        <w:t>залишаю</w:t>
      </w:r>
      <w:proofErr w:type="spellEnd"/>
      <w:r w:rsidRPr="009E31CB">
        <w:t xml:space="preserve"> за собою.</w:t>
      </w:r>
    </w:p>
    <w:p w:rsidR="009E56B6" w:rsidRDefault="009E56B6" w:rsidP="009E56B6">
      <w:pPr>
        <w:pStyle w:val="a3"/>
      </w:pPr>
    </w:p>
    <w:p w:rsidR="009E56B6" w:rsidRPr="00D43E84" w:rsidRDefault="009E56B6" w:rsidP="009E56B6">
      <w:pPr>
        <w:pStyle w:val="a3"/>
      </w:pPr>
    </w:p>
    <w:p w:rsidR="009E56B6" w:rsidRPr="00D43E84" w:rsidRDefault="009E56B6" w:rsidP="009E56B6">
      <w:pPr>
        <w:spacing w:line="360" w:lineRule="auto"/>
        <w:jc w:val="both"/>
        <w:rPr>
          <w:b/>
          <w:lang w:val="uk-UA"/>
        </w:rPr>
      </w:pPr>
      <w:r w:rsidRPr="00D43E84">
        <w:rPr>
          <w:b/>
          <w:lang w:val="uk-UA"/>
        </w:rPr>
        <w:t xml:space="preserve">Міський голова                                                                                        В.В. </w:t>
      </w:r>
      <w:proofErr w:type="spellStart"/>
      <w:r w:rsidRPr="00D43E84">
        <w:rPr>
          <w:b/>
          <w:lang w:val="uk-UA"/>
        </w:rPr>
        <w:t>Казаков</w:t>
      </w:r>
      <w:proofErr w:type="spellEnd"/>
      <w:r w:rsidRPr="00D43E84">
        <w:rPr>
          <w:b/>
          <w:lang w:val="uk-UA"/>
        </w:rPr>
        <w:t xml:space="preserve">                                               </w:t>
      </w:r>
    </w:p>
    <w:p w:rsidR="009E56B6" w:rsidRDefault="009E56B6" w:rsidP="009E56B6">
      <w:pPr>
        <w:spacing w:line="360" w:lineRule="auto"/>
        <w:jc w:val="both"/>
        <w:rPr>
          <w:b/>
          <w:lang w:val="uk-UA"/>
        </w:rPr>
      </w:pPr>
    </w:p>
    <w:p w:rsidR="009E56B6" w:rsidRDefault="009E56B6" w:rsidP="009E56B6">
      <w:pPr>
        <w:spacing w:line="360" w:lineRule="auto"/>
        <w:rPr>
          <w:sz w:val="20"/>
          <w:szCs w:val="20"/>
          <w:lang w:val="uk-UA"/>
        </w:rPr>
      </w:pPr>
      <w:r>
        <w:rPr>
          <w:b/>
          <w:lang w:val="uk-UA"/>
        </w:rPr>
        <w:t>Підготував:</w:t>
      </w:r>
    </w:p>
    <w:p w:rsidR="009E56B6" w:rsidRDefault="009E56B6" w:rsidP="009E56B6">
      <w:pPr>
        <w:spacing w:line="360" w:lineRule="auto"/>
        <w:rPr>
          <w:lang w:val="uk-UA"/>
        </w:rPr>
      </w:pPr>
      <w:r>
        <w:rPr>
          <w:lang w:val="uk-UA"/>
        </w:rPr>
        <w:t xml:space="preserve">Заст. </w:t>
      </w:r>
      <w:proofErr w:type="spellStart"/>
      <w:r>
        <w:rPr>
          <w:lang w:val="uk-UA"/>
        </w:rPr>
        <w:t>нач</w:t>
      </w:r>
      <w:proofErr w:type="spellEnd"/>
      <w:r>
        <w:rPr>
          <w:lang w:val="uk-UA"/>
        </w:rPr>
        <w:t xml:space="preserve">. відділу бух обліку                                                                    Н. </w:t>
      </w:r>
      <w:proofErr w:type="spellStart"/>
      <w:r>
        <w:rPr>
          <w:lang w:val="uk-UA"/>
        </w:rPr>
        <w:t>Ісмагулова</w:t>
      </w:r>
      <w:proofErr w:type="spellEnd"/>
      <w:r>
        <w:rPr>
          <w:lang w:val="uk-UA"/>
        </w:rPr>
        <w:t xml:space="preserve">  </w:t>
      </w:r>
    </w:p>
    <w:p w:rsidR="009E56B6" w:rsidRDefault="009E56B6" w:rsidP="009E56B6">
      <w:pPr>
        <w:spacing w:line="360" w:lineRule="auto"/>
        <w:rPr>
          <w:b/>
          <w:lang w:val="uk-UA"/>
        </w:rPr>
      </w:pPr>
      <w:r>
        <w:rPr>
          <w:b/>
          <w:lang w:val="uk-UA"/>
        </w:rPr>
        <w:t xml:space="preserve">Узгоджено:    </w:t>
      </w:r>
    </w:p>
    <w:p w:rsidR="009E56B6" w:rsidRDefault="009E56B6" w:rsidP="009E56B6">
      <w:pPr>
        <w:spacing w:line="360" w:lineRule="auto"/>
        <w:rPr>
          <w:lang w:val="uk-UA"/>
        </w:rPr>
      </w:pPr>
      <w:r>
        <w:rPr>
          <w:lang w:val="uk-UA"/>
        </w:rPr>
        <w:t xml:space="preserve"> </w:t>
      </w:r>
    </w:p>
    <w:p w:rsidR="009E56B6" w:rsidRDefault="009E56B6" w:rsidP="009E56B6">
      <w:pPr>
        <w:rPr>
          <w:lang w:val="uk-UA"/>
        </w:rPr>
      </w:pPr>
      <w:r>
        <w:rPr>
          <w:lang w:val="uk-UA"/>
        </w:rPr>
        <w:t xml:space="preserve"> Начальник  відділу з юридичних                                                          В.В. </w:t>
      </w:r>
      <w:proofErr w:type="spellStart"/>
      <w:r>
        <w:rPr>
          <w:lang w:val="uk-UA"/>
        </w:rPr>
        <w:t>Рудь</w:t>
      </w:r>
      <w:proofErr w:type="spellEnd"/>
    </w:p>
    <w:p w:rsidR="009E56B6" w:rsidRPr="00482ADD" w:rsidRDefault="009E56B6" w:rsidP="009E56B6">
      <w:pPr>
        <w:rPr>
          <w:lang w:val="uk-UA"/>
        </w:rPr>
      </w:pPr>
      <w:r>
        <w:rPr>
          <w:lang w:val="uk-UA"/>
        </w:rPr>
        <w:t xml:space="preserve"> питань та контролю міської ради</w:t>
      </w:r>
    </w:p>
    <w:p w:rsidR="009E56B6" w:rsidRDefault="009E56B6" w:rsidP="009E56B6">
      <w:pPr>
        <w:spacing w:line="360" w:lineRule="auto"/>
        <w:rPr>
          <w:lang w:val="uk-UA"/>
        </w:rPr>
      </w:pPr>
    </w:p>
    <w:p w:rsidR="009E56B6" w:rsidRDefault="009E56B6" w:rsidP="009E56B6">
      <w:pPr>
        <w:spacing w:line="360" w:lineRule="auto"/>
        <w:rPr>
          <w:lang w:val="uk-UA"/>
        </w:rPr>
      </w:pPr>
    </w:p>
    <w:p w:rsidR="009E56B6" w:rsidRDefault="009E56B6" w:rsidP="009E56B6">
      <w:pPr>
        <w:spacing w:line="360" w:lineRule="auto"/>
        <w:rPr>
          <w:lang w:val="uk-UA"/>
        </w:rPr>
      </w:pPr>
    </w:p>
    <w:p w:rsidR="009E56B6" w:rsidRDefault="009E56B6" w:rsidP="009E56B6">
      <w:pPr>
        <w:spacing w:line="360" w:lineRule="auto"/>
        <w:rPr>
          <w:lang w:val="uk-UA"/>
        </w:rPr>
      </w:pPr>
    </w:p>
    <w:p w:rsidR="009E56B6" w:rsidRDefault="009E56B6" w:rsidP="009E56B6">
      <w:pPr>
        <w:spacing w:line="360" w:lineRule="auto"/>
        <w:rPr>
          <w:lang w:val="uk-UA"/>
        </w:rPr>
      </w:pPr>
    </w:p>
    <w:p w:rsidR="009E56B6" w:rsidRDefault="009E56B6" w:rsidP="009E56B6">
      <w:pPr>
        <w:spacing w:line="360" w:lineRule="auto"/>
        <w:rPr>
          <w:lang w:val="uk-UA"/>
        </w:rPr>
      </w:pPr>
    </w:p>
    <w:p w:rsidR="009E56B6" w:rsidRDefault="009E56B6" w:rsidP="009E56B6">
      <w:pPr>
        <w:spacing w:line="360" w:lineRule="auto"/>
        <w:rPr>
          <w:lang w:val="uk-UA"/>
        </w:rPr>
      </w:pPr>
    </w:p>
    <w:p w:rsidR="00222A66" w:rsidRDefault="00222A66" w:rsidP="00222A66">
      <w:pPr>
        <w:rPr>
          <w:lang w:val="uk-UA"/>
        </w:rPr>
      </w:pPr>
    </w:p>
    <w:p w:rsidR="00021F54" w:rsidRDefault="00021F54"/>
    <w:sectPr w:rsidR="00021F54" w:rsidSect="00021F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2A66"/>
    <w:rsid w:val="00021F54"/>
    <w:rsid w:val="00222A66"/>
    <w:rsid w:val="00261250"/>
    <w:rsid w:val="00867FE5"/>
    <w:rsid w:val="009E56B6"/>
    <w:rsid w:val="00A1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66"/>
    <w:pPr>
      <w:jc w:val="left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147F7"/>
    <w:pPr>
      <w:keepNext/>
      <w:jc w:val="center"/>
      <w:outlineLvl w:val="0"/>
    </w:pPr>
    <w:rPr>
      <w:b/>
      <w:bCs/>
      <w:i/>
      <w:iCs/>
      <w:sz w:val="32"/>
      <w:lang w:val="uk-UA"/>
    </w:rPr>
  </w:style>
  <w:style w:type="paragraph" w:styleId="2">
    <w:name w:val="heading 2"/>
    <w:basedOn w:val="a"/>
    <w:next w:val="a"/>
    <w:link w:val="20"/>
    <w:qFormat/>
    <w:rsid w:val="00A147F7"/>
    <w:pPr>
      <w:keepNext/>
      <w:jc w:val="center"/>
      <w:outlineLvl w:val="1"/>
    </w:pPr>
    <w:rPr>
      <w:b/>
      <w:bCs/>
      <w:i/>
      <w:iCs/>
      <w:sz w:val="32"/>
      <w:u w:val="single"/>
      <w:lang w:val="uk-UA"/>
    </w:rPr>
  </w:style>
  <w:style w:type="paragraph" w:styleId="3">
    <w:name w:val="heading 3"/>
    <w:basedOn w:val="a"/>
    <w:next w:val="a"/>
    <w:link w:val="30"/>
    <w:qFormat/>
    <w:rsid w:val="00A147F7"/>
    <w:pPr>
      <w:keepNext/>
      <w:jc w:val="center"/>
      <w:outlineLvl w:val="2"/>
    </w:pPr>
    <w:rPr>
      <w:b/>
      <w:bCs/>
      <w:lang w:val="uk-UA"/>
    </w:rPr>
  </w:style>
  <w:style w:type="paragraph" w:styleId="4">
    <w:name w:val="heading 4"/>
    <w:basedOn w:val="a"/>
    <w:next w:val="a"/>
    <w:link w:val="40"/>
    <w:qFormat/>
    <w:rsid w:val="00A147F7"/>
    <w:pPr>
      <w:keepNext/>
      <w:jc w:val="center"/>
      <w:outlineLvl w:val="3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A147F7"/>
    <w:pPr>
      <w:keepNext/>
      <w:ind w:left="1080" w:right="1535"/>
      <w:jc w:val="center"/>
      <w:outlineLvl w:val="4"/>
    </w:pPr>
    <w:rPr>
      <w:b/>
      <w:bCs/>
      <w:sz w:val="32"/>
      <w:lang w:val="uk-UA"/>
    </w:rPr>
  </w:style>
  <w:style w:type="paragraph" w:styleId="6">
    <w:name w:val="heading 6"/>
    <w:basedOn w:val="a"/>
    <w:next w:val="a"/>
    <w:link w:val="60"/>
    <w:qFormat/>
    <w:rsid w:val="00A147F7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link w:val="70"/>
    <w:qFormat/>
    <w:rsid w:val="00A147F7"/>
    <w:pPr>
      <w:keepNext/>
      <w:jc w:val="center"/>
      <w:outlineLvl w:val="6"/>
    </w:pPr>
    <w:rPr>
      <w:i/>
      <w:iCs/>
      <w:u w:val="single"/>
      <w:lang w:val="uk-UA"/>
    </w:rPr>
  </w:style>
  <w:style w:type="paragraph" w:styleId="8">
    <w:name w:val="heading 8"/>
    <w:basedOn w:val="a"/>
    <w:next w:val="a"/>
    <w:link w:val="80"/>
    <w:qFormat/>
    <w:rsid w:val="00A147F7"/>
    <w:pPr>
      <w:keepNext/>
      <w:ind w:left="1080"/>
      <w:jc w:val="center"/>
      <w:outlineLvl w:val="7"/>
    </w:pPr>
    <w:rPr>
      <w:b/>
      <w:bCs/>
      <w:i/>
      <w:iCs/>
      <w:sz w:val="32"/>
      <w:u w:val="single"/>
      <w:lang w:val="uk-UA"/>
    </w:rPr>
  </w:style>
  <w:style w:type="paragraph" w:styleId="9">
    <w:name w:val="heading 9"/>
    <w:basedOn w:val="a"/>
    <w:next w:val="a"/>
    <w:link w:val="90"/>
    <w:qFormat/>
    <w:rsid w:val="00A147F7"/>
    <w:pPr>
      <w:keepNext/>
      <w:ind w:left="1080"/>
      <w:jc w:val="center"/>
      <w:outlineLvl w:val="8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7F7"/>
    <w:rPr>
      <w:b/>
      <w:bCs/>
      <w:i/>
      <w:i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147F7"/>
    <w:rPr>
      <w:b/>
      <w:bCs/>
      <w:i/>
      <w:iCs/>
      <w:sz w:val="32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A147F7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147F7"/>
    <w:rPr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147F7"/>
    <w:rPr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147F7"/>
    <w:rPr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147F7"/>
    <w:rPr>
      <w:i/>
      <w:iCs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A147F7"/>
    <w:rPr>
      <w:b/>
      <w:bCs/>
      <w:i/>
      <w:iCs/>
      <w:sz w:val="32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A147F7"/>
    <w:rPr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222A66"/>
    <w:pPr>
      <w:tabs>
        <w:tab w:val="left" w:pos="7240"/>
      </w:tabs>
      <w:ind w:firstLine="540"/>
    </w:pPr>
    <w:rPr>
      <w:sz w:val="32"/>
      <w:lang w:val="uk-UA"/>
    </w:rPr>
  </w:style>
  <w:style w:type="character" w:customStyle="1" w:styleId="a4">
    <w:name w:val="Основной текст с отступом Знак"/>
    <w:basedOn w:val="a0"/>
    <w:link w:val="a3"/>
    <w:rsid w:val="00222A66"/>
    <w:rPr>
      <w:sz w:val="32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222A66"/>
    <w:pPr>
      <w:jc w:val="center"/>
    </w:pPr>
    <w:rPr>
      <w:b/>
      <w:bCs/>
      <w:lang w:val="uk-UA"/>
    </w:rPr>
  </w:style>
  <w:style w:type="character" w:customStyle="1" w:styleId="a6">
    <w:name w:val="Название Знак"/>
    <w:basedOn w:val="a0"/>
    <w:link w:val="a5"/>
    <w:uiPriority w:val="99"/>
    <w:rsid w:val="00222A66"/>
    <w:rPr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9E56B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E56B6"/>
    <w:rPr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1342</Words>
  <Characters>766</Characters>
  <Application>Microsoft Office Word</Application>
  <DocSecurity>0</DocSecurity>
  <Lines>6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userIsm0939</dc:creator>
  <cp:lastModifiedBy>userIsm0939</cp:lastModifiedBy>
  <cp:revision>2</cp:revision>
  <dcterms:created xsi:type="dcterms:W3CDTF">2018-04-27T11:27:00Z</dcterms:created>
  <dcterms:modified xsi:type="dcterms:W3CDTF">2018-05-04T07:45:00Z</dcterms:modified>
</cp:coreProperties>
</file>