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E0" w:rsidRPr="009229ED" w:rsidRDefault="004E36E0" w:rsidP="004E36E0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24FE6445" wp14:editId="4E5971F3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E0" w:rsidRPr="009229ED" w:rsidRDefault="004E36E0" w:rsidP="004E36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4E36E0" w:rsidRPr="009229ED" w:rsidRDefault="004E36E0" w:rsidP="004E36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4E36E0" w:rsidRPr="009229ED" w:rsidRDefault="004E36E0" w:rsidP="004E36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4E36E0" w:rsidRPr="009229ED" w:rsidRDefault="004E36E0" w:rsidP="004E36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E36E0" w:rsidRPr="009229ED" w:rsidRDefault="004E36E0" w:rsidP="004E36E0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4E36E0" w:rsidRPr="009229ED" w:rsidRDefault="004E36E0" w:rsidP="004E36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4E36E0" w:rsidRPr="009229ED" w:rsidRDefault="004E36E0" w:rsidP="004E36E0">
      <w:pPr>
        <w:spacing w:line="360" w:lineRule="auto"/>
        <w:jc w:val="center"/>
        <w:rPr>
          <w:b/>
          <w:bCs/>
          <w:sz w:val="32"/>
          <w:szCs w:val="32"/>
        </w:rPr>
      </w:pPr>
    </w:p>
    <w:p w:rsidR="004E36E0" w:rsidRPr="009229ED" w:rsidRDefault="004E36E0" w:rsidP="004E36E0">
      <w:pPr>
        <w:keepNext/>
        <w:outlineLvl w:val="0"/>
        <w:rPr>
          <w:sz w:val="24"/>
          <w:szCs w:val="24"/>
        </w:rPr>
      </w:pPr>
      <w:proofErr w:type="spellStart"/>
      <w:r w:rsidRPr="009229ED">
        <w:rPr>
          <w:sz w:val="24"/>
          <w:szCs w:val="24"/>
        </w:rPr>
        <w:t>Луганська</w:t>
      </w:r>
      <w:proofErr w:type="spellEnd"/>
      <w:r w:rsidRPr="009229ED">
        <w:rPr>
          <w:sz w:val="24"/>
          <w:szCs w:val="24"/>
        </w:rPr>
        <w:t xml:space="preserve"> обл., м. Сєвєродонецьк,</w:t>
      </w:r>
    </w:p>
    <w:p w:rsidR="004E36E0" w:rsidRPr="009229ED" w:rsidRDefault="004E36E0" w:rsidP="004E36E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29ED">
        <w:rPr>
          <w:sz w:val="24"/>
          <w:szCs w:val="24"/>
        </w:rPr>
        <w:t xml:space="preserve">бульвар Дружби </w:t>
      </w:r>
      <w:proofErr w:type="spellStart"/>
      <w:r w:rsidRPr="009229ED">
        <w:rPr>
          <w:sz w:val="24"/>
          <w:szCs w:val="24"/>
        </w:rPr>
        <w:t>Народів</w:t>
      </w:r>
      <w:proofErr w:type="spellEnd"/>
      <w:r w:rsidRPr="009229ED">
        <w:rPr>
          <w:sz w:val="24"/>
          <w:szCs w:val="24"/>
        </w:rPr>
        <w:t>, 32</w:t>
      </w:r>
    </w:p>
    <w:p w:rsidR="004E36E0" w:rsidRPr="00CC37EF" w:rsidRDefault="004E36E0" w:rsidP="004E36E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B5580"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вересня</w:t>
      </w:r>
      <w:proofErr w:type="spellEnd"/>
      <w:r w:rsidRPr="009229ED">
        <w:rPr>
          <w:sz w:val="24"/>
          <w:szCs w:val="24"/>
        </w:rPr>
        <w:t xml:space="preserve"> </w:t>
      </w:r>
      <w:proofErr w:type="gramStart"/>
      <w:r w:rsidRPr="009229ED">
        <w:rPr>
          <w:sz w:val="24"/>
          <w:szCs w:val="24"/>
        </w:rPr>
        <w:t>2020  року</w:t>
      </w:r>
      <w:proofErr w:type="gramEnd"/>
      <w:r w:rsidRPr="009229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9229ED">
        <w:rPr>
          <w:sz w:val="24"/>
          <w:szCs w:val="24"/>
        </w:rPr>
        <w:t xml:space="preserve"> № </w:t>
      </w:r>
      <w:r w:rsidR="00CB5580">
        <w:rPr>
          <w:sz w:val="24"/>
          <w:szCs w:val="24"/>
        </w:rPr>
        <w:t>184</w:t>
      </w:r>
    </w:p>
    <w:p w:rsidR="004E36E0" w:rsidRPr="009229ED" w:rsidRDefault="004E36E0" w:rsidP="004E36E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36E0" w:rsidRDefault="004E36E0" w:rsidP="004E36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4E36E0" w:rsidRDefault="004E36E0" w:rsidP="004E36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4E36E0" w:rsidRDefault="004E36E0" w:rsidP="004E36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</w:p>
    <w:p w:rsidR="004E36E0" w:rsidRPr="000A26FD" w:rsidRDefault="004E36E0" w:rsidP="004E36E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4E36E0" w:rsidRPr="00D07B91" w:rsidRDefault="00E32376" w:rsidP="004E36E0">
      <w:pPr>
        <w:ind w:firstLine="567"/>
        <w:jc w:val="both"/>
        <w:rPr>
          <w:sz w:val="26"/>
          <w:szCs w:val="26"/>
          <w:lang w:val="uk-UA"/>
        </w:rPr>
      </w:pPr>
      <w:r w:rsidRPr="000A26FD">
        <w:rPr>
          <w:sz w:val="24"/>
          <w:szCs w:val="24"/>
          <w:lang w:val="uk-UA"/>
        </w:rPr>
        <w:t xml:space="preserve">Керуючись </w:t>
      </w:r>
      <w:proofErr w:type="spellStart"/>
      <w:r>
        <w:rPr>
          <w:sz w:val="24"/>
          <w:szCs w:val="24"/>
          <w:lang w:val="uk-UA"/>
        </w:rPr>
        <w:t>п.п</w:t>
      </w:r>
      <w:proofErr w:type="spellEnd"/>
      <w:r>
        <w:rPr>
          <w:sz w:val="24"/>
          <w:szCs w:val="24"/>
          <w:lang w:val="uk-UA"/>
        </w:rPr>
        <w:t xml:space="preserve">. 8 п. 3 ст.6 </w:t>
      </w:r>
      <w:r w:rsidRPr="000A26FD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0A26FD">
        <w:rPr>
          <w:sz w:val="24"/>
          <w:szCs w:val="24"/>
          <w:lang w:val="uk-UA"/>
        </w:rPr>
        <w:t xml:space="preserve"> України «Про військово-цивільні адміністрації», </w:t>
      </w:r>
      <w:r>
        <w:rPr>
          <w:sz w:val="24"/>
          <w:szCs w:val="24"/>
          <w:lang w:val="uk-UA"/>
        </w:rPr>
        <w:t xml:space="preserve">Законами </w:t>
      </w:r>
      <w:r w:rsidRPr="000A26FD">
        <w:rPr>
          <w:sz w:val="24"/>
          <w:szCs w:val="24"/>
          <w:lang w:val="uk-UA"/>
        </w:rPr>
        <w:t>«Про місцеве самоврядування в Україні», «Про службу в органах місцевого самоврядування», п.133.4 ст.1</w:t>
      </w:r>
      <w:r>
        <w:rPr>
          <w:sz w:val="24"/>
          <w:szCs w:val="24"/>
          <w:lang w:val="uk-UA"/>
        </w:rPr>
        <w:t>33 Податкового кодексу України</w:t>
      </w:r>
      <w:r w:rsidRPr="000A26F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розпорядження керівника військово-цивільної адміністрації міста Сєвєродонецьк від </w:t>
      </w:r>
      <w:r w:rsidR="00E35B66">
        <w:rPr>
          <w:sz w:val="24"/>
          <w:szCs w:val="24"/>
          <w:lang w:val="uk-UA"/>
        </w:rPr>
        <w:t>03.09.2020 року</w:t>
      </w:r>
      <w:r>
        <w:rPr>
          <w:sz w:val="24"/>
          <w:szCs w:val="24"/>
          <w:lang w:val="uk-UA"/>
        </w:rPr>
        <w:t xml:space="preserve"> №  </w:t>
      </w:r>
      <w:r w:rsidR="00E35B66">
        <w:rPr>
          <w:sz w:val="24"/>
          <w:szCs w:val="24"/>
          <w:lang w:val="uk-UA"/>
        </w:rPr>
        <w:t xml:space="preserve">183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</w:t>
      </w:r>
      <w:r>
        <w:rPr>
          <w:sz w:val="26"/>
          <w:szCs w:val="26"/>
          <w:lang w:val="uk-UA"/>
        </w:rPr>
        <w:t xml:space="preserve">, 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AC0D0F">
        <w:rPr>
          <w:color w:val="1D1D1B"/>
          <w:sz w:val="24"/>
          <w:szCs w:val="24"/>
          <w:shd w:val="clear" w:color="auto" w:fill="FFFFFF"/>
        </w:rPr>
        <w:t>COVID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-19, спричиненої коронавірусом </w:t>
      </w:r>
      <w:r w:rsidRPr="00AC0D0F">
        <w:rPr>
          <w:color w:val="1D1D1B"/>
          <w:sz w:val="24"/>
          <w:szCs w:val="24"/>
          <w:shd w:val="clear" w:color="auto" w:fill="FFFFFF"/>
        </w:rPr>
        <w:t>SARS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>-</w:t>
      </w:r>
      <w:proofErr w:type="spellStart"/>
      <w:r w:rsidRPr="00AC0D0F">
        <w:rPr>
          <w:color w:val="1D1D1B"/>
          <w:sz w:val="24"/>
          <w:szCs w:val="24"/>
          <w:shd w:val="clear" w:color="auto" w:fill="FFFFFF"/>
        </w:rPr>
        <w:t>CoV</w:t>
      </w:r>
      <w:proofErr w:type="spellEnd"/>
      <w:r w:rsidRPr="00AC0D0F">
        <w:rPr>
          <w:color w:val="1D1D1B"/>
          <w:sz w:val="24"/>
          <w:szCs w:val="24"/>
          <w:shd w:val="clear" w:color="auto" w:fill="FFFFFF"/>
          <w:lang w:val="uk-UA"/>
        </w:rPr>
        <w:t>-2” із змінами</w:t>
      </w:r>
      <w:r w:rsidR="004E36E0">
        <w:rPr>
          <w:sz w:val="26"/>
          <w:szCs w:val="26"/>
          <w:lang w:val="uk-UA"/>
        </w:rPr>
        <w:t xml:space="preserve">, </w:t>
      </w:r>
      <w:r w:rsidR="004E36E0" w:rsidRPr="00E92B75">
        <w:rPr>
          <w:sz w:val="24"/>
          <w:szCs w:val="24"/>
          <w:lang w:val="uk-UA"/>
        </w:rPr>
        <w:t xml:space="preserve">та з метою утвердження у громадян національної свідомості </w:t>
      </w:r>
      <w:r w:rsidR="004E36E0">
        <w:rPr>
          <w:sz w:val="24"/>
          <w:szCs w:val="24"/>
          <w:lang w:val="uk-UA"/>
        </w:rPr>
        <w:t>і</w:t>
      </w:r>
      <w:r w:rsidR="004E36E0" w:rsidRPr="00E92B75">
        <w:rPr>
          <w:sz w:val="24"/>
          <w:szCs w:val="24"/>
          <w:lang w:val="uk-UA"/>
        </w:rPr>
        <w:t xml:space="preserve"> патріотизму, відродження народних традицій</w:t>
      </w:r>
      <w:r w:rsidR="004E36E0">
        <w:rPr>
          <w:sz w:val="24"/>
          <w:szCs w:val="24"/>
          <w:lang w:val="uk-UA"/>
        </w:rPr>
        <w:t xml:space="preserve"> </w:t>
      </w:r>
    </w:p>
    <w:p w:rsidR="004E36E0" w:rsidRPr="000A26FD" w:rsidRDefault="004E36E0" w:rsidP="004E36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4E36E0" w:rsidRPr="000A26FD" w:rsidRDefault="004E36E0" w:rsidP="004E36E0">
      <w:pPr>
        <w:rPr>
          <w:b/>
          <w:sz w:val="24"/>
          <w:szCs w:val="24"/>
          <w:lang w:val="uk-UA"/>
        </w:rPr>
      </w:pPr>
      <w:r w:rsidRPr="000A26FD">
        <w:rPr>
          <w:b/>
          <w:sz w:val="24"/>
          <w:szCs w:val="24"/>
          <w:lang w:val="uk-UA"/>
        </w:rPr>
        <w:t>ЗОБОВ’ЯЗУЮ:</w:t>
      </w:r>
    </w:p>
    <w:p w:rsidR="004E36E0" w:rsidRPr="000A26FD" w:rsidRDefault="004E36E0" w:rsidP="004E36E0">
      <w:pPr>
        <w:rPr>
          <w:b/>
          <w:sz w:val="24"/>
          <w:szCs w:val="24"/>
          <w:lang w:val="uk-UA"/>
        </w:rPr>
      </w:pPr>
    </w:p>
    <w:p w:rsidR="004E36E0" w:rsidRDefault="004E36E0" w:rsidP="004E36E0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 w:rsidRPr="00A1380D">
        <w:rPr>
          <w:sz w:val="24"/>
          <w:szCs w:val="24"/>
          <w:lang w:val="uk-UA"/>
        </w:rPr>
        <w:t xml:space="preserve">Дню Захисника України та  Дню українського козацтва  </w:t>
      </w:r>
      <w:r>
        <w:rPr>
          <w:sz w:val="24"/>
          <w:szCs w:val="24"/>
          <w:lang w:val="uk-UA"/>
        </w:rPr>
        <w:t>(Додаток 1).</w:t>
      </w:r>
    </w:p>
    <w:p w:rsidR="004E36E0" w:rsidRDefault="004E36E0" w:rsidP="004E36E0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 w:rsidRPr="00A1380D">
        <w:rPr>
          <w:sz w:val="24"/>
          <w:szCs w:val="24"/>
          <w:lang w:val="uk-UA"/>
        </w:rPr>
        <w:t xml:space="preserve">Дню Захисника України та  Дню українського козацтва  </w:t>
      </w:r>
      <w:r>
        <w:rPr>
          <w:sz w:val="24"/>
          <w:szCs w:val="24"/>
          <w:lang w:val="uk-UA"/>
        </w:rPr>
        <w:t>(Додаток 2).</w:t>
      </w:r>
    </w:p>
    <w:p w:rsidR="004E36E0" w:rsidRDefault="004E36E0" w:rsidP="004E36E0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Pr="00A1380D">
        <w:rPr>
          <w:sz w:val="24"/>
          <w:szCs w:val="24"/>
          <w:lang w:val="uk-UA"/>
        </w:rPr>
        <w:t xml:space="preserve">Дню Захисника України та  Дню українського козацтва  </w:t>
      </w:r>
      <w:r>
        <w:rPr>
          <w:sz w:val="24"/>
          <w:szCs w:val="24"/>
          <w:lang w:val="uk-UA"/>
        </w:rPr>
        <w:t>(Додаток 3).</w:t>
      </w:r>
    </w:p>
    <w:p w:rsidR="004E36E0" w:rsidRDefault="004E36E0" w:rsidP="004E36E0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</w:t>
      </w:r>
      <w:r w:rsidR="00D2659E">
        <w:rPr>
          <w:sz w:val="24"/>
          <w:szCs w:val="24"/>
          <w:lang w:val="uk-UA"/>
        </w:rPr>
        <w:t>Фінансовому управлінню</w:t>
      </w:r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Pr="00A1380D">
        <w:rPr>
          <w:sz w:val="24"/>
          <w:szCs w:val="24"/>
          <w:lang w:val="uk-UA"/>
        </w:rPr>
        <w:t>Дню Захисника України</w:t>
      </w:r>
      <w:r>
        <w:rPr>
          <w:sz w:val="24"/>
          <w:szCs w:val="24"/>
          <w:lang w:val="uk-UA"/>
        </w:rPr>
        <w:t xml:space="preserve"> та  Дню українського козацтва, згідно кошторису відділу культури, у межах передбачених лімітів та існуючих фінансових можливостей.</w:t>
      </w:r>
    </w:p>
    <w:p w:rsidR="004E36E0" w:rsidRDefault="004E36E0" w:rsidP="004E36E0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4E36E0" w:rsidRDefault="004E36E0" w:rsidP="004E36E0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016551" w:rsidRPr="00EA451A">
        <w:rPr>
          <w:sz w:val="24"/>
          <w:szCs w:val="24"/>
          <w:lang w:val="uk-UA"/>
        </w:rPr>
        <w:t xml:space="preserve">Контроль </w:t>
      </w:r>
      <w:r w:rsidR="00016551" w:rsidRPr="004D589A">
        <w:rPr>
          <w:sz w:val="24"/>
          <w:szCs w:val="24"/>
          <w:lang w:val="uk-UA"/>
        </w:rPr>
        <w:t xml:space="preserve">за виконанням даного рішення покласти на заступника </w:t>
      </w:r>
      <w:r w:rsidR="00016551">
        <w:rPr>
          <w:sz w:val="24"/>
          <w:szCs w:val="24"/>
          <w:lang w:val="uk-UA"/>
        </w:rPr>
        <w:t xml:space="preserve">керівника військово-цивільної адміністрації міста Сєвєродонецьк Луганської області </w:t>
      </w:r>
      <w:r w:rsidR="00016551" w:rsidRPr="004D589A">
        <w:rPr>
          <w:sz w:val="24"/>
          <w:szCs w:val="24"/>
          <w:lang w:val="uk-UA"/>
        </w:rPr>
        <w:t>Ірин</w:t>
      </w:r>
      <w:r w:rsidR="00016551">
        <w:rPr>
          <w:sz w:val="24"/>
          <w:szCs w:val="24"/>
          <w:lang w:val="uk-UA"/>
        </w:rPr>
        <w:t>у</w:t>
      </w:r>
      <w:r w:rsidR="00016551" w:rsidRPr="004D589A">
        <w:rPr>
          <w:sz w:val="24"/>
          <w:szCs w:val="24"/>
          <w:lang w:val="uk-UA"/>
        </w:rPr>
        <w:t xml:space="preserve"> СТЕПАНЕНКО</w:t>
      </w:r>
      <w:r w:rsidR="00016551">
        <w:rPr>
          <w:b/>
          <w:sz w:val="24"/>
          <w:szCs w:val="24"/>
          <w:lang w:val="uk-UA"/>
        </w:rPr>
        <w:t xml:space="preserve">      </w:t>
      </w:r>
    </w:p>
    <w:p w:rsidR="004E36E0" w:rsidRDefault="004E36E0" w:rsidP="004E36E0">
      <w:pPr>
        <w:rPr>
          <w:b/>
          <w:sz w:val="24"/>
          <w:szCs w:val="24"/>
          <w:lang w:val="uk-UA"/>
        </w:rPr>
      </w:pPr>
    </w:p>
    <w:p w:rsidR="004E36E0" w:rsidRPr="000A26FD" w:rsidRDefault="004E36E0" w:rsidP="004E36E0">
      <w:pPr>
        <w:rPr>
          <w:sz w:val="24"/>
          <w:szCs w:val="24"/>
          <w:lang w:val="uk-UA"/>
        </w:rPr>
      </w:pPr>
      <w:r w:rsidRPr="000A26FD">
        <w:rPr>
          <w:sz w:val="24"/>
          <w:szCs w:val="24"/>
          <w:lang w:val="uk-UA"/>
        </w:rPr>
        <w:t xml:space="preserve">   </w:t>
      </w:r>
    </w:p>
    <w:p w:rsidR="004E36E0" w:rsidRPr="000A26FD" w:rsidRDefault="004E36E0" w:rsidP="004E36E0">
      <w:pPr>
        <w:rPr>
          <w:sz w:val="24"/>
          <w:szCs w:val="24"/>
          <w:lang w:val="uk-UA"/>
        </w:rPr>
      </w:pPr>
    </w:p>
    <w:p w:rsidR="004E36E0" w:rsidRPr="000A26FD" w:rsidRDefault="004E36E0" w:rsidP="004E36E0">
      <w:pPr>
        <w:rPr>
          <w:b/>
          <w:bCs/>
          <w:sz w:val="24"/>
          <w:szCs w:val="24"/>
          <w:lang w:val="uk-UA"/>
        </w:rPr>
      </w:pPr>
    </w:p>
    <w:p w:rsidR="004E36E0" w:rsidRPr="000A26FD" w:rsidRDefault="004E36E0" w:rsidP="004E36E0">
      <w:pPr>
        <w:rPr>
          <w:b/>
          <w:bCs/>
          <w:sz w:val="24"/>
          <w:szCs w:val="24"/>
          <w:lang w:val="uk-UA"/>
        </w:rPr>
      </w:pPr>
    </w:p>
    <w:p w:rsidR="004E36E0" w:rsidRDefault="004E36E0" w:rsidP="004E36E0">
      <w:pPr>
        <w:rPr>
          <w:b/>
          <w:bCs/>
          <w:sz w:val="24"/>
          <w:szCs w:val="24"/>
          <w:lang w:val="uk-UA"/>
        </w:rPr>
      </w:pPr>
      <w:r w:rsidRPr="004E36E0">
        <w:rPr>
          <w:b/>
          <w:bCs/>
          <w:sz w:val="24"/>
          <w:szCs w:val="24"/>
          <w:lang w:val="uk-UA"/>
        </w:rPr>
        <w:t xml:space="preserve">Керівник військово-цивільної адміністрації                                       Олександр СТРЮК </w:t>
      </w:r>
    </w:p>
    <w:p w:rsidR="00016551" w:rsidRPr="004E36E0" w:rsidRDefault="00016551" w:rsidP="004E36E0">
      <w:pPr>
        <w:rPr>
          <w:b/>
          <w:bCs/>
          <w:sz w:val="24"/>
          <w:szCs w:val="24"/>
          <w:lang w:val="uk-UA"/>
        </w:rPr>
      </w:pPr>
    </w:p>
    <w:p w:rsidR="004E36E0" w:rsidRDefault="004E36E0" w:rsidP="004E36E0">
      <w:pPr>
        <w:ind w:left="5664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lastRenderedPageBreak/>
        <w:t xml:space="preserve">  Додаток 2</w:t>
      </w:r>
    </w:p>
    <w:p w:rsidR="004E36E0" w:rsidRPr="00D41A14" w:rsidRDefault="004E36E0" w:rsidP="004E36E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 w:rsidRPr="00D41A14">
        <w:rPr>
          <w:sz w:val="24"/>
          <w:szCs w:val="24"/>
          <w:lang w:val="uk-UA"/>
        </w:rPr>
        <w:t>до  розпорядження керівника ВЦА</w:t>
      </w:r>
    </w:p>
    <w:p w:rsidR="004E36E0" w:rsidRPr="00D41A14" w:rsidRDefault="004E36E0" w:rsidP="004E36E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D41A14">
        <w:rPr>
          <w:sz w:val="24"/>
          <w:szCs w:val="24"/>
          <w:lang w:val="uk-UA"/>
        </w:rPr>
        <w:t>міста Сєвєродонецьк Луганської обл.</w:t>
      </w:r>
    </w:p>
    <w:p w:rsidR="004E36E0" w:rsidRPr="00D41A14" w:rsidRDefault="004E36E0" w:rsidP="004E36E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 w:rsidRPr="00D41A14">
        <w:rPr>
          <w:sz w:val="24"/>
          <w:szCs w:val="24"/>
          <w:lang w:val="uk-UA"/>
        </w:rPr>
        <w:t xml:space="preserve">від </w:t>
      </w:r>
      <w:r w:rsidR="001B28E1">
        <w:rPr>
          <w:sz w:val="24"/>
          <w:szCs w:val="24"/>
          <w:lang w:val="uk-UA"/>
        </w:rPr>
        <w:t>03</w:t>
      </w:r>
      <w:r w:rsidRPr="00D41A14">
        <w:rPr>
          <w:sz w:val="24"/>
          <w:szCs w:val="24"/>
          <w:lang w:val="uk-UA"/>
        </w:rPr>
        <w:t xml:space="preserve"> вересня 2020 р. № </w:t>
      </w:r>
      <w:r w:rsidR="001B28E1">
        <w:rPr>
          <w:sz w:val="24"/>
          <w:szCs w:val="24"/>
          <w:lang w:val="uk-UA"/>
        </w:rPr>
        <w:t>184</w:t>
      </w:r>
    </w:p>
    <w:p w:rsidR="00E73DFC" w:rsidRDefault="00E73DFC" w:rsidP="00FA0E8D">
      <w:pPr>
        <w:rPr>
          <w:b/>
          <w:sz w:val="24"/>
          <w:szCs w:val="24"/>
          <w:lang w:val="uk-UA"/>
        </w:rPr>
      </w:pPr>
    </w:p>
    <w:p w:rsidR="00E73DFC" w:rsidRPr="00C2611D" w:rsidRDefault="00E73DFC" w:rsidP="00C2611D">
      <w:pPr>
        <w:jc w:val="center"/>
        <w:rPr>
          <w:b/>
          <w:sz w:val="24"/>
          <w:szCs w:val="24"/>
          <w:lang w:val="uk-UA"/>
        </w:rPr>
      </w:pPr>
      <w:r w:rsidRPr="00C2611D">
        <w:rPr>
          <w:b/>
          <w:sz w:val="24"/>
          <w:szCs w:val="24"/>
          <w:lang w:val="uk-UA"/>
        </w:rPr>
        <w:t xml:space="preserve">   ПЛАН </w:t>
      </w:r>
    </w:p>
    <w:p w:rsidR="00E73DF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E84335" w:rsidRDefault="00E84335" w:rsidP="00E8433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E73DFC" w:rsidRDefault="00E73DFC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32"/>
        <w:gridCol w:w="1672"/>
        <w:gridCol w:w="2269"/>
      </w:tblGrid>
      <w:tr w:rsidR="00E73DFC" w:rsidTr="00A64763">
        <w:trPr>
          <w:trHeight w:val="288"/>
        </w:trPr>
        <w:tc>
          <w:tcPr>
            <w:tcW w:w="709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32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72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9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73DFC" w:rsidRPr="00835572" w:rsidTr="00A64763">
        <w:trPr>
          <w:trHeight w:val="295"/>
        </w:trPr>
        <w:tc>
          <w:tcPr>
            <w:tcW w:w="709" w:type="dxa"/>
          </w:tcPr>
          <w:p w:rsidR="00E73DFC" w:rsidRDefault="00950CC3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132" w:type="dxa"/>
          </w:tcPr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одити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64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комітетів за додатковим узгодженням </w:t>
            </w:r>
          </w:p>
        </w:tc>
        <w:tc>
          <w:tcPr>
            <w:tcW w:w="1672" w:type="dxa"/>
          </w:tcPr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A6476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6476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1F0128" w:rsidRPr="00B218AB" w:rsidRDefault="001F012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E73DFC" w:rsidRPr="00B218AB" w:rsidRDefault="00AB1925" w:rsidP="00B218AB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члени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комітету</w:t>
            </w: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3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предмети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матеріали, </w:t>
            </w:r>
            <w:r w:rsidR="007055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банери,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аєродизайном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необхідністю)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 проведення</w:t>
            </w:r>
          </w:p>
        </w:tc>
        <w:tc>
          <w:tcPr>
            <w:tcW w:w="167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13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монтаж та демонтаж міської сцени та обладнання для проведення святкових заходів на пл. Перемоги та інших сцен у місцях проведення заходів (за необхідністю)</w:t>
            </w:r>
          </w:p>
        </w:tc>
        <w:tc>
          <w:tcPr>
            <w:tcW w:w="167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3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озвучення, освітлення та спеціальні ефекти для проведення 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13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міської сцени та торгівельних будиночків на пл. Перемоги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13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придбання подарунків для урочистого нагородження </w:t>
            </w:r>
          </w:p>
        </w:tc>
        <w:tc>
          <w:tcPr>
            <w:tcW w:w="167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132" w:type="dxa"/>
          </w:tcPr>
          <w:p w:rsidR="00495402" w:rsidRPr="00645ACD" w:rsidRDefault="00495402" w:rsidP="00495402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  <w:r w:rsidRPr="00645AC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495402" w:rsidRDefault="00495402" w:rsidP="0049540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  <w:r w:rsidRPr="0012142E">
              <w:rPr>
                <w:sz w:val="24"/>
                <w:lang w:val="uk-UA"/>
              </w:rPr>
              <w:t>.10.20</w:t>
            </w:r>
            <w:r>
              <w:rPr>
                <w:sz w:val="24"/>
                <w:lang w:val="uk-UA"/>
              </w:rPr>
              <w:t>20</w:t>
            </w:r>
          </w:p>
          <w:p w:rsidR="00495402" w:rsidRPr="00645ACD" w:rsidRDefault="00495402" w:rsidP="0049540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</w:tcPr>
          <w:p w:rsidR="00495402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402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495402" w:rsidRDefault="00495402" w:rsidP="0049540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</w:t>
            </w:r>
          </w:p>
          <w:p w:rsidR="00495402" w:rsidRDefault="00495402" w:rsidP="0049540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5217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sz w:val="24"/>
                <w:szCs w:val="24"/>
                <w:lang w:val="uk-UA"/>
              </w:rPr>
              <w:t xml:space="preserve"> Л.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495402" w:rsidRPr="003B0932" w:rsidRDefault="00495402" w:rsidP="00495402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132" w:type="dxa"/>
          </w:tcPr>
          <w:p w:rsidR="00495402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придбання квітів для урочистого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13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Придбати: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предмети та матеріали для проведення майстер-класів,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акцій, флешмобів та ін. 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предмети і матеріали, святкову тематичну символіку, банери та ін. для організації заходів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з  локаціями визначеними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 комітетом)</w:t>
            </w:r>
          </w:p>
        </w:tc>
        <w:tc>
          <w:tcPr>
            <w:tcW w:w="167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495402" w:rsidRDefault="00495402" w:rsidP="0049540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5217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sz w:val="24"/>
                <w:szCs w:val="24"/>
                <w:lang w:val="uk-UA"/>
              </w:rPr>
              <w:t xml:space="preserve"> Л.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495402" w:rsidRPr="00B218AB" w:rsidRDefault="00BA4837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Кузьменко Ю.О. </w:t>
            </w:r>
            <w:r w:rsidR="00495402"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  <w:r w:rsidR="00495402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Гринько О.В. </w:t>
            </w:r>
          </w:p>
        </w:tc>
      </w:tr>
      <w:tr w:rsidR="00495402" w:rsidTr="00A64763">
        <w:trPr>
          <w:trHeight w:val="288"/>
        </w:trPr>
        <w:tc>
          <w:tcPr>
            <w:tcW w:w="709" w:type="dxa"/>
          </w:tcPr>
          <w:p w:rsidR="00495402" w:rsidRDefault="00495402" w:rsidP="004954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132" w:type="dxa"/>
          </w:tcPr>
          <w:p w:rsidR="00495402" w:rsidRPr="004B7776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Придбати посуд та/або побутову техніку (приладдя), та/або кубки, сувеніри та ін.:</w:t>
            </w:r>
          </w:p>
          <w:p w:rsidR="00495402" w:rsidRDefault="00495402" w:rsidP="00495402">
            <w:pPr>
              <w:pStyle w:val="21"/>
              <w:rPr>
                <w:rFonts w:ascii="Times New Roman" w:hAnsi="Times New Roman"/>
                <w:sz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нагородження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учасників і переможців конкурсу випічки</w:t>
            </w:r>
          </w:p>
          <w:p w:rsidR="00495402" w:rsidRPr="004B7776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для нагоро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дження учасників та переможців </w:t>
            </w: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конкурсно-розважальних програм, </w:t>
            </w:r>
          </w:p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- для нагоро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дження учасників та переможців </w:t>
            </w:r>
            <w:proofErr w:type="spellStart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флешмобів, масових забігів та ін.</w:t>
            </w: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(згідно з  локаціями визначеними організаційним комітетом),</w:t>
            </w:r>
          </w:p>
        </w:tc>
        <w:tc>
          <w:tcPr>
            <w:tcW w:w="1672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 07.09.2020</w:t>
            </w:r>
          </w:p>
        </w:tc>
        <w:tc>
          <w:tcPr>
            <w:tcW w:w="2269" w:type="dxa"/>
          </w:tcPr>
          <w:p w:rsidR="00495402" w:rsidRPr="00B218AB" w:rsidRDefault="00495402" w:rsidP="0049540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495402" w:rsidRPr="00B218AB" w:rsidRDefault="00495402" w:rsidP="00BA483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5217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sz w:val="24"/>
                <w:szCs w:val="24"/>
                <w:lang w:val="uk-UA"/>
              </w:rPr>
              <w:t xml:space="preserve"> Л.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</w:t>
            </w:r>
            <w:r w:rsidR="00BA4837">
              <w:rPr>
                <w:sz w:val="24"/>
                <w:szCs w:val="24"/>
                <w:lang w:val="uk-UA"/>
              </w:rPr>
              <w:t xml:space="preserve">Кузьменко Ю.О. </w:t>
            </w:r>
            <w:r w:rsidRPr="00B218AB">
              <w:rPr>
                <w:sz w:val="24"/>
                <w:szCs w:val="24"/>
                <w:lang w:val="uk-UA" w:eastAsia="en-US"/>
              </w:rPr>
              <w:lastRenderedPageBreak/>
              <w:t xml:space="preserve">Ульянова С.В. </w:t>
            </w:r>
            <w:r w:rsidRPr="00B218AB">
              <w:rPr>
                <w:sz w:val="24"/>
                <w:szCs w:val="24"/>
                <w:lang w:val="uk-UA"/>
              </w:rPr>
              <w:t>Гринько О.В..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оренди обладнання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облаштунків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прокат суконь та костюмів та ін. для проведення заходів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132" w:type="dxa"/>
          </w:tcPr>
          <w:p w:rsidR="0007061E" w:rsidRPr="00B218AB" w:rsidRDefault="0007061E" w:rsidP="007055D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46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Організувати і провести в місті Сєвєродонецьк загальноміські урочисті заходи «</w:t>
            </w:r>
            <w:r w:rsidR="00626B2B" w:rsidRPr="004546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КОЗАЦЬКА ПОКРОВА</w:t>
            </w:r>
            <w:r w:rsidRPr="004546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="00626B2B" w:rsidRPr="004546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7061E" w:rsidRPr="00FC5C4E" w:rsidRDefault="007055D5" w:rsidP="0007061E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="0007061E"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07061E"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.2020 -</w:t>
            </w:r>
          </w:p>
          <w:p w:rsidR="0007061E" w:rsidRPr="00FC5C4E" w:rsidRDefault="007055D5" w:rsidP="0007061E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07061E"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07061E"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Степаненко І. В.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07061E" w:rsidRPr="00626B2B" w:rsidRDefault="00BA4837" w:rsidP="00626B2B">
            <w:pPr>
              <w:rPr>
                <w:sz w:val="24"/>
                <w:szCs w:val="24"/>
                <w:lang w:val="uk-UA" w:eastAsia="en-US"/>
              </w:rPr>
            </w:pPr>
            <w:r w:rsidRPr="00BA4837">
              <w:rPr>
                <w:b/>
                <w:sz w:val="24"/>
                <w:szCs w:val="24"/>
                <w:lang w:val="uk-UA"/>
              </w:rPr>
              <w:t>Кузьменко Ю.О.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6B2B" w:rsidRPr="00626B2B">
              <w:rPr>
                <w:b/>
                <w:sz w:val="24"/>
                <w:szCs w:val="24"/>
                <w:lang w:val="uk-UA"/>
              </w:rPr>
              <w:t>Волченко</w:t>
            </w:r>
            <w:proofErr w:type="spellEnd"/>
            <w:r w:rsidR="00626B2B" w:rsidRPr="00626B2B">
              <w:rPr>
                <w:b/>
                <w:sz w:val="24"/>
                <w:szCs w:val="24"/>
                <w:lang w:val="uk-UA"/>
              </w:rPr>
              <w:t xml:space="preserve"> Л.</w:t>
            </w:r>
            <w:r w:rsidR="00626B2B" w:rsidRPr="003B0932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Винничук Т.М.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для проведення святкових заходів на площі Перемоги (від Льодового палацу спорту до площі Миру)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роботу автовишок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здійснення монтажу  та демонтажу міської сцени, святкових споруд та торгівельних будиночків на пл. Перемоги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7061E" w:rsidRPr="002074CD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Кузьминов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О.Ю.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ПрАТ «Сєвєродонецький                                                                                   НДІ ХІММАШ»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 учасників 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 w:rsidR="00D47B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7B37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заходів;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  <w:r w:rsidR="00D47B3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7061E" w:rsidRPr="00B218AB" w:rsidRDefault="0007061E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транспортні засоби для перекриття транспортного руху під час проведення святкових заходів </w:t>
            </w:r>
          </w:p>
        </w:tc>
        <w:tc>
          <w:tcPr>
            <w:tcW w:w="1672" w:type="dxa"/>
          </w:tcPr>
          <w:p w:rsidR="0007061E" w:rsidRPr="00DA34E1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61E" w:rsidRPr="00DA34E1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07061E" w:rsidRPr="00DA34E1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07061E" w:rsidRPr="00DA34E1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07061E" w:rsidRPr="00DA34E1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7061E" w:rsidRPr="00DA34E1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07061E" w:rsidRPr="00DA34E1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07061E" w:rsidRPr="00DA34E1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фонтанів  на площі Перемоги та біля КЗ «Сєвєродонецького міського палацу культури»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 w:rsidRPr="009179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узгодженням)</w:t>
            </w: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07061E" w:rsidTr="00A64763">
        <w:trPr>
          <w:trHeight w:val="288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07061E" w:rsidTr="00A64763">
        <w:trPr>
          <w:trHeight w:val="826"/>
        </w:trPr>
        <w:tc>
          <w:tcPr>
            <w:tcW w:w="709" w:type="dxa"/>
          </w:tcPr>
          <w:p w:rsidR="0007061E" w:rsidRDefault="0007061E" w:rsidP="000706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21</w:t>
            </w:r>
          </w:p>
        </w:tc>
        <w:tc>
          <w:tcPr>
            <w:tcW w:w="513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зовнішнє освітлення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672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14.10.2020</w:t>
            </w:r>
          </w:p>
        </w:tc>
        <w:tc>
          <w:tcPr>
            <w:tcW w:w="2269" w:type="dxa"/>
          </w:tcPr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07061E" w:rsidRPr="00B218AB" w:rsidRDefault="0007061E" w:rsidP="0007061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D47B37" w:rsidTr="00A64763">
        <w:trPr>
          <w:trHeight w:val="681"/>
        </w:trPr>
        <w:tc>
          <w:tcPr>
            <w:tcW w:w="709" w:type="dxa"/>
          </w:tcPr>
          <w:p w:rsidR="00D47B37" w:rsidRPr="00F20009" w:rsidRDefault="00D47B37" w:rsidP="00D47B3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5132" w:type="dxa"/>
          </w:tcPr>
          <w:p w:rsidR="00D47B37" w:rsidRPr="0089610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101">
              <w:rPr>
                <w:rFonts w:ascii="Times New Roman" w:hAnsi="Times New Roman"/>
                <w:sz w:val="24"/>
                <w:lang w:val="uk-UA"/>
              </w:rPr>
              <w:t>Підготувати та організувати урочисту церемонію нагородження учасників АТО</w:t>
            </w:r>
            <w:r w:rsidR="00BC4993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="00BC4993">
              <w:rPr>
                <w:rFonts w:ascii="Times New Roman" w:hAnsi="Times New Roman"/>
                <w:sz w:val="24"/>
                <w:lang w:val="uk-UA"/>
              </w:rPr>
              <w:t>вдов</w:t>
            </w:r>
            <w:proofErr w:type="spellEnd"/>
            <w:r w:rsidR="00BC4993">
              <w:rPr>
                <w:rFonts w:ascii="Times New Roman" w:hAnsi="Times New Roman"/>
                <w:sz w:val="24"/>
                <w:lang w:val="uk-UA"/>
              </w:rPr>
              <w:t xml:space="preserve">, підприємців волонтерів </w:t>
            </w:r>
            <w:r w:rsidRPr="0089610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в КЗ </w:t>
            </w:r>
            <w:r w:rsidRPr="00896101">
              <w:rPr>
                <w:rFonts w:ascii="Times New Roman" w:hAnsi="Times New Roman"/>
                <w:sz w:val="24"/>
                <w:lang w:val="uk-UA"/>
              </w:rPr>
              <w:t>«Сєвєродонецький міський Палац культури»</w:t>
            </w:r>
          </w:p>
        </w:tc>
        <w:tc>
          <w:tcPr>
            <w:tcW w:w="1672" w:type="dxa"/>
          </w:tcPr>
          <w:p w:rsidR="00D47B37" w:rsidRPr="00B218AB" w:rsidRDefault="00D47B37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89610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C499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89610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47B37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47B37" w:rsidRPr="00B218AB" w:rsidRDefault="00896101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7B37" w:rsidRPr="00A22D9E" w:rsidTr="00A64763">
        <w:trPr>
          <w:trHeight w:val="557"/>
        </w:trPr>
        <w:tc>
          <w:tcPr>
            <w:tcW w:w="709" w:type="dxa"/>
          </w:tcPr>
          <w:p w:rsidR="00D47B37" w:rsidRPr="00F20009" w:rsidRDefault="00D47B37" w:rsidP="00D47B3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5132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підготовку, рекламних роликів та рекламної інформації </w:t>
            </w:r>
          </w:p>
        </w:tc>
        <w:tc>
          <w:tcPr>
            <w:tcW w:w="1672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D47B37" w:rsidRPr="00A22D9E" w:rsidTr="00D47B37">
        <w:trPr>
          <w:trHeight w:val="727"/>
        </w:trPr>
        <w:tc>
          <w:tcPr>
            <w:tcW w:w="709" w:type="dxa"/>
          </w:tcPr>
          <w:p w:rsidR="00D47B37" w:rsidRPr="00F20009" w:rsidRDefault="00D47B37" w:rsidP="00D47B3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5132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розміщення рекламних роликів, рекламної інформації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сайтах</w:t>
            </w:r>
          </w:p>
        </w:tc>
        <w:tc>
          <w:tcPr>
            <w:tcW w:w="1672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7B37" w:rsidRPr="00EA451A" w:rsidTr="00A64763">
        <w:trPr>
          <w:trHeight w:val="922"/>
        </w:trPr>
        <w:tc>
          <w:tcPr>
            <w:tcW w:w="709" w:type="dxa"/>
          </w:tcPr>
          <w:p w:rsidR="00D47B37" w:rsidRPr="00F20009" w:rsidRDefault="00D47B37" w:rsidP="00D47B3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5132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 та переміщення людей в спеціальній зоні на пл. Перемоги</w:t>
            </w:r>
          </w:p>
        </w:tc>
        <w:tc>
          <w:tcPr>
            <w:tcW w:w="1672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D47B37" w:rsidRPr="007948B7" w:rsidTr="00A64763">
        <w:trPr>
          <w:trHeight w:val="922"/>
        </w:trPr>
        <w:tc>
          <w:tcPr>
            <w:tcW w:w="709" w:type="dxa"/>
          </w:tcPr>
          <w:p w:rsidR="00D47B37" w:rsidRPr="00F20009" w:rsidRDefault="00D47B37" w:rsidP="00D47B3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5132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виїзну святкову торгівлю та розміщення атракціонів на площі Перемоги (за узгодженим графіком)</w:t>
            </w:r>
          </w:p>
        </w:tc>
        <w:tc>
          <w:tcPr>
            <w:tcW w:w="1672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14.10.2020</w:t>
            </w:r>
          </w:p>
        </w:tc>
        <w:tc>
          <w:tcPr>
            <w:tcW w:w="2269" w:type="dxa"/>
          </w:tcPr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Камишан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</w:t>
            </w:r>
          </w:p>
          <w:p w:rsidR="00D47B37" w:rsidRPr="00B218AB" w:rsidRDefault="00D47B37" w:rsidP="00D47B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896101" w:rsidRPr="00A22D9E" w:rsidTr="00A64763">
        <w:trPr>
          <w:trHeight w:val="904"/>
        </w:trPr>
        <w:tc>
          <w:tcPr>
            <w:tcW w:w="709" w:type="dxa"/>
          </w:tcPr>
          <w:p w:rsidR="00896101" w:rsidRPr="00F20009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5132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896101" w:rsidRPr="00DA34E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 13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9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6101" w:rsidRPr="00A22D9E" w:rsidTr="00A64763">
        <w:trPr>
          <w:trHeight w:val="983"/>
        </w:trPr>
        <w:tc>
          <w:tcPr>
            <w:tcW w:w="709" w:type="dxa"/>
          </w:tcPr>
          <w:p w:rsidR="00896101" w:rsidRPr="00F20009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5132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селищ, ОТГ, а також 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896101" w:rsidRPr="00DA34E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 13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9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896101" w:rsidRPr="00A22D9E" w:rsidTr="00A64763">
        <w:trPr>
          <w:trHeight w:val="983"/>
        </w:trPr>
        <w:tc>
          <w:tcPr>
            <w:tcW w:w="709" w:type="dxa"/>
          </w:tcPr>
          <w:p w:rsidR="00896101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5132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896101" w:rsidRPr="00DA34E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 13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9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BA4837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896101" w:rsidRPr="009875E4" w:rsidTr="00A64763">
        <w:trPr>
          <w:trHeight w:val="983"/>
        </w:trPr>
        <w:tc>
          <w:tcPr>
            <w:tcW w:w="709" w:type="dxa"/>
          </w:tcPr>
          <w:p w:rsidR="00896101" w:rsidRPr="00AF4AB6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5132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навчальних та позашкільних 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896101" w:rsidRPr="00DA34E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 13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9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896101" w:rsidRDefault="00896101" w:rsidP="008961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5217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sz w:val="24"/>
                <w:szCs w:val="24"/>
                <w:lang w:val="uk-UA"/>
              </w:rPr>
              <w:t xml:space="preserve"> Л.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Жученко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         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Поркуян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896101" w:rsidRPr="00A22D9E" w:rsidTr="00A64763">
        <w:trPr>
          <w:trHeight w:val="1117"/>
        </w:trPr>
        <w:tc>
          <w:tcPr>
            <w:tcW w:w="709" w:type="dxa"/>
          </w:tcPr>
          <w:p w:rsidR="00896101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5132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672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896101" w:rsidRDefault="00896101" w:rsidP="008961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5217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sz w:val="24"/>
                <w:szCs w:val="24"/>
                <w:lang w:val="uk-UA"/>
              </w:rPr>
              <w:t xml:space="preserve"> Л.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</w:t>
            </w:r>
          </w:p>
        </w:tc>
      </w:tr>
      <w:tr w:rsidR="00896101" w:rsidRPr="002074CD" w:rsidTr="00A64763">
        <w:trPr>
          <w:trHeight w:val="27"/>
        </w:trPr>
        <w:tc>
          <w:tcPr>
            <w:tcW w:w="709" w:type="dxa"/>
          </w:tcPr>
          <w:p w:rsidR="00896101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5132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комітетом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72" w:type="dxa"/>
          </w:tcPr>
          <w:p w:rsidR="00896101" w:rsidRPr="00DA34E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 13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9" w:type="dxa"/>
          </w:tcPr>
          <w:p w:rsidR="0089610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896101" w:rsidTr="00A64763">
        <w:trPr>
          <w:trHeight w:val="27"/>
        </w:trPr>
        <w:tc>
          <w:tcPr>
            <w:tcW w:w="709" w:type="dxa"/>
          </w:tcPr>
          <w:p w:rsidR="00896101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5132" w:type="dxa"/>
          </w:tcPr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896101" w:rsidRPr="00DA34E1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 13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9" w:type="dxa"/>
          </w:tcPr>
          <w:p w:rsidR="00896101" w:rsidRPr="00595EA6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896101" w:rsidRPr="00B218AB" w:rsidRDefault="00896101" w:rsidP="0089610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896101" w:rsidTr="00A64763">
        <w:trPr>
          <w:trHeight w:val="446"/>
        </w:trPr>
        <w:tc>
          <w:tcPr>
            <w:tcW w:w="709" w:type="dxa"/>
          </w:tcPr>
          <w:p w:rsidR="00896101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5132" w:type="dxa"/>
          </w:tcPr>
          <w:p w:rsidR="00896101" w:rsidRPr="00CD46A7" w:rsidRDefault="00896101" w:rsidP="0089610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672" w:type="dxa"/>
          </w:tcPr>
          <w:p w:rsidR="00896101" w:rsidRPr="00CD46A7" w:rsidRDefault="00896101" w:rsidP="0089610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  <w:p w:rsidR="00896101" w:rsidRPr="00CD46A7" w:rsidRDefault="00896101" w:rsidP="0089610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896101" w:rsidRPr="00CD46A7" w:rsidRDefault="00896101" w:rsidP="0089610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896101" w:rsidRPr="00CD46A7" w:rsidRDefault="00896101" w:rsidP="0089610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896101" w:rsidTr="00A64763">
        <w:trPr>
          <w:trHeight w:val="446"/>
        </w:trPr>
        <w:tc>
          <w:tcPr>
            <w:tcW w:w="709" w:type="dxa"/>
          </w:tcPr>
          <w:p w:rsidR="00896101" w:rsidRDefault="00896101" w:rsidP="0089610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35</w:t>
            </w:r>
          </w:p>
        </w:tc>
        <w:tc>
          <w:tcPr>
            <w:tcW w:w="5132" w:type="dxa"/>
          </w:tcPr>
          <w:p w:rsidR="00896101" w:rsidRPr="00727F85" w:rsidRDefault="00896101" w:rsidP="00896101">
            <w:pPr>
              <w:jc w:val="both"/>
              <w:rPr>
                <w:color w:val="000000"/>
                <w:spacing w:val="-8"/>
                <w:sz w:val="24"/>
                <w:szCs w:val="24"/>
                <w:lang w:val="uk-UA"/>
              </w:rPr>
            </w:pPr>
            <w:r w:rsidRPr="00E735FE">
              <w:rPr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</w:t>
            </w:r>
            <w:r w:rsidRPr="00727F85">
              <w:rPr>
                <w:spacing w:val="-8"/>
                <w:sz w:val="24"/>
                <w:szCs w:val="24"/>
                <w:lang w:val="uk-UA"/>
              </w:rPr>
              <w:t>у храмах та молитовних приміщеннях усіх наявних конфесій та віросповідних напрямків богослужбових відправ – молебнів за Україну та її захисників з нагоди відзначення Дня захисника України</w:t>
            </w:r>
          </w:p>
        </w:tc>
        <w:tc>
          <w:tcPr>
            <w:tcW w:w="1672" w:type="dxa"/>
          </w:tcPr>
          <w:p w:rsidR="00896101" w:rsidRPr="00727F85" w:rsidRDefault="00896101" w:rsidP="008961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727F8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4.10.</w:t>
            </w:r>
            <w:r w:rsidRPr="00727F85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896101" w:rsidRPr="00727F85" w:rsidRDefault="00896101" w:rsidP="0089610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896101" w:rsidRDefault="00896101" w:rsidP="00896101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BC4993" w:rsidRPr="009875E4" w:rsidTr="00A64763">
        <w:trPr>
          <w:trHeight w:val="446"/>
        </w:trPr>
        <w:tc>
          <w:tcPr>
            <w:tcW w:w="709" w:type="dxa"/>
          </w:tcPr>
          <w:p w:rsidR="00BC4993" w:rsidRDefault="00BC4993" w:rsidP="00BC499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5132" w:type="dxa"/>
          </w:tcPr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72" w:type="dxa"/>
          </w:tcPr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269" w:type="dxa"/>
          </w:tcPr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C4993" w:rsidTr="00A64763">
        <w:trPr>
          <w:trHeight w:val="446"/>
        </w:trPr>
        <w:tc>
          <w:tcPr>
            <w:tcW w:w="709" w:type="dxa"/>
          </w:tcPr>
          <w:p w:rsidR="00BC4993" w:rsidRDefault="00BC4993" w:rsidP="00BC499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5132" w:type="dxa"/>
          </w:tcPr>
          <w:p w:rsidR="00BC4993" w:rsidRPr="00896101" w:rsidRDefault="00BC4993" w:rsidP="00BC4993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 та тематичні сторінки і рубрики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672" w:type="dxa"/>
          </w:tcPr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- вересень</w:t>
            </w:r>
          </w:p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BC4993" w:rsidRPr="00CD46A7" w:rsidRDefault="00BC4993" w:rsidP="00BC49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3DFC" w:rsidRDefault="00E73DFC" w:rsidP="00FA0E8D">
      <w:pPr>
        <w:ind w:right="-425"/>
        <w:rPr>
          <w:b/>
          <w:sz w:val="24"/>
          <w:szCs w:val="24"/>
          <w:lang w:val="uk-UA"/>
        </w:rPr>
      </w:pPr>
    </w:p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D54988" w:rsidRPr="00BC4993" w:rsidRDefault="00BC4993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BC4993">
        <w:rPr>
          <w:rFonts w:ascii="Times New Roman" w:hAnsi="Times New Roman"/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6B2B" w:rsidRDefault="00626B2B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E36E0" w:rsidRDefault="004E36E0" w:rsidP="004E36E0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3</w:t>
      </w:r>
    </w:p>
    <w:p w:rsidR="004E36E0" w:rsidRPr="00D41A14" w:rsidRDefault="004E36E0" w:rsidP="004E36E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 w:rsidRPr="00D41A14">
        <w:rPr>
          <w:sz w:val="24"/>
          <w:szCs w:val="24"/>
          <w:lang w:val="uk-UA"/>
        </w:rPr>
        <w:t>до  розпорядження керівника ВЦА</w:t>
      </w:r>
    </w:p>
    <w:p w:rsidR="004E36E0" w:rsidRPr="00D41A14" w:rsidRDefault="004E36E0" w:rsidP="004E36E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D41A14">
        <w:rPr>
          <w:sz w:val="24"/>
          <w:szCs w:val="24"/>
          <w:lang w:val="uk-UA"/>
        </w:rPr>
        <w:t>міста Сєвєродонецьк Луганської обл.</w:t>
      </w:r>
    </w:p>
    <w:p w:rsidR="004E36E0" w:rsidRPr="00D41A14" w:rsidRDefault="004E36E0" w:rsidP="004E36E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 w:rsidRPr="00D41A14">
        <w:rPr>
          <w:sz w:val="24"/>
          <w:szCs w:val="24"/>
          <w:lang w:val="uk-UA"/>
        </w:rPr>
        <w:t xml:space="preserve">від </w:t>
      </w:r>
      <w:r w:rsidR="001B28E1">
        <w:rPr>
          <w:sz w:val="24"/>
          <w:szCs w:val="24"/>
          <w:lang w:val="uk-UA"/>
        </w:rPr>
        <w:t>03</w:t>
      </w:r>
      <w:r w:rsidRPr="00D41A14">
        <w:rPr>
          <w:sz w:val="24"/>
          <w:szCs w:val="24"/>
          <w:lang w:val="uk-UA"/>
        </w:rPr>
        <w:t xml:space="preserve"> вересня 2020 р. № </w:t>
      </w:r>
      <w:r w:rsidR="001B28E1">
        <w:rPr>
          <w:sz w:val="24"/>
          <w:szCs w:val="24"/>
          <w:lang w:val="uk-UA"/>
        </w:rPr>
        <w:t>184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</w:p>
    <w:p w:rsidR="009179E2" w:rsidRDefault="009179E2" w:rsidP="00FA0E8D">
      <w:pPr>
        <w:ind w:left="567" w:hanging="283"/>
        <w:jc w:val="center"/>
        <w:rPr>
          <w:sz w:val="24"/>
          <w:szCs w:val="24"/>
          <w:lang w:val="uk-UA"/>
        </w:rPr>
      </w:pPr>
    </w:p>
    <w:p w:rsidR="009179E2" w:rsidRDefault="009179E2" w:rsidP="00FA0E8D">
      <w:pPr>
        <w:ind w:left="567" w:hanging="283"/>
        <w:jc w:val="center"/>
        <w:rPr>
          <w:sz w:val="24"/>
          <w:szCs w:val="24"/>
          <w:lang w:val="uk-UA"/>
        </w:rPr>
      </w:pPr>
    </w:p>
    <w:p w:rsidR="009179E2" w:rsidRDefault="009179E2" w:rsidP="00FA0E8D">
      <w:pPr>
        <w:ind w:left="567" w:hanging="283"/>
        <w:jc w:val="center"/>
        <w:rPr>
          <w:sz w:val="24"/>
          <w:szCs w:val="24"/>
          <w:lang w:val="uk-UA"/>
        </w:rPr>
      </w:pPr>
    </w:p>
    <w:p w:rsidR="00E73DFC" w:rsidRPr="009179E2" w:rsidRDefault="00E73DFC" w:rsidP="00FA0E8D">
      <w:pPr>
        <w:ind w:left="567" w:hanging="283"/>
        <w:jc w:val="center"/>
        <w:rPr>
          <w:b/>
          <w:sz w:val="24"/>
          <w:szCs w:val="24"/>
          <w:lang w:val="uk-UA"/>
        </w:rPr>
      </w:pPr>
      <w:r w:rsidRPr="009179E2">
        <w:rPr>
          <w:b/>
          <w:sz w:val="24"/>
          <w:szCs w:val="24"/>
          <w:lang w:val="uk-UA"/>
        </w:rPr>
        <w:t>КОШТОРИС</w:t>
      </w:r>
    </w:p>
    <w:p w:rsidR="00626B2B" w:rsidRDefault="00626B2B" w:rsidP="00626B2B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>
        <w:rPr>
          <w:sz w:val="24"/>
          <w:szCs w:val="24"/>
          <w:lang w:val="uk-UA"/>
        </w:rPr>
        <w:t xml:space="preserve">Дню Захисника України та </w:t>
      </w:r>
    </w:p>
    <w:p w:rsidR="00626B2B" w:rsidRPr="00462134" w:rsidRDefault="00626B2B" w:rsidP="00626B2B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933889" w:rsidRDefault="00933889" w:rsidP="00370D75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296"/>
        <w:gridCol w:w="1804"/>
      </w:tblGrid>
      <w:tr w:rsidR="007055D5" w:rsidRPr="00015B03" w:rsidTr="007055D5">
        <w:tc>
          <w:tcPr>
            <w:tcW w:w="529" w:type="dxa"/>
          </w:tcPr>
          <w:p w:rsidR="007055D5" w:rsidRPr="00534CAF" w:rsidRDefault="007055D5" w:rsidP="007055D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96" w:type="dxa"/>
          </w:tcPr>
          <w:p w:rsidR="007055D5" w:rsidRPr="00534CAF" w:rsidRDefault="007055D5" w:rsidP="007055D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 послуги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організації проведення заходу</w:t>
            </w:r>
          </w:p>
          <w:p w:rsidR="007055D5" w:rsidRPr="00534CAF" w:rsidRDefault="007055D5" w:rsidP="007055D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 1014082  КЕКВ 2240</w:t>
            </w:r>
          </w:p>
          <w:p w:rsidR="007055D5" w:rsidRPr="00534CAF" w:rsidRDefault="007055D5" w:rsidP="007055D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4" w:type="dxa"/>
          </w:tcPr>
          <w:p w:rsidR="007055D5" w:rsidRPr="00534CAF" w:rsidRDefault="00771BB3" w:rsidP="004D226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D2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05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7055D5"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7055D5" w:rsidRPr="0012502B" w:rsidTr="007055D5">
        <w:tc>
          <w:tcPr>
            <w:tcW w:w="529" w:type="dxa"/>
          </w:tcPr>
          <w:p w:rsidR="007055D5" w:rsidRDefault="007055D5" w:rsidP="007055D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96" w:type="dxa"/>
          </w:tcPr>
          <w:p w:rsidR="007055D5" w:rsidRPr="002A5272" w:rsidRDefault="007055D5" w:rsidP="007055D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A5272">
              <w:rPr>
                <w:sz w:val="24"/>
                <w:szCs w:val="24"/>
                <w:lang w:val="uk-UA"/>
              </w:rPr>
              <w:t>Оплата послуг з підключення обладнання до джерел живлення</w:t>
            </w:r>
          </w:p>
          <w:p w:rsidR="007055D5" w:rsidRPr="002A5272" w:rsidRDefault="007055D5" w:rsidP="007055D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A5272">
              <w:rPr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sz w:val="24"/>
                <w:szCs w:val="24"/>
              </w:rPr>
              <w:t>1014082</w:t>
            </w:r>
            <w:r w:rsidRPr="002A5272">
              <w:rPr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804" w:type="dxa"/>
          </w:tcPr>
          <w:p w:rsidR="007055D5" w:rsidRPr="002A5272" w:rsidRDefault="007055D5" w:rsidP="007055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2A527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7055D5" w:rsidRPr="00534CAF" w:rsidTr="007055D5">
        <w:tc>
          <w:tcPr>
            <w:tcW w:w="529" w:type="dxa"/>
          </w:tcPr>
          <w:p w:rsidR="007055D5" w:rsidRPr="00534CAF" w:rsidRDefault="007055D5" w:rsidP="007055D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96" w:type="dxa"/>
          </w:tcPr>
          <w:p w:rsidR="007055D5" w:rsidRPr="00534CAF" w:rsidRDefault="007055D5" w:rsidP="007055D5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055D5" w:rsidRPr="00534CAF" w:rsidRDefault="007055D5" w:rsidP="007055D5">
            <w:pPr>
              <w:pStyle w:val="3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ВСЬОГО:                                                                     </w:t>
            </w:r>
          </w:p>
        </w:tc>
        <w:tc>
          <w:tcPr>
            <w:tcW w:w="1804" w:type="dxa"/>
          </w:tcPr>
          <w:p w:rsidR="007055D5" w:rsidRPr="00534CAF" w:rsidRDefault="007055D5" w:rsidP="007055D5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055D5" w:rsidRPr="00534CAF" w:rsidRDefault="00771BB3" w:rsidP="004D226B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D22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7055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000</w:t>
            </w:r>
            <w:r w:rsidR="007055D5"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933889" w:rsidRDefault="00933889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B6D63" w:rsidRDefault="007B6D63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9179E2" w:rsidRDefault="009179E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B6D63" w:rsidRDefault="007B6D63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Pr="00BC4993" w:rsidRDefault="009179E2" w:rsidP="007055D5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7055D5" w:rsidRPr="00BC4993">
        <w:rPr>
          <w:rFonts w:ascii="Times New Roman" w:hAnsi="Times New Roman"/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6F6FE6" w:rsidRDefault="006F6FE6" w:rsidP="007055D5">
      <w:pPr>
        <w:ind w:right="-425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055D5" w:rsidRDefault="007055D5" w:rsidP="00370D75">
      <w:pPr>
        <w:ind w:right="141" w:firstLine="425"/>
        <w:jc w:val="center"/>
        <w:rPr>
          <w:sz w:val="24"/>
          <w:szCs w:val="24"/>
          <w:lang w:val="uk-UA"/>
        </w:rPr>
      </w:pPr>
    </w:p>
    <w:sectPr w:rsidR="007055D5" w:rsidSect="00C2611D">
      <w:pgSz w:w="11906" w:h="16838"/>
      <w:pgMar w:top="1134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D"/>
    <w:rsid w:val="00001542"/>
    <w:rsid w:val="00001F54"/>
    <w:rsid w:val="00002811"/>
    <w:rsid w:val="00013366"/>
    <w:rsid w:val="000138D4"/>
    <w:rsid w:val="00016551"/>
    <w:rsid w:val="000402BA"/>
    <w:rsid w:val="00043272"/>
    <w:rsid w:val="0007061E"/>
    <w:rsid w:val="00080259"/>
    <w:rsid w:val="000961D4"/>
    <w:rsid w:val="000A0A5F"/>
    <w:rsid w:val="000A2CFC"/>
    <w:rsid w:val="000B65A4"/>
    <w:rsid w:val="000D163B"/>
    <w:rsid w:val="000E43E2"/>
    <w:rsid w:val="000F6569"/>
    <w:rsid w:val="001107B4"/>
    <w:rsid w:val="00125F36"/>
    <w:rsid w:val="001433E3"/>
    <w:rsid w:val="0014441C"/>
    <w:rsid w:val="00161BEF"/>
    <w:rsid w:val="0016572C"/>
    <w:rsid w:val="0018112F"/>
    <w:rsid w:val="0018754D"/>
    <w:rsid w:val="00194217"/>
    <w:rsid w:val="001B28E1"/>
    <w:rsid w:val="001C22B9"/>
    <w:rsid w:val="001D3CFB"/>
    <w:rsid w:val="001E74F9"/>
    <w:rsid w:val="001F0128"/>
    <w:rsid w:val="001F65BA"/>
    <w:rsid w:val="002074CD"/>
    <w:rsid w:val="00207562"/>
    <w:rsid w:val="00211EF1"/>
    <w:rsid w:val="00254046"/>
    <w:rsid w:val="002637C0"/>
    <w:rsid w:val="002749D2"/>
    <w:rsid w:val="002C1454"/>
    <w:rsid w:val="002D325C"/>
    <w:rsid w:val="002D3AC9"/>
    <w:rsid w:val="002E0E0E"/>
    <w:rsid w:val="002E15EE"/>
    <w:rsid w:val="002E4C87"/>
    <w:rsid w:val="002F600A"/>
    <w:rsid w:val="002F7478"/>
    <w:rsid w:val="0030360F"/>
    <w:rsid w:val="00303736"/>
    <w:rsid w:val="0032423E"/>
    <w:rsid w:val="003307E9"/>
    <w:rsid w:val="003323A9"/>
    <w:rsid w:val="00347880"/>
    <w:rsid w:val="0035504E"/>
    <w:rsid w:val="00365048"/>
    <w:rsid w:val="00367405"/>
    <w:rsid w:val="00370D75"/>
    <w:rsid w:val="00375E6D"/>
    <w:rsid w:val="0038532B"/>
    <w:rsid w:val="00392C2A"/>
    <w:rsid w:val="003B3927"/>
    <w:rsid w:val="003C41A2"/>
    <w:rsid w:val="003C4BF1"/>
    <w:rsid w:val="003C4C2C"/>
    <w:rsid w:val="003E32C2"/>
    <w:rsid w:val="003F2C48"/>
    <w:rsid w:val="00410C69"/>
    <w:rsid w:val="00415012"/>
    <w:rsid w:val="00415CF2"/>
    <w:rsid w:val="00444960"/>
    <w:rsid w:val="004546C0"/>
    <w:rsid w:val="004604FC"/>
    <w:rsid w:val="00464962"/>
    <w:rsid w:val="0046660A"/>
    <w:rsid w:val="00486D46"/>
    <w:rsid w:val="00495402"/>
    <w:rsid w:val="004B7776"/>
    <w:rsid w:val="004C1255"/>
    <w:rsid w:val="004D226B"/>
    <w:rsid w:val="004D51BD"/>
    <w:rsid w:val="004E1870"/>
    <w:rsid w:val="004E36E0"/>
    <w:rsid w:val="004E4A8F"/>
    <w:rsid w:val="004F34BF"/>
    <w:rsid w:val="004F527F"/>
    <w:rsid w:val="0051369B"/>
    <w:rsid w:val="00521524"/>
    <w:rsid w:val="00530ED1"/>
    <w:rsid w:val="00536E95"/>
    <w:rsid w:val="0055289C"/>
    <w:rsid w:val="0056007A"/>
    <w:rsid w:val="00562657"/>
    <w:rsid w:val="005670E3"/>
    <w:rsid w:val="00580610"/>
    <w:rsid w:val="00581E18"/>
    <w:rsid w:val="0058391C"/>
    <w:rsid w:val="005868E2"/>
    <w:rsid w:val="00587DA4"/>
    <w:rsid w:val="005A5EBC"/>
    <w:rsid w:val="005B3FBC"/>
    <w:rsid w:val="005B473B"/>
    <w:rsid w:val="005B5451"/>
    <w:rsid w:val="005B6031"/>
    <w:rsid w:val="005C4BD2"/>
    <w:rsid w:val="005D14FD"/>
    <w:rsid w:val="005D606A"/>
    <w:rsid w:val="005E0B49"/>
    <w:rsid w:val="005F1B2F"/>
    <w:rsid w:val="005F20C5"/>
    <w:rsid w:val="005F716A"/>
    <w:rsid w:val="00613518"/>
    <w:rsid w:val="00614D61"/>
    <w:rsid w:val="0061777A"/>
    <w:rsid w:val="00625E83"/>
    <w:rsid w:val="00626B2B"/>
    <w:rsid w:val="00645757"/>
    <w:rsid w:val="00645F02"/>
    <w:rsid w:val="00653134"/>
    <w:rsid w:val="006545A7"/>
    <w:rsid w:val="00677ABC"/>
    <w:rsid w:val="006813D5"/>
    <w:rsid w:val="00693991"/>
    <w:rsid w:val="006A228A"/>
    <w:rsid w:val="006A25DF"/>
    <w:rsid w:val="006B3118"/>
    <w:rsid w:val="006C323B"/>
    <w:rsid w:val="006C5448"/>
    <w:rsid w:val="006C7110"/>
    <w:rsid w:val="006E1700"/>
    <w:rsid w:val="006F0536"/>
    <w:rsid w:val="006F6FE6"/>
    <w:rsid w:val="007055D5"/>
    <w:rsid w:val="00707DB5"/>
    <w:rsid w:val="00713DA9"/>
    <w:rsid w:val="00743C11"/>
    <w:rsid w:val="00746F11"/>
    <w:rsid w:val="00761535"/>
    <w:rsid w:val="00766CA7"/>
    <w:rsid w:val="00770C3F"/>
    <w:rsid w:val="00771BB3"/>
    <w:rsid w:val="00771F06"/>
    <w:rsid w:val="007948B7"/>
    <w:rsid w:val="007979A4"/>
    <w:rsid w:val="007B6D63"/>
    <w:rsid w:val="007C72E6"/>
    <w:rsid w:val="007C7CF2"/>
    <w:rsid w:val="007D088A"/>
    <w:rsid w:val="007E3D72"/>
    <w:rsid w:val="007E69AF"/>
    <w:rsid w:val="007F037F"/>
    <w:rsid w:val="007F28AD"/>
    <w:rsid w:val="00801EB3"/>
    <w:rsid w:val="0080234A"/>
    <w:rsid w:val="0080416C"/>
    <w:rsid w:val="00827B9A"/>
    <w:rsid w:val="00835572"/>
    <w:rsid w:val="00837C54"/>
    <w:rsid w:val="008434C1"/>
    <w:rsid w:val="00846991"/>
    <w:rsid w:val="00846C57"/>
    <w:rsid w:val="008573C8"/>
    <w:rsid w:val="00860BA5"/>
    <w:rsid w:val="008633F0"/>
    <w:rsid w:val="00872881"/>
    <w:rsid w:val="008745AD"/>
    <w:rsid w:val="00877F80"/>
    <w:rsid w:val="0088324A"/>
    <w:rsid w:val="0088562C"/>
    <w:rsid w:val="00890349"/>
    <w:rsid w:val="00896101"/>
    <w:rsid w:val="008A2AE4"/>
    <w:rsid w:val="008A646E"/>
    <w:rsid w:val="008C0599"/>
    <w:rsid w:val="008D129D"/>
    <w:rsid w:val="008E1129"/>
    <w:rsid w:val="009035F6"/>
    <w:rsid w:val="009044EF"/>
    <w:rsid w:val="009179E2"/>
    <w:rsid w:val="00933889"/>
    <w:rsid w:val="00937462"/>
    <w:rsid w:val="009473D5"/>
    <w:rsid w:val="00950CC3"/>
    <w:rsid w:val="00950EEE"/>
    <w:rsid w:val="00956A8F"/>
    <w:rsid w:val="009875E4"/>
    <w:rsid w:val="00990BB2"/>
    <w:rsid w:val="009A01CA"/>
    <w:rsid w:val="009B2733"/>
    <w:rsid w:val="009C3487"/>
    <w:rsid w:val="009D0EFD"/>
    <w:rsid w:val="009D330D"/>
    <w:rsid w:val="009D4770"/>
    <w:rsid w:val="009E62F1"/>
    <w:rsid w:val="009F0CEF"/>
    <w:rsid w:val="009F6BC3"/>
    <w:rsid w:val="00A00AA1"/>
    <w:rsid w:val="00A026E5"/>
    <w:rsid w:val="00A02F22"/>
    <w:rsid w:val="00A22D9E"/>
    <w:rsid w:val="00A230B4"/>
    <w:rsid w:val="00A31ADA"/>
    <w:rsid w:val="00A347E7"/>
    <w:rsid w:val="00A353E5"/>
    <w:rsid w:val="00A36789"/>
    <w:rsid w:val="00A37B72"/>
    <w:rsid w:val="00A4115D"/>
    <w:rsid w:val="00A43953"/>
    <w:rsid w:val="00A44BE1"/>
    <w:rsid w:val="00A64763"/>
    <w:rsid w:val="00A82C88"/>
    <w:rsid w:val="00A8409E"/>
    <w:rsid w:val="00A87892"/>
    <w:rsid w:val="00AA17E2"/>
    <w:rsid w:val="00AA7587"/>
    <w:rsid w:val="00AB1925"/>
    <w:rsid w:val="00AC0EE6"/>
    <w:rsid w:val="00AC3CC4"/>
    <w:rsid w:val="00AD0EFB"/>
    <w:rsid w:val="00AD1D81"/>
    <w:rsid w:val="00AD6AAF"/>
    <w:rsid w:val="00AE1142"/>
    <w:rsid w:val="00AE452C"/>
    <w:rsid w:val="00AF4AB6"/>
    <w:rsid w:val="00B00105"/>
    <w:rsid w:val="00B11D2A"/>
    <w:rsid w:val="00B212BC"/>
    <w:rsid w:val="00B218AB"/>
    <w:rsid w:val="00B34732"/>
    <w:rsid w:val="00B400BC"/>
    <w:rsid w:val="00B406D9"/>
    <w:rsid w:val="00B45B0F"/>
    <w:rsid w:val="00B5529B"/>
    <w:rsid w:val="00B5615B"/>
    <w:rsid w:val="00B60EB3"/>
    <w:rsid w:val="00B67FC2"/>
    <w:rsid w:val="00B82B23"/>
    <w:rsid w:val="00B92152"/>
    <w:rsid w:val="00B9447A"/>
    <w:rsid w:val="00BA1463"/>
    <w:rsid w:val="00BA4837"/>
    <w:rsid w:val="00BC4993"/>
    <w:rsid w:val="00BE1332"/>
    <w:rsid w:val="00BE39E8"/>
    <w:rsid w:val="00C017C9"/>
    <w:rsid w:val="00C10B6C"/>
    <w:rsid w:val="00C13AA7"/>
    <w:rsid w:val="00C14FA4"/>
    <w:rsid w:val="00C2611D"/>
    <w:rsid w:val="00C352D6"/>
    <w:rsid w:val="00C35495"/>
    <w:rsid w:val="00C45C11"/>
    <w:rsid w:val="00C50401"/>
    <w:rsid w:val="00C84B1F"/>
    <w:rsid w:val="00C96382"/>
    <w:rsid w:val="00C968AB"/>
    <w:rsid w:val="00CA1248"/>
    <w:rsid w:val="00CB5580"/>
    <w:rsid w:val="00CD0CBD"/>
    <w:rsid w:val="00CD46A7"/>
    <w:rsid w:val="00CE1DE6"/>
    <w:rsid w:val="00CF3576"/>
    <w:rsid w:val="00CF5E4D"/>
    <w:rsid w:val="00CF7E21"/>
    <w:rsid w:val="00D03830"/>
    <w:rsid w:val="00D04861"/>
    <w:rsid w:val="00D2659E"/>
    <w:rsid w:val="00D32775"/>
    <w:rsid w:val="00D47B37"/>
    <w:rsid w:val="00D50509"/>
    <w:rsid w:val="00D5223C"/>
    <w:rsid w:val="00D548AA"/>
    <w:rsid w:val="00D54988"/>
    <w:rsid w:val="00D5760F"/>
    <w:rsid w:val="00D65B97"/>
    <w:rsid w:val="00D71B69"/>
    <w:rsid w:val="00D776F9"/>
    <w:rsid w:val="00D779A4"/>
    <w:rsid w:val="00D811DB"/>
    <w:rsid w:val="00D9073B"/>
    <w:rsid w:val="00D941FF"/>
    <w:rsid w:val="00DA34E1"/>
    <w:rsid w:val="00DA6B4D"/>
    <w:rsid w:val="00DA6ECB"/>
    <w:rsid w:val="00DC0D8D"/>
    <w:rsid w:val="00DC5F3F"/>
    <w:rsid w:val="00DC62FA"/>
    <w:rsid w:val="00DE06F9"/>
    <w:rsid w:val="00DE183A"/>
    <w:rsid w:val="00DF2AC1"/>
    <w:rsid w:val="00E00CD5"/>
    <w:rsid w:val="00E1107D"/>
    <w:rsid w:val="00E20BEC"/>
    <w:rsid w:val="00E238AA"/>
    <w:rsid w:val="00E25BEC"/>
    <w:rsid w:val="00E30E97"/>
    <w:rsid w:val="00E32376"/>
    <w:rsid w:val="00E35B66"/>
    <w:rsid w:val="00E719AE"/>
    <w:rsid w:val="00E71F6E"/>
    <w:rsid w:val="00E73DFC"/>
    <w:rsid w:val="00E84335"/>
    <w:rsid w:val="00E85684"/>
    <w:rsid w:val="00E9184D"/>
    <w:rsid w:val="00E96463"/>
    <w:rsid w:val="00EA451A"/>
    <w:rsid w:val="00EB1536"/>
    <w:rsid w:val="00EC38E9"/>
    <w:rsid w:val="00EC727B"/>
    <w:rsid w:val="00ED57B3"/>
    <w:rsid w:val="00EE4D79"/>
    <w:rsid w:val="00EF43E8"/>
    <w:rsid w:val="00F0389C"/>
    <w:rsid w:val="00F06477"/>
    <w:rsid w:val="00F12820"/>
    <w:rsid w:val="00F20009"/>
    <w:rsid w:val="00F43C21"/>
    <w:rsid w:val="00F63630"/>
    <w:rsid w:val="00F72BF8"/>
    <w:rsid w:val="00F813AA"/>
    <w:rsid w:val="00F91E83"/>
    <w:rsid w:val="00F97005"/>
    <w:rsid w:val="00FA0E8D"/>
    <w:rsid w:val="00FA4EF0"/>
    <w:rsid w:val="00FB7068"/>
    <w:rsid w:val="00FC2757"/>
    <w:rsid w:val="00FC5C4E"/>
    <w:rsid w:val="00FC5D59"/>
    <w:rsid w:val="00FE0ABD"/>
    <w:rsid w:val="00FF03E8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157230-5648-40B4-869A-48124431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8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0E8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0E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A0E8D"/>
    <w:pPr>
      <w:ind w:left="720"/>
      <w:contextualSpacing/>
    </w:pPr>
  </w:style>
  <w:style w:type="table" w:styleId="a4">
    <w:name w:val="Table Grid"/>
    <w:basedOn w:val="a1"/>
    <w:uiPriority w:val="39"/>
    <w:rsid w:val="00FA0E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FA0E8D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0E8D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99"/>
    <w:qFormat/>
    <w:rsid w:val="00FA0E8D"/>
    <w:rPr>
      <w:rFonts w:cs="Times New Roman"/>
      <w:b/>
      <w:bCs/>
    </w:rPr>
  </w:style>
  <w:style w:type="paragraph" w:customStyle="1" w:styleId="21">
    <w:name w:val="Без интервала2"/>
    <w:qFormat/>
    <w:rsid w:val="009875E4"/>
    <w:rPr>
      <w:sz w:val="20"/>
    </w:rPr>
  </w:style>
  <w:style w:type="paragraph" w:customStyle="1" w:styleId="31">
    <w:name w:val="Без интервала3"/>
    <w:qFormat/>
    <w:rsid w:val="00EA451A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cp:lastPrinted>2020-09-04T07:27:00Z</cp:lastPrinted>
  <dcterms:created xsi:type="dcterms:W3CDTF">2020-09-07T05:32:00Z</dcterms:created>
  <dcterms:modified xsi:type="dcterms:W3CDTF">2020-09-07T05:32:00Z</dcterms:modified>
</cp:coreProperties>
</file>