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BE" w:rsidRPr="001B4FB3" w:rsidRDefault="00BD20B3" w:rsidP="00F17FBE">
      <w:pPr>
        <w:contextualSpacing/>
        <w:jc w:val="center"/>
        <w:rPr>
          <w:rFonts w:ascii="Times New Roman" w:hAnsi="Times New Roman"/>
          <w:szCs w:val="24"/>
        </w:rPr>
      </w:pPr>
      <w:r w:rsidRPr="001B4FB3">
        <w:rPr>
          <w:rFonts w:ascii="Times New Roman" w:hAnsi="Times New Roman"/>
          <w:noProof/>
          <w:szCs w:val="24"/>
          <w:lang w:val="uk-UA" w:eastAsia="uk-UA"/>
        </w:rPr>
        <w:drawing>
          <wp:inline distT="0" distB="0" distL="0" distR="0">
            <wp:extent cx="44577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FBE" w:rsidRPr="001B4FB3" w:rsidRDefault="00F17FBE" w:rsidP="00F17FBE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1B4FB3">
        <w:rPr>
          <w:rFonts w:ascii="Times New Roman" w:hAnsi="Times New Roman"/>
          <w:b/>
          <w:sz w:val="32"/>
          <w:szCs w:val="32"/>
        </w:rPr>
        <w:t>УКРАЇНА</w:t>
      </w:r>
    </w:p>
    <w:p w:rsidR="00F17FBE" w:rsidRPr="001B4FB3" w:rsidRDefault="00F17FBE" w:rsidP="00F17FBE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1B4FB3">
        <w:rPr>
          <w:rFonts w:ascii="Times New Roman" w:hAnsi="Times New Roman"/>
          <w:b/>
          <w:sz w:val="32"/>
          <w:szCs w:val="32"/>
        </w:rPr>
        <w:t>ВІЙСЬКОВО-ЦИВІЛЬНА  АДМІНІСТРАЦІЯ</w:t>
      </w:r>
    </w:p>
    <w:p w:rsidR="00F17FBE" w:rsidRPr="001B4FB3" w:rsidRDefault="00F17FBE" w:rsidP="00F17FBE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1B4FB3">
        <w:rPr>
          <w:rFonts w:ascii="Times New Roman" w:hAnsi="Times New Roman"/>
          <w:b/>
          <w:sz w:val="32"/>
          <w:szCs w:val="32"/>
        </w:rPr>
        <w:t xml:space="preserve">МІСТА  </w:t>
      </w:r>
      <w:proofErr w:type="gramStart"/>
      <w:r w:rsidRPr="001B4FB3">
        <w:rPr>
          <w:rFonts w:ascii="Times New Roman" w:hAnsi="Times New Roman"/>
          <w:b/>
          <w:sz w:val="32"/>
          <w:szCs w:val="32"/>
        </w:rPr>
        <w:t>С</w:t>
      </w:r>
      <w:proofErr w:type="gramEnd"/>
      <w:r w:rsidRPr="001B4FB3">
        <w:rPr>
          <w:rFonts w:ascii="Times New Roman" w:hAnsi="Times New Roman"/>
          <w:b/>
          <w:sz w:val="32"/>
          <w:szCs w:val="32"/>
        </w:rPr>
        <w:t>ЄВЄРОДОНЕЦЬК  ЛУГАНСЬКОЇ  ОБЛАСТІ</w:t>
      </w:r>
    </w:p>
    <w:p w:rsidR="00F17FBE" w:rsidRPr="001B4FB3" w:rsidRDefault="00F17FBE" w:rsidP="00F17FBE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F17FBE" w:rsidRPr="001B4FB3" w:rsidRDefault="00F17FBE" w:rsidP="00F17FBE">
      <w:pPr>
        <w:pStyle w:val="ab"/>
        <w:contextualSpacing/>
        <w:rPr>
          <w:sz w:val="32"/>
          <w:szCs w:val="32"/>
          <w:lang w:val="ru-RU"/>
        </w:rPr>
      </w:pPr>
      <w:r w:rsidRPr="001B4FB3">
        <w:rPr>
          <w:sz w:val="32"/>
          <w:szCs w:val="32"/>
        </w:rPr>
        <w:t>РОЗПОРЯДЖЕННЯ</w:t>
      </w:r>
    </w:p>
    <w:p w:rsidR="00F17FBE" w:rsidRPr="001B4FB3" w:rsidRDefault="00F17FBE" w:rsidP="00F17FBE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4FB3">
        <w:rPr>
          <w:rFonts w:ascii="Times New Roman" w:hAnsi="Times New Roman"/>
          <w:b/>
          <w:sz w:val="28"/>
          <w:szCs w:val="28"/>
        </w:rPr>
        <w:t>КЕРІ</w:t>
      </w:r>
      <w:proofErr w:type="gramStart"/>
      <w:r w:rsidRPr="001B4FB3">
        <w:rPr>
          <w:rFonts w:ascii="Times New Roman" w:hAnsi="Times New Roman"/>
          <w:b/>
          <w:sz w:val="28"/>
          <w:szCs w:val="28"/>
        </w:rPr>
        <w:t>ВНИКА В</w:t>
      </w:r>
      <w:proofErr w:type="gramEnd"/>
      <w:r w:rsidRPr="001B4FB3">
        <w:rPr>
          <w:rFonts w:ascii="Times New Roman" w:hAnsi="Times New Roman"/>
          <w:b/>
          <w:sz w:val="28"/>
          <w:szCs w:val="28"/>
        </w:rPr>
        <w:t>ІЙСЬКОВО-ЦИВІЛЬНОЇ  АДМІНІСТРАЦІЇ</w:t>
      </w:r>
    </w:p>
    <w:p w:rsidR="00F17FBE" w:rsidRPr="001B4FB3" w:rsidRDefault="00F17FBE" w:rsidP="00F17FBE">
      <w:pPr>
        <w:pStyle w:val="ab"/>
        <w:spacing w:line="360" w:lineRule="auto"/>
        <w:contextualSpacing/>
        <w:rPr>
          <w:sz w:val="32"/>
          <w:szCs w:val="32"/>
          <w:lang w:val="ru-RU"/>
        </w:rPr>
      </w:pPr>
    </w:p>
    <w:p w:rsidR="00F17FBE" w:rsidRPr="001B4FB3" w:rsidRDefault="00F17FBE" w:rsidP="00F17FBE">
      <w:pPr>
        <w:pStyle w:val="1"/>
        <w:contextualSpacing/>
        <w:rPr>
          <w:b w:val="0"/>
          <w:bCs/>
          <w:sz w:val="24"/>
          <w:szCs w:val="24"/>
        </w:rPr>
      </w:pPr>
      <w:r w:rsidRPr="001B4FB3">
        <w:rPr>
          <w:b w:val="0"/>
          <w:sz w:val="24"/>
          <w:szCs w:val="24"/>
        </w:rPr>
        <w:t>Луганська обл., м. Сєвєродонецьк,</w:t>
      </w:r>
    </w:p>
    <w:p w:rsidR="00F17FBE" w:rsidRPr="001B4FB3" w:rsidRDefault="00F17FBE" w:rsidP="00F17FBE">
      <w:pPr>
        <w:contextualSpacing/>
        <w:rPr>
          <w:rFonts w:ascii="Times New Roman" w:hAnsi="Times New Roman"/>
          <w:sz w:val="24"/>
          <w:szCs w:val="24"/>
          <w:lang w:val="uk-UA"/>
        </w:rPr>
      </w:pPr>
      <w:r w:rsidRPr="001B4FB3">
        <w:rPr>
          <w:rFonts w:ascii="Times New Roman" w:hAnsi="Times New Roman"/>
          <w:sz w:val="24"/>
          <w:szCs w:val="24"/>
          <w:lang w:val="uk-UA"/>
        </w:rPr>
        <w:t>бульвар Дружби Народів, 32</w:t>
      </w:r>
    </w:p>
    <w:p w:rsidR="00F17FBE" w:rsidRPr="001B4FB3" w:rsidRDefault="00F17FBE" w:rsidP="00F17FBE">
      <w:pPr>
        <w:contextualSpacing/>
        <w:rPr>
          <w:rFonts w:ascii="Times New Roman" w:hAnsi="Times New Roman"/>
          <w:sz w:val="24"/>
          <w:szCs w:val="24"/>
          <w:lang w:val="uk-UA"/>
        </w:rPr>
      </w:pPr>
      <w:r w:rsidRPr="001B4FB3">
        <w:rPr>
          <w:rFonts w:ascii="Times New Roman" w:hAnsi="Times New Roman"/>
          <w:sz w:val="24"/>
          <w:szCs w:val="24"/>
          <w:lang w:val="uk-UA"/>
        </w:rPr>
        <w:t>«</w:t>
      </w:r>
      <w:r w:rsidR="004A7903">
        <w:rPr>
          <w:rFonts w:ascii="Times New Roman" w:hAnsi="Times New Roman"/>
          <w:sz w:val="24"/>
          <w:szCs w:val="24"/>
          <w:u w:val="single"/>
          <w:lang w:val="uk-UA"/>
        </w:rPr>
        <w:t>14</w:t>
      </w:r>
      <w:r w:rsidRPr="001B4FB3">
        <w:rPr>
          <w:rFonts w:ascii="Times New Roman" w:hAnsi="Times New Roman"/>
          <w:sz w:val="24"/>
          <w:szCs w:val="24"/>
          <w:lang w:val="uk-UA"/>
        </w:rPr>
        <w:t>»</w:t>
      </w:r>
      <w:r w:rsidR="004A790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A7903">
        <w:rPr>
          <w:rFonts w:ascii="Times New Roman" w:hAnsi="Times New Roman"/>
          <w:sz w:val="24"/>
          <w:szCs w:val="24"/>
          <w:u w:val="single"/>
          <w:lang w:val="uk-UA"/>
        </w:rPr>
        <w:t xml:space="preserve">вересня </w:t>
      </w:r>
      <w:r w:rsidRPr="001B4FB3">
        <w:rPr>
          <w:rFonts w:ascii="Times New Roman" w:hAnsi="Times New Roman"/>
          <w:sz w:val="24"/>
          <w:szCs w:val="24"/>
          <w:lang w:val="uk-UA"/>
        </w:rPr>
        <w:t>20</w:t>
      </w:r>
      <w:r w:rsidR="004A7903">
        <w:rPr>
          <w:rFonts w:ascii="Times New Roman" w:hAnsi="Times New Roman"/>
          <w:sz w:val="24"/>
          <w:szCs w:val="24"/>
          <w:lang w:val="uk-UA"/>
        </w:rPr>
        <w:t>20</w:t>
      </w:r>
      <w:r w:rsidRPr="001B4FB3">
        <w:rPr>
          <w:rFonts w:ascii="Times New Roman" w:hAnsi="Times New Roman"/>
          <w:sz w:val="24"/>
          <w:szCs w:val="24"/>
          <w:lang w:val="uk-UA"/>
        </w:rPr>
        <w:t>року</w:t>
      </w:r>
      <w:r w:rsidR="004A7903">
        <w:rPr>
          <w:rFonts w:ascii="Times New Roman" w:hAnsi="Times New Roman"/>
          <w:sz w:val="24"/>
          <w:szCs w:val="24"/>
          <w:lang w:val="uk-UA"/>
        </w:rPr>
        <w:tab/>
      </w:r>
      <w:r w:rsidR="004A7903">
        <w:rPr>
          <w:rFonts w:ascii="Times New Roman" w:hAnsi="Times New Roman"/>
          <w:sz w:val="24"/>
          <w:szCs w:val="24"/>
          <w:lang w:val="uk-UA"/>
        </w:rPr>
        <w:tab/>
      </w:r>
      <w:r w:rsidR="004A7903">
        <w:rPr>
          <w:rFonts w:ascii="Times New Roman" w:hAnsi="Times New Roman"/>
          <w:sz w:val="24"/>
          <w:szCs w:val="24"/>
          <w:lang w:val="uk-UA"/>
        </w:rPr>
        <w:tab/>
      </w:r>
      <w:r w:rsidR="004A7903">
        <w:rPr>
          <w:rFonts w:ascii="Times New Roman" w:hAnsi="Times New Roman"/>
          <w:sz w:val="24"/>
          <w:szCs w:val="24"/>
          <w:lang w:val="uk-UA"/>
        </w:rPr>
        <w:tab/>
      </w:r>
      <w:r w:rsidR="004A7903">
        <w:rPr>
          <w:rFonts w:ascii="Times New Roman" w:hAnsi="Times New Roman"/>
          <w:sz w:val="24"/>
          <w:szCs w:val="24"/>
          <w:lang w:val="uk-UA"/>
        </w:rPr>
        <w:tab/>
      </w:r>
      <w:r w:rsidR="004A7903">
        <w:rPr>
          <w:rFonts w:ascii="Times New Roman" w:hAnsi="Times New Roman"/>
          <w:sz w:val="24"/>
          <w:szCs w:val="24"/>
          <w:lang w:val="uk-UA"/>
        </w:rPr>
        <w:tab/>
      </w:r>
      <w:r w:rsidR="004A7903">
        <w:rPr>
          <w:rFonts w:ascii="Times New Roman" w:hAnsi="Times New Roman"/>
          <w:sz w:val="24"/>
          <w:szCs w:val="24"/>
          <w:lang w:val="uk-UA"/>
        </w:rPr>
        <w:tab/>
      </w:r>
      <w:r w:rsidR="004A7903">
        <w:rPr>
          <w:rFonts w:ascii="Times New Roman" w:hAnsi="Times New Roman"/>
          <w:sz w:val="24"/>
          <w:szCs w:val="24"/>
          <w:lang w:val="uk-UA"/>
        </w:rPr>
        <w:tab/>
      </w:r>
      <w:r w:rsidR="004A7903">
        <w:rPr>
          <w:rFonts w:ascii="Times New Roman" w:hAnsi="Times New Roman"/>
          <w:sz w:val="24"/>
          <w:szCs w:val="24"/>
          <w:lang w:val="uk-UA"/>
        </w:rPr>
        <w:tab/>
      </w:r>
      <w:r w:rsidR="004A7903">
        <w:rPr>
          <w:rFonts w:ascii="Times New Roman" w:hAnsi="Times New Roman"/>
          <w:sz w:val="24"/>
          <w:szCs w:val="24"/>
          <w:lang w:val="uk-UA"/>
        </w:rPr>
        <w:tab/>
      </w:r>
      <w:r w:rsidRPr="001B4FB3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4A7903">
        <w:rPr>
          <w:rFonts w:ascii="Times New Roman" w:hAnsi="Times New Roman"/>
          <w:sz w:val="24"/>
          <w:szCs w:val="24"/>
          <w:lang w:val="uk-UA"/>
        </w:rPr>
        <w:t xml:space="preserve"> 401</w:t>
      </w:r>
      <w:r w:rsidRPr="001B4FB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17FBE" w:rsidRPr="001B4FB3" w:rsidRDefault="00F17FBE" w:rsidP="00F17FBE">
      <w:pPr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F17FBE" w:rsidRDefault="00F17FBE" w:rsidP="00631FB1">
      <w:pPr>
        <w:spacing w:after="0" w:line="240" w:lineRule="auto"/>
        <w:ind w:right="4820"/>
        <w:jc w:val="both"/>
        <w:rPr>
          <w:rFonts w:ascii="Times New Roman" w:hAnsi="Times New Roman"/>
          <w:bCs/>
          <w:i/>
          <w:iCs/>
          <w:sz w:val="24"/>
          <w:szCs w:val="24"/>
          <w:lang w:val="uk-UA"/>
        </w:rPr>
      </w:pPr>
    </w:p>
    <w:p w:rsidR="001B4FB3" w:rsidRDefault="001B4FB3" w:rsidP="00631FB1">
      <w:pPr>
        <w:spacing w:after="0" w:line="240" w:lineRule="auto"/>
        <w:ind w:right="4820"/>
        <w:jc w:val="both"/>
        <w:rPr>
          <w:rFonts w:ascii="Times New Roman" w:hAnsi="Times New Roman"/>
          <w:bCs/>
          <w:i/>
          <w:iCs/>
          <w:sz w:val="24"/>
          <w:szCs w:val="24"/>
          <w:lang w:val="uk-UA"/>
        </w:rPr>
      </w:pPr>
    </w:p>
    <w:p w:rsidR="00631FB1" w:rsidRPr="001B4FB3" w:rsidRDefault="00631FB1" w:rsidP="00135031">
      <w:pPr>
        <w:spacing w:after="0" w:line="240" w:lineRule="auto"/>
        <w:ind w:right="4820"/>
        <w:jc w:val="both"/>
        <w:rPr>
          <w:rFonts w:ascii="Times New Roman" w:hAnsi="Times New Roman"/>
          <w:i/>
          <w:lang w:val="uk-UA"/>
        </w:rPr>
      </w:pPr>
      <w:r w:rsidRPr="00135031">
        <w:rPr>
          <w:rFonts w:ascii="Times New Roman" w:hAnsi="Times New Roman"/>
          <w:bCs/>
          <w:i/>
          <w:iCs/>
          <w:lang w:val="uk-UA"/>
        </w:rPr>
        <w:t>Про затвердження «</w:t>
      </w:r>
      <w:r w:rsidR="003F50BB" w:rsidRPr="00135031">
        <w:rPr>
          <w:rFonts w:ascii="Times New Roman" w:hAnsi="Times New Roman"/>
          <w:i/>
          <w:lang w:val="uk-UA"/>
        </w:rPr>
        <w:t>Програми надання</w:t>
      </w:r>
      <w:r w:rsidR="001B4FB3">
        <w:rPr>
          <w:rFonts w:ascii="Times New Roman" w:hAnsi="Times New Roman"/>
          <w:i/>
          <w:lang w:val="uk-UA"/>
        </w:rPr>
        <w:t xml:space="preserve"> допомоги правоохоронним органам та військовим частинам</w:t>
      </w:r>
      <w:r w:rsidRPr="00135031">
        <w:rPr>
          <w:rFonts w:ascii="Times New Roman" w:hAnsi="Times New Roman"/>
          <w:bCs/>
          <w:i/>
          <w:lang w:val="uk-UA"/>
        </w:rPr>
        <w:t>»</w:t>
      </w:r>
    </w:p>
    <w:p w:rsidR="00135031" w:rsidRDefault="00135031" w:rsidP="00135031">
      <w:pPr>
        <w:spacing w:after="0" w:line="240" w:lineRule="auto"/>
        <w:ind w:right="4820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</w:p>
    <w:p w:rsidR="001B4FB3" w:rsidRDefault="001B4FB3" w:rsidP="00135031">
      <w:pPr>
        <w:spacing w:after="0" w:line="240" w:lineRule="auto"/>
        <w:ind w:right="4820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</w:p>
    <w:p w:rsidR="001B4FB3" w:rsidRDefault="001B4FB3" w:rsidP="00135031">
      <w:pPr>
        <w:spacing w:after="0" w:line="240" w:lineRule="auto"/>
        <w:ind w:right="4820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</w:p>
    <w:p w:rsidR="001B4FB3" w:rsidRPr="00135031" w:rsidRDefault="001B4FB3" w:rsidP="00135031">
      <w:pPr>
        <w:spacing w:after="0" w:line="240" w:lineRule="auto"/>
        <w:ind w:right="4820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</w:p>
    <w:p w:rsidR="00CE5582" w:rsidRDefault="00F17FBE" w:rsidP="001350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0429E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Керуючись ст. 3</w:t>
      </w:r>
      <w:r w:rsidR="00631FB1" w:rsidRPr="000429E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Закону України «</w:t>
      </w:r>
      <w:r w:rsidRPr="000429E5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0429E5" w:rsidRPr="000429E5">
        <w:rPr>
          <w:rFonts w:ascii="Times New Roman" w:hAnsi="Times New Roman"/>
          <w:sz w:val="24"/>
          <w:szCs w:val="24"/>
          <w:lang w:val="uk-UA"/>
        </w:rPr>
        <w:t>військово-цивільні</w:t>
      </w:r>
      <w:r w:rsidRPr="000429E5">
        <w:rPr>
          <w:rFonts w:ascii="Times New Roman" w:hAnsi="Times New Roman"/>
          <w:sz w:val="24"/>
          <w:szCs w:val="24"/>
          <w:lang w:val="uk-UA"/>
        </w:rPr>
        <w:t xml:space="preserve"> адміністрації» від 03.02.2015 №141-VIII, з метою забезпечення належного рівня правопорядку, громадської безпеки, захисту законних прав і інтересів громадян, координації роботи з профілактики та боротьби зі злочинністю, керуючись пу</w:t>
      </w:r>
      <w:r w:rsidR="00C87CAE">
        <w:rPr>
          <w:rFonts w:ascii="Times New Roman" w:hAnsi="Times New Roman"/>
          <w:sz w:val="24"/>
          <w:szCs w:val="24"/>
          <w:lang w:val="uk-UA"/>
        </w:rPr>
        <w:t>н</w:t>
      </w:r>
      <w:r w:rsidRPr="000429E5">
        <w:rPr>
          <w:rFonts w:ascii="Times New Roman" w:hAnsi="Times New Roman"/>
          <w:sz w:val="24"/>
          <w:szCs w:val="24"/>
          <w:lang w:val="uk-UA"/>
        </w:rPr>
        <w:t>кт</w:t>
      </w:r>
      <w:r w:rsidR="00C87CAE">
        <w:rPr>
          <w:rFonts w:ascii="Times New Roman" w:hAnsi="Times New Roman"/>
          <w:sz w:val="24"/>
          <w:szCs w:val="24"/>
          <w:lang w:val="uk-UA"/>
        </w:rPr>
        <w:t>а</w:t>
      </w:r>
      <w:r w:rsidRPr="000429E5">
        <w:rPr>
          <w:rFonts w:ascii="Times New Roman" w:hAnsi="Times New Roman"/>
          <w:sz w:val="24"/>
          <w:szCs w:val="24"/>
          <w:lang w:val="uk-UA"/>
        </w:rPr>
        <w:t>ми 1, 31 част</w:t>
      </w:r>
      <w:r w:rsidR="001B4FB3">
        <w:rPr>
          <w:rFonts w:ascii="Times New Roman" w:hAnsi="Times New Roman"/>
          <w:sz w:val="24"/>
          <w:szCs w:val="24"/>
          <w:lang w:val="uk-UA"/>
        </w:rPr>
        <w:t>ини першої статті 4, пункту</w:t>
      </w:r>
      <w:r w:rsidRPr="000429E5">
        <w:rPr>
          <w:rFonts w:ascii="Times New Roman" w:hAnsi="Times New Roman"/>
          <w:sz w:val="24"/>
          <w:szCs w:val="24"/>
          <w:lang w:val="uk-UA"/>
        </w:rPr>
        <w:t xml:space="preserve"> 8 частини третьої статті 6 Закону України «</w:t>
      </w:r>
      <w:r w:rsidR="000429E5" w:rsidRPr="000429E5">
        <w:rPr>
          <w:rFonts w:ascii="Times New Roman" w:hAnsi="Times New Roman"/>
          <w:sz w:val="24"/>
          <w:szCs w:val="24"/>
          <w:lang w:val="uk-UA"/>
        </w:rPr>
        <w:t>Про військово-цивільні адміністрації</w:t>
      </w:r>
      <w:r w:rsidRPr="000429E5">
        <w:rPr>
          <w:rFonts w:ascii="Times New Roman" w:hAnsi="Times New Roman"/>
          <w:sz w:val="24"/>
          <w:szCs w:val="24"/>
          <w:lang w:val="uk-UA"/>
        </w:rPr>
        <w:t>»</w:t>
      </w:r>
      <w:r w:rsidR="000429E5" w:rsidRPr="000429E5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631FB1" w:rsidRPr="000429E5">
        <w:rPr>
          <w:rFonts w:ascii="Times New Roman" w:hAnsi="Times New Roman"/>
          <w:sz w:val="24"/>
          <w:szCs w:val="24"/>
          <w:lang w:val="uk-UA"/>
        </w:rPr>
        <w:t>Закону Ук</w:t>
      </w:r>
      <w:r w:rsidR="000429E5" w:rsidRPr="000429E5">
        <w:rPr>
          <w:rFonts w:ascii="Times New Roman" w:hAnsi="Times New Roman"/>
          <w:sz w:val="24"/>
          <w:szCs w:val="24"/>
          <w:lang w:val="uk-UA"/>
        </w:rPr>
        <w:t>раїни «Про Національну поліцію»</w:t>
      </w:r>
      <w:r w:rsidR="00631FB1" w:rsidRPr="000429E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35031" w:rsidRPr="00135031" w:rsidRDefault="00135031" w:rsidP="001350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31FB1" w:rsidRPr="002E114A" w:rsidRDefault="001B4FB3" w:rsidP="00650FCA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</w:t>
      </w:r>
      <w:r w:rsidR="00945C1D">
        <w:rPr>
          <w:rFonts w:ascii="Times New Roman" w:hAnsi="Times New Roman"/>
          <w:b/>
          <w:sz w:val="24"/>
          <w:szCs w:val="24"/>
          <w:lang w:val="uk-UA"/>
        </w:rPr>
        <w:t>О</w:t>
      </w:r>
      <w:r>
        <w:rPr>
          <w:rFonts w:ascii="Times New Roman" w:hAnsi="Times New Roman"/>
          <w:b/>
          <w:sz w:val="24"/>
          <w:szCs w:val="24"/>
          <w:lang w:val="uk-UA"/>
        </w:rPr>
        <w:t>БОВ’ЯЗУЮ</w:t>
      </w:r>
      <w:r w:rsidR="00631FB1" w:rsidRPr="002E114A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631FB1" w:rsidRPr="002E114A" w:rsidRDefault="00631FB1" w:rsidP="003F50BB">
      <w:pPr>
        <w:numPr>
          <w:ilvl w:val="0"/>
          <w:numId w:val="1"/>
        </w:numPr>
        <w:tabs>
          <w:tab w:val="clear" w:pos="1080"/>
          <w:tab w:val="num" w:pos="0"/>
          <w:tab w:val="left" w:pos="1106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2E114A">
        <w:rPr>
          <w:rFonts w:ascii="Times New Roman" w:hAnsi="Times New Roman"/>
          <w:sz w:val="24"/>
          <w:szCs w:val="24"/>
          <w:lang w:val="uk-UA"/>
        </w:rPr>
        <w:t>Затвердити «Програму надання</w:t>
      </w:r>
      <w:r w:rsidR="001B4FB3">
        <w:rPr>
          <w:rFonts w:ascii="Times New Roman" w:hAnsi="Times New Roman"/>
          <w:sz w:val="24"/>
          <w:szCs w:val="24"/>
          <w:lang w:val="uk-UA"/>
        </w:rPr>
        <w:t xml:space="preserve"> допомоги правоохоронним органам та військовим частинам</w:t>
      </w:r>
      <w:r w:rsidRPr="002E114A">
        <w:rPr>
          <w:rFonts w:ascii="Times New Roman" w:hAnsi="Times New Roman"/>
          <w:sz w:val="24"/>
          <w:szCs w:val="24"/>
          <w:lang w:val="uk-UA"/>
        </w:rPr>
        <w:t>» (Додаток).</w:t>
      </w:r>
    </w:p>
    <w:p w:rsidR="00631FB1" w:rsidRPr="002E114A" w:rsidRDefault="001B4FB3" w:rsidP="003F50BB">
      <w:pPr>
        <w:numPr>
          <w:ilvl w:val="0"/>
          <w:numId w:val="1"/>
        </w:numPr>
        <w:tabs>
          <w:tab w:val="clear" w:pos="1080"/>
          <w:tab w:val="num" w:pos="0"/>
          <w:tab w:val="left" w:pos="1106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Розпорядження</w:t>
      </w:r>
      <w:r w:rsidR="00631FB1" w:rsidRPr="002E114A">
        <w:rPr>
          <w:rFonts w:ascii="Times New Roman" w:hAnsi="Times New Roman"/>
          <w:bCs/>
          <w:sz w:val="24"/>
          <w:szCs w:val="24"/>
          <w:lang w:val="uk-UA"/>
        </w:rPr>
        <w:t xml:space="preserve"> підлягає оприлюдненню.</w:t>
      </w:r>
    </w:p>
    <w:p w:rsidR="001B4FB3" w:rsidRPr="001B4FB3" w:rsidRDefault="00C9023F" w:rsidP="001B4FB3">
      <w:pPr>
        <w:numPr>
          <w:ilvl w:val="0"/>
          <w:numId w:val="1"/>
        </w:numPr>
        <w:tabs>
          <w:tab w:val="clear" w:pos="1080"/>
          <w:tab w:val="num" w:pos="0"/>
          <w:tab w:val="left" w:pos="1106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C9023F">
        <w:rPr>
          <w:rFonts w:ascii="Times New Roman" w:hAnsi="Times New Roman"/>
          <w:sz w:val="24"/>
          <w:szCs w:val="24"/>
          <w:lang w:val="uk-UA"/>
        </w:rPr>
        <w:t>Контроль за виконанням даного розпорядження залишаю за собою</w:t>
      </w:r>
      <w:r w:rsidR="00631FB1" w:rsidRPr="00C9023F">
        <w:rPr>
          <w:rFonts w:ascii="Times New Roman" w:hAnsi="Times New Roman"/>
          <w:sz w:val="24"/>
          <w:szCs w:val="24"/>
          <w:lang w:val="uk-UA"/>
        </w:rPr>
        <w:t>.</w:t>
      </w:r>
    </w:p>
    <w:p w:rsidR="001B4FB3" w:rsidRDefault="001B4FB3" w:rsidP="00135031">
      <w:pPr>
        <w:tabs>
          <w:tab w:val="left" w:pos="1106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B4FB3" w:rsidRDefault="001B4FB3" w:rsidP="00135031">
      <w:pPr>
        <w:tabs>
          <w:tab w:val="left" w:pos="1106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B4FB3" w:rsidRDefault="001B4FB3" w:rsidP="00135031">
      <w:pPr>
        <w:tabs>
          <w:tab w:val="left" w:pos="1106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B4FB3" w:rsidRDefault="001B4FB3" w:rsidP="00135031">
      <w:pPr>
        <w:tabs>
          <w:tab w:val="left" w:pos="1106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35031" w:rsidRPr="00135031" w:rsidRDefault="00135031" w:rsidP="00135031">
      <w:pPr>
        <w:tabs>
          <w:tab w:val="left" w:pos="1106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B4FB3" w:rsidRDefault="00C9023F" w:rsidP="00C9023F">
      <w:pPr>
        <w:shd w:val="clear" w:color="auto" w:fill="FFFFFF"/>
        <w:tabs>
          <w:tab w:val="center" w:pos="8200"/>
        </w:tabs>
        <w:ind w:left="4"/>
        <w:rPr>
          <w:rFonts w:ascii="Times New Roman" w:hAnsi="Times New Roman"/>
          <w:b/>
          <w:sz w:val="24"/>
          <w:szCs w:val="24"/>
          <w:lang w:val="uk-UA"/>
        </w:rPr>
      </w:pPr>
      <w:r w:rsidRPr="00C9023F">
        <w:rPr>
          <w:rFonts w:ascii="Times New Roman" w:hAnsi="Times New Roman"/>
          <w:b/>
          <w:sz w:val="24"/>
          <w:szCs w:val="24"/>
          <w:lang w:val="uk-UA"/>
        </w:rPr>
        <w:t>Керівник військово-цивільної адміністрації</w:t>
      </w:r>
      <w:r w:rsidRPr="00C9023F">
        <w:rPr>
          <w:rFonts w:ascii="Times New Roman" w:hAnsi="Times New Roman"/>
          <w:b/>
          <w:sz w:val="24"/>
          <w:szCs w:val="24"/>
          <w:lang w:val="uk-UA"/>
        </w:rPr>
        <w:tab/>
        <w:t xml:space="preserve">Олександр СТРЮК </w:t>
      </w:r>
    </w:p>
    <w:p w:rsidR="001B4FB3" w:rsidRDefault="001B4FB3" w:rsidP="00C9023F">
      <w:pPr>
        <w:shd w:val="clear" w:color="auto" w:fill="FFFFFF"/>
        <w:tabs>
          <w:tab w:val="center" w:pos="8200"/>
        </w:tabs>
        <w:ind w:left="4"/>
        <w:rPr>
          <w:rFonts w:ascii="Times New Roman" w:hAnsi="Times New Roman"/>
          <w:b/>
          <w:sz w:val="24"/>
          <w:szCs w:val="24"/>
          <w:lang w:val="uk-UA"/>
        </w:rPr>
      </w:pPr>
    </w:p>
    <w:p w:rsidR="001B4FB3" w:rsidRDefault="001B4FB3" w:rsidP="00C9023F">
      <w:pPr>
        <w:shd w:val="clear" w:color="auto" w:fill="FFFFFF"/>
        <w:tabs>
          <w:tab w:val="center" w:pos="8200"/>
        </w:tabs>
        <w:ind w:left="4"/>
        <w:rPr>
          <w:rFonts w:ascii="Times New Roman" w:hAnsi="Times New Roman"/>
          <w:b/>
          <w:sz w:val="24"/>
          <w:szCs w:val="24"/>
          <w:lang w:val="uk-UA"/>
        </w:rPr>
      </w:pPr>
    </w:p>
    <w:p w:rsidR="00945C1D" w:rsidRDefault="00945C1D" w:rsidP="00C9023F">
      <w:pPr>
        <w:shd w:val="clear" w:color="auto" w:fill="FFFFFF"/>
        <w:tabs>
          <w:tab w:val="center" w:pos="8200"/>
        </w:tabs>
        <w:ind w:left="4"/>
        <w:rPr>
          <w:rFonts w:ascii="Times New Roman" w:hAnsi="Times New Roman"/>
          <w:b/>
          <w:sz w:val="24"/>
          <w:szCs w:val="24"/>
          <w:lang w:val="uk-UA"/>
        </w:rPr>
      </w:pPr>
    </w:p>
    <w:p w:rsidR="00AE6621" w:rsidRPr="00C9023F" w:rsidRDefault="00AE6621" w:rsidP="00C9023F">
      <w:pPr>
        <w:shd w:val="clear" w:color="auto" w:fill="FFFFFF"/>
        <w:tabs>
          <w:tab w:val="center" w:pos="8200"/>
        </w:tabs>
        <w:ind w:left="4"/>
        <w:rPr>
          <w:rFonts w:ascii="Times New Roman" w:hAnsi="Times New Roman"/>
          <w:b/>
          <w:sz w:val="24"/>
          <w:szCs w:val="24"/>
          <w:lang w:val="uk-UA"/>
        </w:rPr>
      </w:pPr>
      <w:r w:rsidRPr="00C9023F"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631FB1" w:rsidRPr="002E114A" w:rsidRDefault="00631FB1" w:rsidP="00631FB1">
      <w:pPr>
        <w:tabs>
          <w:tab w:val="center" w:pos="9356"/>
        </w:tabs>
        <w:spacing w:after="0" w:line="240" w:lineRule="auto"/>
        <w:ind w:left="5529"/>
        <w:rPr>
          <w:rFonts w:ascii="Times New Roman" w:hAnsi="Times New Roman"/>
          <w:sz w:val="24"/>
          <w:szCs w:val="24"/>
          <w:lang w:val="uk-UA"/>
        </w:rPr>
      </w:pPr>
      <w:r w:rsidRPr="002E114A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</w:t>
      </w:r>
      <w:r w:rsidRPr="002E114A">
        <w:rPr>
          <w:rFonts w:ascii="Times New Roman" w:hAnsi="Times New Roman"/>
          <w:sz w:val="24"/>
          <w:szCs w:val="24"/>
          <w:lang w:val="uk-UA"/>
        </w:rPr>
        <w:tab/>
      </w:r>
    </w:p>
    <w:p w:rsidR="00631FB1" w:rsidRPr="002E114A" w:rsidRDefault="00631FB1" w:rsidP="00631FB1">
      <w:pPr>
        <w:tabs>
          <w:tab w:val="center" w:pos="9356"/>
        </w:tabs>
        <w:spacing w:after="0" w:line="240" w:lineRule="auto"/>
        <w:ind w:left="5529"/>
        <w:rPr>
          <w:rFonts w:ascii="Times New Roman" w:hAnsi="Times New Roman"/>
          <w:bCs/>
          <w:sz w:val="24"/>
          <w:szCs w:val="24"/>
          <w:lang w:val="uk-UA"/>
        </w:rPr>
      </w:pPr>
      <w:r w:rsidRPr="002E114A">
        <w:rPr>
          <w:rFonts w:ascii="Times New Roman" w:hAnsi="Times New Roman"/>
          <w:bCs/>
          <w:sz w:val="24"/>
          <w:szCs w:val="24"/>
          <w:lang w:val="uk-UA"/>
        </w:rPr>
        <w:t xml:space="preserve">до </w:t>
      </w:r>
      <w:r w:rsidR="00C9023F">
        <w:rPr>
          <w:rFonts w:ascii="Times New Roman" w:hAnsi="Times New Roman"/>
          <w:bCs/>
          <w:sz w:val="24"/>
          <w:szCs w:val="24"/>
          <w:lang w:val="uk-UA"/>
        </w:rPr>
        <w:t>розпорядження</w:t>
      </w:r>
    </w:p>
    <w:p w:rsidR="00631FB1" w:rsidRPr="002E114A" w:rsidRDefault="00631FB1" w:rsidP="00631FB1">
      <w:pPr>
        <w:tabs>
          <w:tab w:val="center" w:pos="9356"/>
        </w:tabs>
        <w:spacing w:after="0" w:line="240" w:lineRule="auto"/>
        <w:ind w:left="5529" w:right="-285"/>
        <w:rPr>
          <w:rFonts w:ascii="Times New Roman" w:hAnsi="Times New Roman"/>
          <w:bCs/>
          <w:sz w:val="24"/>
          <w:szCs w:val="24"/>
          <w:lang w:val="uk-UA"/>
        </w:rPr>
      </w:pPr>
      <w:r w:rsidRPr="002E114A">
        <w:rPr>
          <w:rFonts w:ascii="Times New Roman" w:hAnsi="Times New Roman"/>
          <w:bCs/>
          <w:sz w:val="24"/>
          <w:szCs w:val="24"/>
          <w:lang w:val="uk-UA"/>
        </w:rPr>
        <w:t xml:space="preserve">від </w:t>
      </w:r>
      <w:r w:rsidR="001B4FB3">
        <w:rPr>
          <w:rFonts w:ascii="Times New Roman" w:hAnsi="Times New Roman"/>
          <w:bCs/>
          <w:sz w:val="24"/>
          <w:szCs w:val="24"/>
          <w:lang w:val="uk-UA"/>
        </w:rPr>
        <w:t>«</w:t>
      </w:r>
      <w:r w:rsidR="004A7903">
        <w:rPr>
          <w:rFonts w:ascii="Times New Roman" w:hAnsi="Times New Roman"/>
          <w:bCs/>
          <w:sz w:val="24"/>
          <w:szCs w:val="24"/>
          <w:u w:val="single"/>
          <w:lang w:val="uk-UA"/>
        </w:rPr>
        <w:t>14</w:t>
      </w:r>
      <w:r w:rsidR="001B4FB3">
        <w:rPr>
          <w:rFonts w:ascii="Times New Roman" w:hAnsi="Times New Roman"/>
          <w:bCs/>
          <w:sz w:val="24"/>
          <w:szCs w:val="24"/>
          <w:lang w:val="uk-UA"/>
        </w:rPr>
        <w:t>»</w:t>
      </w:r>
      <w:r w:rsidR="00C9023F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1B4FB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4A7903">
        <w:rPr>
          <w:rFonts w:ascii="Times New Roman" w:hAnsi="Times New Roman"/>
          <w:bCs/>
          <w:sz w:val="24"/>
          <w:szCs w:val="24"/>
          <w:u w:val="single"/>
          <w:lang w:val="uk-UA"/>
        </w:rPr>
        <w:t xml:space="preserve">вересня </w:t>
      </w:r>
      <w:r w:rsidRPr="002E114A">
        <w:rPr>
          <w:rFonts w:ascii="Times New Roman" w:hAnsi="Times New Roman"/>
          <w:bCs/>
          <w:sz w:val="24"/>
          <w:szCs w:val="24"/>
          <w:lang w:val="uk-UA"/>
        </w:rPr>
        <w:t>2020 року №</w:t>
      </w:r>
      <w:r w:rsidR="004A7903">
        <w:rPr>
          <w:rFonts w:ascii="Times New Roman" w:hAnsi="Times New Roman"/>
          <w:bCs/>
          <w:sz w:val="24"/>
          <w:szCs w:val="24"/>
          <w:lang w:val="uk-UA"/>
        </w:rPr>
        <w:t xml:space="preserve"> 401</w:t>
      </w:r>
      <w:r w:rsidR="00BB67B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631FB1" w:rsidRPr="002E114A" w:rsidRDefault="00631FB1" w:rsidP="00631FB1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631FB1" w:rsidRPr="002E114A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  <w:lang w:val="uk-UA"/>
        </w:rPr>
      </w:pPr>
    </w:p>
    <w:p w:rsidR="00631FB1" w:rsidRPr="002E114A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  <w:lang w:val="uk-UA"/>
        </w:rPr>
      </w:pPr>
    </w:p>
    <w:p w:rsidR="00631FB1" w:rsidRPr="002E114A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  <w:lang w:val="uk-UA"/>
        </w:rPr>
      </w:pPr>
    </w:p>
    <w:p w:rsidR="00631FB1" w:rsidRPr="002E114A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  <w:lang w:val="uk-UA"/>
        </w:rPr>
      </w:pPr>
    </w:p>
    <w:p w:rsidR="00631FB1" w:rsidRPr="002E114A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  <w:lang w:val="uk-UA"/>
        </w:rPr>
      </w:pPr>
    </w:p>
    <w:p w:rsidR="00631FB1" w:rsidRPr="002E114A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  <w:lang w:val="uk-UA"/>
        </w:rPr>
      </w:pPr>
    </w:p>
    <w:p w:rsidR="00336E0B" w:rsidRPr="002E114A" w:rsidRDefault="00336E0B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  <w:lang w:val="uk-UA"/>
        </w:rPr>
      </w:pPr>
    </w:p>
    <w:p w:rsidR="00336E0B" w:rsidRPr="002E114A" w:rsidRDefault="00336E0B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  <w:lang w:val="uk-UA"/>
        </w:rPr>
      </w:pPr>
    </w:p>
    <w:p w:rsidR="00336E0B" w:rsidRPr="002E114A" w:rsidRDefault="00336E0B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  <w:lang w:val="uk-UA"/>
        </w:rPr>
      </w:pPr>
    </w:p>
    <w:p w:rsidR="00631FB1" w:rsidRPr="002E114A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  <w:lang w:val="uk-UA"/>
        </w:rPr>
      </w:pPr>
    </w:p>
    <w:p w:rsidR="00631FB1" w:rsidRPr="002E114A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  <w:lang w:val="uk-UA"/>
        </w:rPr>
      </w:pPr>
    </w:p>
    <w:p w:rsidR="00631FB1" w:rsidRPr="002E114A" w:rsidRDefault="00413284" w:rsidP="00631F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13284">
        <w:rPr>
          <w:rFonts w:ascii="Times New Roman" w:hAnsi="Times New Roman"/>
          <w:b/>
          <w:bCs/>
          <w:iCs/>
          <w:sz w:val="32"/>
          <w:szCs w:val="32"/>
          <w:lang w:val="uk-UA"/>
        </w:rPr>
        <w:t>Програма</w:t>
      </w:r>
      <w:r w:rsidR="00631FB1" w:rsidRPr="00413284">
        <w:rPr>
          <w:rFonts w:ascii="Times New Roman" w:hAnsi="Times New Roman"/>
          <w:b/>
          <w:bCs/>
          <w:iCs/>
          <w:sz w:val="32"/>
          <w:szCs w:val="32"/>
          <w:lang w:val="uk-UA"/>
        </w:rPr>
        <w:t xml:space="preserve"> </w:t>
      </w:r>
      <w:r w:rsidR="00631FB1" w:rsidRPr="00413284">
        <w:rPr>
          <w:rFonts w:ascii="Times New Roman" w:hAnsi="Times New Roman"/>
          <w:b/>
          <w:sz w:val="32"/>
          <w:szCs w:val="32"/>
          <w:lang w:val="uk-UA"/>
        </w:rPr>
        <w:t>надання допомоги</w:t>
      </w:r>
      <w:r w:rsidR="00CE5582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1B4FB3" w:rsidRPr="001B4FB3">
        <w:rPr>
          <w:rFonts w:ascii="Times New Roman" w:hAnsi="Times New Roman"/>
          <w:b/>
          <w:sz w:val="32"/>
          <w:szCs w:val="32"/>
          <w:lang w:val="uk-UA"/>
        </w:rPr>
        <w:t>правоохоронним органам та військовим частинам</w:t>
      </w:r>
    </w:p>
    <w:p w:rsidR="00631FB1" w:rsidRPr="002E114A" w:rsidRDefault="00631FB1" w:rsidP="00631F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31FB1" w:rsidRPr="002E114A" w:rsidRDefault="00631FB1" w:rsidP="00631F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31FB1" w:rsidRPr="002E114A" w:rsidRDefault="00631FB1" w:rsidP="00631F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31FB1" w:rsidRPr="002E114A" w:rsidRDefault="00631FB1" w:rsidP="00631F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31FB1" w:rsidRPr="002E114A" w:rsidRDefault="00631FB1" w:rsidP="00631F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31FB1" w:rsidRPr="002E114A" w:rsidRDefault="00631FB1" w:rsidP="00631F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31FB1" w:rsidRPr="002E114A" w:rsidRDefault="00631FB1" w:rsidP="00631F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31FB1" w:rsidRPr="002E114A" w:rsidRDefault="00631FB1" w:rsidP="00631F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31FB1" w:rsidRPr="002E114A" w:rsidRDefault="00631FB1" w:rsidP="00631F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36E0B" w:rsidRPr="002E114A" w:rsidRDefault="00336E0B" w:rsidP="00631F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36E0B" w:rsidRPr="002E114A" w:rsidRDefault="00336E0B" w:rsidP="00631F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36E0B" w:rsidRPr="002E114A" w:rsidRDefault="00336E0B" w:rsidP="00631F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36E0B" w:rsidRPr="002E114A" w:rsidRDefault="00336E0B" w:rsidP="00631F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36E0B" w:rsidRPr="002E114A" w:rsidRDefault="00336E0B" w:rsidP="00631F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36E0B" w:rsidRPr="002E114A" w:rsidRDefault="00336E0B" w:rsidP="00631F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36E0B" w:rsidRPr="002E114A" w:rsidRDefault="00336E0B" w:rsidP="00631F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36E0B" w:rsidRPr="002E114A" w:rsidRDefault="00336E0B" w:rsidP="00631F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31FB1" w:rsidRPr="002E114A" w:rsidRDefault="00631FB1" w:rsidP="00631F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31FB1" w:rsidRDefault="00631FB1" w:rsidP="00631F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E19B4" w:rsidRDefault="002E19B4" w:rsidP="00631F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E19B4" w:rsidRDefault="002E19B4" w:rsidP="00631F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E19B4" w:rsidRPr="002E114A" w:rsidRDefault="002E19B4" w:rsidP="00631F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31FB1" w:rsidRPr="002E114A" w:rsidRDefault="00631FB1" w:rsidP="00631F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31FB1" w:rsidRPr="002E114A" w:rsidRDefault="00631FB1" w:rsidP="00631F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9023F" w:rsidRDefault="00C9023F" w:rsidP="0041328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A7903" w:rsidRDefault="004A7903" w:rsidP="0041328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A7903" w:rsidRDefault="004A7903" w:rsidP="0041328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A7903" w:rsidRDefault="004A7903" w:rsidP="0041328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A7903" w:rsidRDefault="004A7903" w:rsidP="0041328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9023F" w:rsidRPr="002E114A" w:rsidRDefault="00C9023F" w:rsidP="00631F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31FB1" w:rsidRDefault="00631FB1" w:rsidP="00631FB1">
      <w:pPr>
        <w:tabs>
          <w:tab w:val="left" w:pos="1100"/>
        </w:tabs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E114A">
        <w:rPr>
          <w:rFonts w:ascii="Times New Roman" w:hAnsi="Times New Roman"/>
          <w:b/>
          <w:sz w:val="24"/>
          <w:szCs w:val="24"/>
          <w:lang w:val="uk-UA"/>
        </w:rPr>
        <w:t xml:space="preserve">СЄВЄРОДОНЕЦЬК </w:t>
      </w:r>
      <w:r w:rsidR="001B4FB3">
        <w:rPr>
          <w:rFonts w:ascii="Times New Roman" w:hAnsi="Times New Roman"/>
          <w:b/>
          <w:sz w:val="24"/>
          <w:szCs w:val="24"/>
          <w:lang w:val="uk-UA"/>
        </w:rPr>
        <w:t>–</w:t>
      </w:r>
      <w:r w:rsidRPr="002E114A">
        <w:rPr>
          <w:rFonts w:ascii="Times New Roman" w:hAnsi="Times New Roman"/>
          <w:b/>
          <w:sz w:val="24"/>
          <w:szCs w:val="24"/>
          <w:lang w:val="uk-UA"/>
        </w:rPr>
        <w:t xml:space="preserve"> 2020</w:t>
      </w:r>
    </w:p>
    <w:p w:rsidR="001B4FB3" w:rsidRDefault="001B4FB3" w:rsidP="00631FB1">
      <w:pPr>
        <w:tabs>
          <w:tab w:val="left" w:pos="1100"/>
        </w:tabs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E19B4" w:rsidRDefault="002E19B4" w:rsidP="00631FB1">
      <w:pPr>
        <w:tabs>
          <w:tab w:val="left" w:pos="1100"/>
        </w:tabs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84B73" w:rsidRDefault="00F84B73" w:rsidP="00631FB1">
      <w:pPr>
        <w:tabs>
          <w:tab w:val="left" w:pos="1100"/>
        </w:tabs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84B73" w:rsidRPr="002E114A" w:rsidRDefault="00F84B73" w:rsidP="00631FB1">
      <w:pPr>
        <w:tabs>
          <w:tab w:val="left" w:pos="1100"/>
        </w:tabs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31FB1" w:rsidRPr="001E000B" w:rsidRDefault="00631FB1" w:rsidP="00B659D7">
      <w:pPr>
        <w:pStyle w:val="a3"/>
        <w:numPr>
          <w:ilvl w:val="0"/>
          <w:numId w:val="5"/>
        </w:numPr>
        <w:shd w:val="clear" w:color="auto" w:fill="FFFFFF" w:themeFill="background1"/>
        <w:tabs>
          <w:tab w:val="center" w:pos="284"/>
          <w:tab w:val="left" w:pos="2835"/>
          <w:tab w:val="left" w:pos="3402"/>
        </w:tabs>
        <w:spacing w:after="0" w:line="240" w:lineRule="auto"/>
        <w:ind w:left="0" w:firstLine="0"/>
        <w:contextualSpacing w:val="0"/>
        <w:jc w:val="center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r w:rsidRPr="001E000B">
        <w:rPr>
          <w:rFonts w:ascii="Times New Roman" w:hAnsi="Times New Roman"/>
          <w:b/>
          <w:sz w:val="28"/>
          <w:szCs w:val="28"/>
          <w:lang w:val="uk-UA"/>
        </w:rPr>
        <w:t>ПАСПОРТ ПРОГРАМИ</w:t>
      </w:r>
    </w:p>
    <w:p w:rsidR="00336E0B" w:rsidRPr="001E000B" w:rsidRDefault="00336E0B" w:rsidP="00B659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36E0B" w:rsidRPr="001B4FB3" w:rsidRDefault="001B4FB3" w:rsidP="00B659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1B4FB3">
        <w:rPr>
          <w:rFonts w:ascii="Times New Roman" w:hAnsi="Times New Roman"/>
          <w:sz w:val="28"/>
          <w:szCs w:val="28"/>
          <w:u w:val="single"/>
          <w:lang w:val="uk-UA"/>
        </w:rPr>
        <w:t>надання допомоги правоохоронним органам та військовим частинам</w:t>
      </w:r>
    </w:p>
    <w:p w:rsidR="00C9023F" w:rsidRPr="002E114A" w:rsidRDefault="00C9023F" w:rsidP="00B659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4019"/>
        <w:gridCol w:w="5024"/>
      </w:tblGrid>
      <w:tr w:rsidR="00631FB1" w:rsidRPr="005B5EF7" w:rsidTr="001B4FB3">
        <w:trPr>
          <w:trHeight w:val="606"/>
        </w:trPr>
        <w:tc>
          <w:tcPr>
            <w:tcW w:w="527" w:type="dxa"/>
            <w:shd w:val="clear" w:color="auto" w:fill="auto"/>
            <w:vAlign w:val="center"/>
          </w:tcPr>
          <w:p w:rsidR="00631FB1" w:rsidRPr="005B5EF7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EF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:rsidR="00631FB1" w:rsidRPr="005B5EF7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EF7">
              <w:rPr>
                <w:rFonts w:ascii="Times New Roman" w:hAnsi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024" w:type="dxa"/>
            <w:shd w:val="clear" w:color="auto" w:fill="FFFFFF" w:themeFill="background1"/>
            <w:vAlign w:val="center"/>
          </w:tcPr>
          <w:p w:rsidR="00631FB1" w:rsidRPr="005B5EF7" w:rsidRDefault="00052622" w:rsidP="00C87CAE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EF7">
              <w:rPr>
                <w:rFonts w:ascii="Times New Roman" w:hAnsi="Times New Roman"/>
                <w:sz w:val="24"/>
                <w:szCs w:val="24"/>
                <w:lang w:val="uk-UA"/>
              </w:rPr>
              <w:t>Військово-цивільна адміністрація м</w:t>
            </w:r>
            <w:r w:rsidR="00C87CAE" w:rsidRPr="005B5EF7">
              <w:rPr>
                <w:rFonts w:ascii="Times New Roman" w:hAnsi="Times New Roman"/>
                <w:sz w:val="24"/>
                <w:szCs w:val="24"/>
                <w:lang w:val="uk-UA"/>
              </w:rPr>
              <w:t>іста</w:t>
            </w:r>
            <w:r w:rsidRPr="005B5E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Сєвєродонецьк Луганської області</w:t>
            </w:r>
          </w:p>
        </w:tc>
      </w:tr>
      <w:tr w:rsidR="00631FB1" w:rsidRPr="005B5EF7" w:rsidTr="001B4FB3">
        <w:trPr>
          <w:trHeight w:val="579"/>
        </w:trPr>
        <w:tc>
          <w:tcPr>
            <w:tcW w:w="527" w:type="dxa"/>
            <w:shd w:val="clear" w:color="auto" w:fill="auto"/>
            <w:vAlign w:val="center"/>
          </w:tcPr>
          <w:p w:rsidR="00631FB1" w:rsidRPr="005B5EF7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E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:rsidR="00631FB1" w:rsidRPr="005B5EF7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EF7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024" w:type="dxa"/>
            <w:shd w:val="clear" w:color="auto" w:fill="FFFFFF" w:themeFill="background1"/>
            <w:vAlign w:val="center"/>
          </w:tcPr>
          <w:p w:rsidR="001E000B" w:rsidRPr="005B5EF7" w:rsidRDefault="00052622" w:rsidP="00C87CAE">
            <w:pPr>
              <w:pStyle w:val="a6"/>
              <w:shd w:val="clear" w:color="auto" w:fill="FFFFFF" w:themeFill="background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B5E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Управління економічного розвитку військово-цивільн</w:t>
            </w:r>
            <w:r w:rsidR="00C87CAE" w:rsidRPr="005B5E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ої</w:t>
            </w:r>
            <w:r w:rsidRPr="005B5E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адміністраці</w:t>
            </w:r>
            <w:r w:rsidR="00C87CAE" w:rsidRPr="005B5E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ї</w:t>
            </w:r>
            <w:r w:rsidRPr="005B5E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міста Сєвєродонецьк Луганської області.</w:t>
            </w:r>
          </w:p>
        </w:tc>
      </w:tr>
      <w:tr w:rsidR="00631FB1" w:rsidRPr="005B5EF7" w:rsidTr="001B4FB3">
        <w:trPr>
          <w:trHeight w:val="620"/>
        </w:trPr>
        <w:tc>
          <w:tcPr>
            <w:tcW w:w="527" w:type="dxa"/>
            <w:shd w:val="clear" w:color="auto" w:fill="auto"/>
            <w:vAlign w:val="center"/>
          </w:tcPr>
          <w:p w:rsidR="00631FB1" w:rsidRPr="005B5EF7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EF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:rsidR="00631FB1" w:rsidRPr="005B5EF7" w:rsidRDefault="002E114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B5EF7">
              <w:rPr>
                <w:rFonts w:ascii="Times New Roman" w:hAnsi="Times New Roman"/>
                <w:sz w:val="24"/>
                <w:szCs w:val="24"/>
                <w:lang w:val="uk-UA"/>
              </w:rPr>
              <w:t>Співрозробники</w:t>
            </w:r>
            <w:proofErr w:type="spellEnd"/>
            <w:r w:rsidRPr="005B5E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5024" w:type="dxa"/>
            <w:shd w:val="clear" w:color="auto" w:fill="FFFFFF" w:themeFill="background1"/>
            <w:vAlign w:val="center"/>
          </w:tcPr>
          <w:p w:rsidR="00262859" w:rsidRPr="005B5EF7" w:rsidRDefault="00262859" w:rsidP="0026285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EF7">
              <w:rPr>
                <w:rFonts w:ascii="Times New Roman" w:hAnsi="Times New Roman"/>
                <w:sz w:val="24"/>
                <w:szCs w:val="24"/>
                <w:lang w:val="uk-UA"/>
              </w:rPr>
              <w:t>Головне управління Національної поліції в Луганській області.</w:t>
            </w:r>
          </w:p>
          <w:p w:rsidR="00262859" w:rsidRPr="005B5EF7" w:rsidRDefault="00262859" w:rsidP="0026285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EF7">
              <w:rPr>
                <w:rFonts w:ascii="Times New Roman" w:hAnsi="Times New Roman"/>
                <w:sz w:val="24"/>
                <w:szCs w:val="24"/>
                <w:lang w:val="uk-UA"/>
              </w:rPr>
              <w:t>Військова частина А3488.</w:t>
            </w:r>
          </w:p>
          <w:p w:rsidR="00631FB1" w:rsidRPr="005B5EF7" w:rsidRDefault="00262859" w:rsidP="0026285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EF7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патрульної поліції в Луганській області департаменту патрульної поліції.</w:t>
            </w:r>
            <w:r w:rsidRPr="005B5E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Хмельницький зональний відділ Військової служби правопорядку.</w:t>
            </w:r>
          </w:p>
        </w:tc>
      </w:tr>
      <w:tr w:rsidR="00631FB1" w:rsidRPr="005B5EF7" w:rsidTr="001B4FB3">
        <w:trPr>
          <w:trHeight w:val="606"/>
        </w:trPr>
        <w:tc>
          <w:tcPr>
            <w:tcW w:w="527" w:type="dxa"/>
            <w:shd w:val="clear" w:color="auto" w:fill="auto"/>
            <w:vAlign w:val="center"/>
          </w:tcPr>
          <w:p w:rsidR="00631FB1" w:rsidRPr="005B5EF7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EF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:rsidR="00631FB1" w:rsidRPr="005B5EF7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EF7">
              <w:rPr>
                <w:rFonts w:ascii="Times New Roman" w:hAnsi="Times New Roman"/>
                <w:sz w:val="24"/>
                <w:szCs w:val="24"/>
                <w:lang w:val="uk-UA"/>
              </w:rPr>
              <w:t>Головний розпорядник коштів</w:t>
            </w:r>
          </w:p>
        </w:tc>
        <w:tc>
          <w:tcPr>
            <w:tcW w:w="5024" w:type="dxa"/>
            <w:shd w:val="clear" w:color="auto" w:fill="FFFFFF" w:themeFill="background1"/>
            <w:vAlign w:val="center"/>
          </w:tcPr>
          <w:p w:rsidR="00631FB1" w:rsidRPr="005B5EF7" w:rsidRDefault="00C9023F" w:rsidP="00C87CAE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EF7">
              <w:rPr>
                <w:rFonts w:ascii="Times New Roman" w:hAnsi="Times New Roman"/>
                <w:sz w:val="24"/>
                <w:szCs w:val="24"/>
                <w:lang w:val="uk-UA"/>
              </w:rPr>
              <w:t>Військово-цивільна адміністрація м</w:t>
            </w:r>
            <w:r w:rsidR="00C87CAE" w:rsidRPr="005B5EF7">
              <w:rPr>
                <w:rFonts w:ascii="Times New Roman" w:hAnsi="Times New Roman"/>
                <w:sz w:val="24"/>
                <w:szCs w:val="24"/>
                <w:lang w:val="uk-UA"/>
              </w:rPr>
              <w:t>іста</w:t>
            </w:r>
            <w:r w:rsidRPr="005B5E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Сєвєродонецьк Луганської області </w:t>
            </w:r>
          </w:p>
        </w:tc>
      </w:tr>
      <w:tr w:rsidR="00631FB1" w:rsidRPr="005B5EF7" w:rsidTr="001B4FB3">
        <w:trPr>
          <w:trHeight w:val="620"/>
        </w:trPr>
        <w:tc>
          <w:tcPr>
            <w:tcW w:w="527" w:type="dxa"/>
            <w:shd w:val="clear" w:color="auto" w:fill="auto"/>
            <w:vAlign w:val="center"/>
          </w:tcPr>
          <w:p w:rsidR="00631FB1" w:rsidRPr="005B5EF7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EF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:rsidR="00631FB1" w:rsidRPr="005B5EF7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EF7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024" w:type="dxa"/>
            <w:shd w:val="clear" w:color="auto" w:fill="FFFFFF" w:themeFill="background1"/>
            <w:vAlign w:val="center"/>
          </w:tcPr>
          <w:p w:rsidR="00631FB1" w:rsidRPr="005B5EF7" w:rsidRDefault="00052622" w:rsidP="002B10BB">
            <w:pPr>
              <w:pStyle w:val="a6"/>
              <w:shd w:val="clear" w:color="auto" w:fill="FFFFFF" w:themeFill="background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B5E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Військово-цивільна адміністрація міста Сєвєродонецьк Луганської області.</w:t>
            </w:r>
          </w:p>
          <w:p w:rsidR="00052622" w:rsidRPr="005B5EF7" w:rsidRDefault="00052622" w:rsidP="002B10BB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EF7">
              <w:rPr>
                <w:rFonts w:ascii="Times New Roman" w:hAnsi="Times New Roman"/>
                <w:sz w:val="24"/>
                <w:szCs w:val="24"/>
                <w:lang w:val="uk-UA"/>
              </w:rPr>
              <w:t>Структурні підрозділи військово-цивільної адміністрації м. Сєвєродонецьк Луганської області.</w:t>
            </w:r>
          </w:p>
        </w:tc>
      </w:tr>
      <w:tr w:rsidR="00631FB1" w:rsidRPr="005B5EF7" w:rsidTr="001B4FB3">
        <w:trPr>
          <w:trHeight w:val="648"/>
        </w:trPr>
        <w:tc>
          <w:tcPr>
            <w:tcW w:w="527" w:type="dxa"/>
            <w:shd w:val="clear" w:color="auto" w:fill="auto"/>
            <w:vAlign w:val="center"/>
          </w:tcPr>
          <w:p w:rsidR="00631FB1" w:rsidRPr="005B5EF7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EF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:rsidR="00631FB1" w:rsidRPr="005B5EF7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EF7">
              <w:rPr>
                <w:rFonts w:ascii="Times New Roman" w:hAnsi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024" w:type="dxa"/>
            <w:shd w:val="clear" w:color="auto" w:fill="FFFFFF" w:themeFill="background1"/>
            <w:vAlign w:val="center"/>
          </w:tcPr>
          <w:p w:rsidR="00631FB1" w:rsidRPr="005B5EF7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E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Структурні підрозділи </w:t>
            </w:r>
            <w:r w:rsidR="00A64E0F" w:rsidRPr="005B5EF7">
              <w:rPr>
                <w:rFonts w:ascii="Times New Roman" w:hAnsi="Times New Roman"/>
                <w:sz w:val="24"/>
                <w:szCs w:val="24"/>
                <w:lang w:val="uk-UA"/>
              </w:rPr>
              <w:t>військово-цивільної адміністрації м</w:t>
            </w:r>
            <w:r w:rsidR="00C87CAE" w:rsidRPr="005B5EF7">
              <w:rPr>
                <w:rFonts w:ascii="Times New Roman" w:hAnsi="Times New Roman"/>
                <w:sz w:val="24"/>
                <w:szCs w:val="24"/>
                <w:lang w:val="uk-UA"/>
              </w:rPr>
              <w:t>іста</w:t>
            </w:r>
            <w:r w:rsidR="00A64E0F" w:rsidRPr="005B5E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Сєвєродонецьк Луганської області</w:t>
            </w:r>
            <w:r w:rsidR="00052622" w:rsidRPr="005B5EF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052622" w:rsidRPr="005B5EF7" w:rsidRDefault="00052622" w:rsidP="00052622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EF7">
              <w:rPr>
                <w:rFonts w:ascii="Times New Roman" w:hAnsi="Times New Roman"/>
                <w:sz w:val="24"/>
                <w:szCs w:val="24"/>
                <w:lang w:val="uk-UA"/>
              </w:rPr>
              <w:t>Головне управління Національної поліції в Луганській області.</w:t>
            </w:r>
          </w:p>
          <w:p w:rsidR="00052622" w:rsidRPr="005B5EF7" w:rsidRDefault="00052622" w:rsidP="00052622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EF7">
              <w:rPr>
                <w:rFonts w:ascii="Times New Roman" w:hAnsi="Times New Roman"/>
                <w:sz w:val="24"/>
                <w:szCs w:val="24"/>
                <w:lang w:val="uk-UA"/>
              </w:rPr>
              <w:t>Військова частина А3488.</w:t>
            </w:r>
          </w:p>
          <w:p w:rsidR="00052622" w:rsidRPr="005B5EF7" w:rsidRDefault="00052622" w:rsidP="00052622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EF7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патрульної поліції в Луганській області департаменту патрульної поліції.</w:t>
            </w:r>
            <w:r w:rsidRPr="005B5E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Хмельницький зональний відділ Військової служби правопорядку.</w:t>
            </w:r>
          </w:p>
        </w:tc>
      </w:tr>
      <w:tr w:rsidR="00631FB1" w:rsidRPr="005B5EF7" w:rsidTr="001B4FB3">
        <w:trPr>
          <w:trHeight w:val="1564"/>
        </w:trPr>
        <w:tc>
          <w:tcPr>
            <w:tcW w:w="527" w:type="dxa"/>
            <w:shd w:val="clear" w:color="auto" w:fill="auto"/>
            <w:vAlign w:val="center"/>
          </w:tcPr>
          <w:p w:rsidR="00631FB1" w:rsidRPr="005B5EF7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EF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:rsidR="00631FB1" w:rsidRPr="005B5EF7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EF7">
              <w:rPr>
                <w:rStyle w:val="FontStyle12"/>
                <w:sz w:val="24"/>
                <w:szCs w:val="24"/>
                <w:lang w:val="uk-UA"/>
              </w:rPr>
              <w:t>Мета Програми</w:t>
            </w:r>
          </w:p>
        </w:tc>
        <w:tc>
          <w:tcPr>
            <w:tcW w:w="5024" w:type="dxa"/>
            <w:shd w:val="clear" w:color="auto" w:fill="FFFFFF" w:themeFill="background1"/>
            <w:vAlign w:val="center"/>
          </w:tcPr>
          <w:p w:rsidR="009640E0" w:rsidRPr="005B5EF7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EF7">
              <w:rPr>
                <w:rFonts w:ascii="Times New Roman" w:hAnsi="Times New Roman"/>
                <w:sz w:val="24"/>
                <w:szCs w:val="24"/>
                <w:lang w:val="uk-UA"/>
              </w:rPr>
              <w:t>Здійсне</w:t>
            </w:r>
            <w:r w:rsidR="002B10BB" w:rsidRPr="005B5E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ння заходів щодо надання </w:t>
            </w:r>
            <w:r w:rsidRPr="005B5E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допомоги та матеріально-технічного забезпечення потреб особового складу </w:t>
            </w:r>
            <w:r w:rsidR="009640E0" w:rsidRPr="005B5EF7">
              <w:rPr>
                <w:rFonts w:ascii="Times New Roman" w:hAnsi="Times New Roman"/>
                <w:sz w:val="24"/>
                <w:szCs w:val="24"/>
                <w:lang w:val="uk-UA"/>
              </w:rPr>
              <w:t>Головному управлінню Національної поліції в Луганській області, Військовій частині А3488,</w:t>
            </w:r>
          </w:p>
          <w:p w:rsidR="00631FB1" w:rsidRPr="005B5EF7" w:rsidRDefault="002B10BB" w:rsidP="002B10BB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E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Управлінню патрульної поліції в Луганській області департаменту патрульної поліції, </w:t>
            </w:r>
            <w:r w:rsidRPr="005B5E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Хмельницькому зональному</w:t>
            </w:r>
            <w:r w:rsidR="009640E0" w:rsidRPr="005B5E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відділ</w:t>
            </w:r>
            <w:r w:rsidRPr="005B5E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</w:t>
            </w:r>
            <w:r w:rsidR="009640E0" w:rsidRPr="005B5E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3F72EF" w:rsidRPr="005B5E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</w:t>
            </w:r>
            <w:r w:rsidR="009640E0" w:rsidRPr="005B5EF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ійськової служби правопорядку.</w:t>
            </w:r>
          </w:p>
        </w:tc>
      </w:tr>
      <w:tr w:rsidR="00631FB1" w:rsidRPr="005B5EF7" w:rsidTr="001B4FB3">
        <w:trPr>
          <w:trHeight w:val="593"/>
        </w:trPr>
        <w:tc>
          <w:tcPr>
            <w:tcW w:w="527" w:type="dxa"/>
            <w:shd w:val="clear" w:color="auto" w:fill="auto"/>
            <w:vAlign w:val="center"/>
          </w:tcPr>
          <w:p w:rsidR="00631FB1" w:rsidRPr="005B5EF7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EF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:rsidR="00631FB1" w:rsidRPr="005B5EF7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EF7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</w:t>
            </w:r>
            <w:r w:rsidRPr="005B5EF7">
              <w:rPr>
                <w:rStyle w:val="FontStyle12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5024" w:type="dxa"/>
            <w:shd w:val="clear" w:color="auto" w:fill="FFFFFF" w:themeFill="background1"/>
            <w:vAlign w:val="center"/>
          </w:tcPr>
          <w:p w:rsidR="00631FB1" w:rsidRPr="005B5EF7" w:rsidRDefault="00A64E0F" w:rsidP="00B659D7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EF7">
              <w:rPr>
                <w:rFonts w:ascii="Times New Roman" w:hAnsi="Times New Roman"/>
                <w:sz w:val="24"/>
                <w:szCs w:val="24"/>
                <w:lang w:val="uk-UA"/>
              </w:rPr>
              <w:t>2020 рік</w:t>
            </w:r>
          </w:p>
        </w:tc>
      </w:tr>
      <w:tr w:rsidR="00631FB1" w:rsidRPr="005B5EF7" w:rsidTr="002B10BB">
        <w:trPr>
          <w:trHeight w:val="992"/>
        </w:trPr>
        <w:tc>
          <w:tcPr>
            <w:tcW w:w="527" w:type="dxa"/>
            <w:vMerge w:val="restart"/>
            <w:shd w:val="clear" w:color="auto" w:fill="auto"/>
            <w:vAlign w:val="center"/>
          </w:tcPr>
          <w:p w:rsidR="00631FB1" w:rsidRPr="005B5EF7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EF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:rsidR="00631FB1" w:rsidRPr="005B5EF7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EF7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фінансованих ресурсів, необхідних для реалізації Програми, тис. грн.</w:t>
            </w:r>
          </w:p>
        </w:tc>
        <w:tc>
          <w:tcPr>
            <w:tcW w:w="5024" w:type="dxa"/>
            <w:shd w:val="clear" w:color="auto" w:fill="FFFFFF" w:themeFill="background1"/>
            <w:vAlign w:val="center"/>
          </w:tcPr>
          <w:p w:rsidR="00631FB1" w:rsidRPr="005B5EF7" w:rsidRDefault="00A81C48" w:rsidP="00B659D7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EF7">
              <w:rPr>
                <w:rFonts w:ascii="Times New Roman" w:hAnsi="Times New Roman"/>
                <w:sz w:val="24"/>
                <w:szCs w:val="24"/>
                <w:lang w:val="uk-UA"/>
              </w:rPr>
              <w:t>4 460,17</w:t>
            </w:r>
          </w:p>
        </w:tc>
      </w:tr>
      <w:tr w:rsidR="00631FB1" w:rsidRPr="005B5EF7" w:rsidTr="002B10BB">
        <w:tc>
          <w:tcPr>
            <w:tcW w:w="527" w:type="dxa"/>
            <w:vMerge/>
            <w:shd w:val="clear" w:color="auto" w:fill="auto"/>
            <w:vAlign w:val="center"/>
          </w:tcPr>
          <w:p w:rsidR="00631FB1" w:rsidRPr="005B5EF7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:rsidR="00631FB1" w:rsidRPr="005B5EF7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EF7">
              <w:rPr>
                <w:rFonts w:ascii="Times New Roman" w:hAnsi="Times New Roman"/>
                <w:sz w:val="24"/>
                <w:szCs w:val="24"/>
                <w:lang w:val="uk-UA"/>
              </w:rPr>
              <w:t>в тому числі</w:t>
            </w:r>
          </w:p>
        </w:tc>
        <w:tc>
          <w:tcPr>
            <w:tcW w:w="5024" w:type="dxa"/>
            <w:shd w:val="clear" w:color="auto" w:fill="FFFFFF" w:themeFill="background1"/>
            <w:vAlign w:val="center"/>
          </w:tcPr>
          <w:p w:rsidR="00631FB1" w:rsidRPr="005B5EF7" w:rsidRDefault="00631FB1" w:rsidP="00B659D7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31FB1" w:rsidRPr="005B5EF7" w:rsidTr="002B10BB">
        <w:trPr>
          <w:trHeight w:val="439"/>
        </w:trPr>
        <w:tc>
          <w:tcPr>
            <w:tcW w:w="527" w:type="dxa"/>
            <w:vMerge/>
            <w:shd w:val="clear" w:color="auto" w:fill="auto"/>
            <w:vAlign w:val="center"/>
          </w:tcPr>
          <w:p w:rsidR="00631FB1" w:rsidRPr="005B5EF7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:rsidR="00631FB1" w:rsidRPr="005B5EF7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EF7">
              <w:rPr>
                <w:rFonts w:ascii="Times New Roman" w:hAnsi="Times New Roman"/>
                <w:sz w:val="24"/>
                <w:szCs w:val="24"/>
                <w:lang w:val="uk-UA"/>
              </w:rPr>
              <w:t>з міського бюджету</w:t>
            </w:r>
          </w:p>
        </w:tc>
        <w:tc>
          <w:tcPr>
            <w:tcW w:w="5024" w:type="dxa"/>
            <w:shd w:val="clear" w:color="auto" w:fill="FFFFFF" w:themeFill="background1"/>
            <w:vAlign w:val="center"/>
          </w:tcPr>
          <w:p w:rsidR="00631FB1" w:rsidRPr="005B5EF7" w:rsidRDefault="00A81C48" w:rsidP="00B659D7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EF7">
              <w:rPr>
                <w:rFonts w:ascii="Times New Roman" w:hAnsi="Times New Roman"/>
                <w:sz w:val="24"/>
                <w:szCs w:val="24"/>
                <w:lang w:val="uk-UA"/>
              </w:rPr>
              <w:t>4 460,17</w:t>
            </w:r>
          </w:p>
        </w:tc>
      </w:tr>
      <w:tr w:rsidR="00631FB1" w:rsidRPr="005B5EF7" w:rsidTr="002B10BB">
        <w:trPr>
          <w:trHeight w:val="593"/>
        </w:trPr>
        <w:tc>
          <w:tcPr>
            <w:tcW w:w="527" w:type="dxa"/>
            <w:shd w:val="clear" w:color="auto" w:fill="auto"/>
            <w:vAlign w:val="center"/>
          </w:tcPr>
          <w:p w:rsidR="00631FB1" w:rsidRPr="005B5EF7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EF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:rsidR="00631FB1" w:rsidRPr="005B5EF7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EF7">
              <w:rPr>
                <w:rFonts w:ascii="Times New Roman" w:hAnsi="Times New Roman"/>
                <w:sz w:val="24"/>
                <w:szCs w:val="24"/>
                <w:lang w:val="uk-UA"/>
              </w:rPr>
              <w:t>Очікувані результати</w:t>
            </w:r>
          </w:p>
        </w:tc>
        <w:tc>
          <w:tcPr>
            <w:tcW w:w="5024" w:type="dxa"/>
            <w:shd w:val="clear" w:color="auto" w:fill="FFFFFF" w:themeFill="background1"/>
            <w:vAlign w:val="center"/>
          </w:tcPr>
          <w:p w:rsidR="00631FB1" w:rsidRPr="005B5EF7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EF7">
              <w:rPr>
                <w:rFonts w:ascii="Times New Roman" w:hAnsi="Times New Roman"/>
                <w:sz w:val="24"/>
                <w:szCs w:val="24"/>
                <w:lang w:val="uk-UA"/>
              </w:rPr>
              <w:t>Досягнення мети Програми</w:t>
            </w:r>
          </w:p>
        </w:tc>
      </w:tr>
      <w:tr w:rsidR="00631FB1" w:rsidRPr="005B5EF7" w:rsidTr="002B10BB">
        <w:trPr>
          <w:trHeight w:val="1040"/>
        </w:trPr>
        <w:tc>
          <w:tcPr>
            <w:tcW w:w="527" w:type="dxa"/>
            <w:shd w:val="clear" w:color="auto" w:fill="auto"/>
            <w:vAlign w:val="center"/>
          </w:tcPr>
          <w:p w:rsidR="00631FB1" w:rsidRPr="005B5EF7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EF7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631FB1" w:rsidRPr="005B5E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:rsidR="00631FB1" w:rsidRPr="005B5EF7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EF7">
              <w:rPr>
                <w:rFonts w:ascii="Times New Roman" w:hAnsi="Times New Roman"/>
                <w:sz w:val="24"/>
                <w:szCs w:val="24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024" w:type="dxa"/>
            <w:shd w:val="clear" w:color="auto" w:fill="FFFFFF" w:themeFill="background1"/>
            <w:vAlign w:val="center"/>
          </w:tcPr>
          <w:p w:rsidR="00631FB1" w:rsidRPr="005B5EF7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E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Керівник </w:t>
            </w:r>
            <w:proofErr w:type="spellStart"/>
            <w:r w:rsidRPr="005B5EF7">
              <w:rPr>
                <w:rFonts w:ascii="Times New Roman" w:hAnsi="Times New Roman"/>
                <w:sz w:val="24"/>
                <w:szCs w:val="24"/>
                <w:lang w:val="uk-UA"/>
              </w:rPr>
              <w:t>військово</w:t>
            </w:r>
            <w:proofErr w:type="spellEnd"/>
            <w:r w:rsidRPr="005B5E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цивільної адміністрації міста Сєвєродонецьк Луганської області</w:t>
            </w:r>
          </w:p>
        </w:tc>
      </w:tr>
    </w:tbl>
    <w:p w:rsidR="00336E0B" w:rsidRDefault="00336E0B" w:rsidP="00B659D7">
      <w:pPr>
        <w:shd w:val="clear" w:color="auto" w:fill="FFFFFF" w:themeFill="background1"/>
        <w:rPr>
          <w:rFonts w:ascii="Times New Roman" w:hAnsi="Times New Roman"/>
          <w:lang w:val="uk-UA"/>
        </w:rPr>
      </w:pPr>
    </w:p>
    <w:p w:rsidR="00F84B73" w:rsidRPr="00F061E4" w:rsidRDefault="00F84B73" w:rsidP="00B659D7">
      <w:pPr>
        <w:shd w:val="clear" w:color="auto" w:fill="FFFFFF" w:themeFill="background1"/>
        <w:rPr>
          <w:rFonts w:ascii="Times New Roman" w:hAnsi="Times New Roman"/>
          <w:lang w:val="uk-UA"/>
        </w:rPr>
      </w:pPr>
    </w:p>
    <w:p w:rsidR="00816A3A" w:rsidRPr="009640E0" w:rsidRDefault="00631FB1" w:rsidP="00B659D7">
      <w:pPr>
        <w:pStyle w:val="a3"/>
        <w:numPr>
          <w:ilvl w:val="0"/>
          <w:numId w:val="5"/>
        </w:numPr>
        <w:shd w:val="clear" w:color="auto" w:fill="FFFFFF" w:themeFill="background1"/>
        <w:ind w:left="3119" w:hanging="284"/>
        <w:rPr>
          <w:rFonts w:ascii="Times New Roman" w:hAnsi="Times New Roman"/>
          <w:b/>
          <w:sz w:val="28"/>
          <w:szCs w:val="28"/>
          <w:lang w:val="uk-UA"/>
        </w:rPr>
      </w:pPr>
      <w:r w:rsidRPr="009640E0">
        <w:rPr>
          <w:rFonts w:ascii="Times New Roman" w:hAnsi="Times New Roman"/>
          <w:b/>
          <w:sz w:val="28"/>
          <w:szCs w:val="28"/>
          <w:lang w:val="uk-UA"/>
        </w:rPr>
        <w:t>СКЛАД ПРОБЛЕМИ</w:t>
      </w:r>
    </w:p>
    <w:p w:rsidR="00F71CC2" w:rsidRPr="009640E0" w:rsidRDefault="00F71CC2" w:rsidP="00B659D7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640E0">
        <w:rPr>
          <w:rFonts w:ascii="Times New Roman" w:hAnsi="Times New Roman"/>
          <w:sz w:val="24"/>
          <w:szCs w:val="24"/>
          <w:lang w:val="uk-UA"/>
        </w:rPr>
        <w:t>У зв’язку із агресією Російської Федерації на частині територій Донецької і Луганської областей України, створенням незаконних збройних формувань проросійського спрямування, за підтримки військових підрозділів збройних сил Російської Федерації відбуваються бойові дії та загроза захоплення іншої території України.</w:t>
      </w:r>
    </w:p>
    <w:p w:rsidR="00F71CC2" w:rsidRPr="009640E0" w:rsidRDefault="00F71CC2" w:rsidP="00B659D7">
      <w:pPr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uk-UA"/>
        </w:rPr>
      </w:pPr>
      <w:r w:rsidRPr="009640E0">
        <w:rPr>
          <w:rFonts w:ascii="Times New Roman" w:hAnsi="Times New Roman"/>
          <w:sz w:val="24"/>
          <w:szCs w:val="24"/>
          <w:lang w:val="uk-UA"/>
        </w:rPr>
        <w:t>Виникають наступні виклики:</w:t>
      </w:r>
    </w:p>
    <w:p w:rsidR="00F71CC2" w:rsidRPr="009640E0" w:rsidRDefault="00F71CC2" w:rsidP="00B659D7">
      <w:pPr>
        <w:pStyle w:val="a3"/>
        <w:numPr>
          <w:ilvl w:val="0"/>
          <w:numId w:val="24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uk-UA"/>
        </w:rPr>
      </w:pPr>
      <w:r w:rsidRPr="009640E0">
        <w:rPr>
          <w:rFonts w:ascii="Times New Roman" w:hAnsi="Times New Roman"/>
          <w:sz w:val="24"/>
          <w:szCs w:val="24"/>
          <w:lang w:val="uk-UA"/>
        </w:rPr>
        <w:t>складна криміногенна ситуація в державі, високий рівень корупції та організованої злочинності, економічна нестабільність та поява нових типів загроз і злочинів унаслідок військової агресії з боку Російської Федерації;</w:t>
      </w:r>
    </w:p>
    <w:p w:rsidR="00F71CC2" w:rsidRPr="009640E0" w:rsidRDefault="00F71CC2" w:rsidP="00B659D7">
      <w:pPr>
        <w:pStyle w:val="a3"/>
        <w:numPr>
          <w:ilvl w:val="0"/>
          <w:numId w:val="24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uk-UA"/>
        </w:rPr>
      </w:pPr>
      <w:r w:rsidRPr="009640E0">
        <w:rPr>
          <w:rFonts w:ascii="Times New Roman" w:hAnsi="Times New Roman"/>
          <w:sz w:val="24"/>
          <w:szCs w:val="24"/>
          <w:lang w:val="uk-UA"/>
        </w:rPr>
        <w:t>відсутність єдиної і оптимальної системи швидкого реагування на повідомлення про події, що загрожують особистій чи публічній безпеці;</w:t>
      </w:r>
    </w:p>
    <w:p w:rsidR="00F71CC2" w:rsidRPr="009640E0" w:rsidRDefault="00F71CC2" w:rsidP="00B659D7">
      <w:pPr>
        <w:pStyle w:val="a3"/>
        <w:numPr>
          <w:ilvl w:val="0"/>
          <w:numId w:val="24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uk-UA"/>
        </w:rPr>
      </w:pPr>
      <w:r w:rsidRPr="009640E0">
        <w:rPr>
          <w:rFonts w:ascii="Times New Roman" w:hAnsi="Times New Roman"/>
          <w:sz w:val="24"/>
          <w:szCs w:val="24"/>
          <w:lang w:val="uk-UA"/>
        </w:rPr>
        <w:t>несвоєчасне реагування на надзвичайні ситуації внаслідок обмежених спроможностей сил цивільного захисту, їх значної віддаленості від місць виникнення таких ситуацій;</w:t>
      </w:r>
    </w:p>
    <w:p w:rsidR="00F71CC2" w:rsidRPr="009640E0" w:rsidRDefault="00F71CC2" w:rsidP="00B659D7">
      <w:pPr>
        <w:pStyle w:val="a3"/>
        <w:numPr>
          <w:ilvl w:val="0"/>
          <w:numId w:val="24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uk-UA"/>
        </w:rPr>
      </w:pPr>
      <w:r w:rsidRPr="009640E0">
        <w:rPr>
          <w:rFonts w:ascii="Times New Roman" w:hAnsi="Times New Roman"/>
          <w:sz w:val="24"/>
          <w:szCs w:val="24"/>
          <w:lang w:val="uk-UA"/>
        </w:rPr>
        <w:t>критична ситуація з аварійністю на дорогах і тяжкість наслідків дорожньо-транспортних пригод;</w:t>
      </w:r>
    </w:p>
    <w:p w:rsidR="00F71CC2" w:rsidRPr="009640E0" w:rsidRDefault="00F71CC2" w:rsidP="00B659D7">
      <w:pPr>
        <w:pStyle w:val="a3"/>
        <w:numPr>
          <w:ilvl w:val="0"/>
          <w:numId w:val="24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uk-UA"/>
        </w:rPr>
      </w:pPr>
      <w:r w:rsidRPr="009640E0">
        <w:rPr>
          <w:rFonts w:ascii="Times New Roman" w:hAnsi="Times New Roman"/>
          <w:sz w:val="24"/>
          <w:szCs w:val="24"/>
          <w:lang w:val="uk-UA"/>
        </w:rPr>
        <w:t xml:space="preserve">недосконалість місцевої інфраструктури безпеки, обмежені можливості </w:t>
      </w:r>
      <w:proofErr w:type="spellStart"/>
      <w:r w:rsidRPr="009640E0">
        <w:rPr>
          <w:rFonts w:ascii="Times New Roman" w:hAnsi="Times New Roman"/>
          <w:sz w:val="24"/>
          <w:szCs w:val="24"/>
          <w:lang w:val="uk-UA"/>
        </w:rPr>
        <w:t>відеоспостереження</w:t>
      </w:r>
      <w:proofErr w:type="spellEnd"/>
      <w:r w:rsidRPr="009640E0">
        <w:rPr>
          <w:rFonts w:ascii="Times New Roman" w:hAnsi="Times New Roman"/>
          <w:sz w:val="24"/>
          <w:szCs w:val="24"/>
          <w:lang w:val="uk-UA"/>
        </w:rPr>
        <w:t xml:space="preserve">; </w:t>
      </w:r>
    </w:p>
    <w:p w:rsidR="00F71CC2" w:rsidRPr="009640E0" w:rsidRDefault="00F71CC2" w:rsidP="00B659D7">
      <w:pPr>
        <w:pStyle w:val="a3"/>
        <w:numPr>
          <w:ilvl w:val="0"/>
          <w:numId w:val="24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uk-UA"/>
        </w:rPr>
      </w:pPr>
      <w:r w:rsidRPr="009640E0">
        <w:rPr>
          <w:rFonts w:ascii="Times New Roman" w:hAnsi="Times New Roman"/>
          <w:sz w:val="24"/>
          <w:szCs w:val="24"/>
          <w:lang w:val="uk-UA"/>
        </w:rPr>
        <w:t xml:space="preserve">надмірний регуляторний вплив на суб'єкти господарювання </w:t>
      </w:r>
      <w:proofErr w:type="spellStart"/>
      <w:r w:rsidRPr="009640E0">
        <w:rPr>
          <w:rFonts w:ascii="Times New Roman" w:hAnsi="Times New Roman"/>
          <w:sz w:val="24"/>
          <w:szCs w:val="24"/>
          <w:lang w:val="uk-UA"/>
        </w:rPr>
        <w:t>інспектуючих</w:t>
      </w:r>
      <w:proofErr w:type="spellEnd"/>
      <w:r w:rsidRPr="009640E0">
        <w:rPr>
          <w:rFonts w:ascii="Times New Roman" w:hAnsi="Times New Roman"/>
          <w:sz w:val="24"/>
          <w:szCs w:val="24"/>
          <w:lang w:val="uk-UA"/>
        </w:rPr>
        <w:t xml:space="preserve"> органів системи МВС;</w:t>
      </w:r>
    </w:p>
    <w:p w:rsidR="00F71CC2" w:rsidRPr="009640E0" w:rsidRDefault="00F71CC2" w:rsidP="00B659D7">
      <w:pPr>
        <w:pStyle w:val="a3"/>
        <w:numPr>
          <w:ilvl w:val="0"/>
          <w:numId w:val="24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uk-UA"/>
        </w:rPr>
      </w:pPr>
      <w:r w:rsidRPr="009640E0">
        <w:rPr>
          <w:rFonts w:ascii="Times New Roman" w:hAnsi="Times New Roman"/>
          <w:sz w:val="24"/>
          <w:szCs w:val="24"/>
          <w:lang w:val="uk-UA"/>
        </w:rPr>
        <w:t>недостатній рівень участі суспільства в механізмах попередження правопорушень і запобігання виникненню надзвичайних ситуацій;</w:t>
      </w:r>
    </w:p>
    <w:p w:rsidR="00F71CC2" w:rsidRPr="009640E0" w:rsidRDefault="00F71CC2" w:rsidP="00B659D7">
      <w:pPr>
        <w:pStyle w:val="a3"/>
        <w:numPr>
          <w:ilvl w:val="0"/>
          <w:numId w:val="24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uk-UA"/>
        </w:rPr>
      </w:pPr>
      <w:r w:rsidRPr="009640E0">
        <w:rPr>
          <w:rFonts w:ascii="Times New Roman" w:hAnsi="Times New Roman"/>
          <w:sz w:val="24"/>
          <w:szCs w:val="24"/>
          <w:lang w:val="uk-UA"/>
        </w:rPr>
        <w:t>недосконалість чинного законодавства щодо забезпечення громадського порядку і безпеки під час проведення масових заходів;</w:t>
      </w:r>
    </w:p>
    <w:p w:rsidR="00F71CC2" w:rsidRPr="009640E0" w:rsidRDefault="00F71CC2" w:rsidP="00B659D7">
      <w:pPr>
        <w:pStyle w:val="a3"/>
        <w:numPr>
          <w:ilvl w:val="0"/>
          <w:numId w:val="24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lang w:val="uk-UA"/>
        </w:rPr>
      </w:pPr>
      <w:r w:rsidRPr="009640E0">
        <w:rPr>
          <w:rFonts w:ascii="Times New Roman" w:hAnsi="Times New Roman"/>
          <w:sz w:val="24"/>
          <w:szCs w:val="24"/>
          <w:lang w:val="uk-UA"/>
        </w:rPr>
        <w:t>відсутність належних навичок забезпечення особистої безпеки і недостатній рівень розуміння населенням своєї активної ролі в забезпеченні громадської безпеки.</w:t>
      </w:r>
    </w:p>
    <w:p w:rsidR="00F71CC2" w:rsidRPr="009640E0" w:rsidRDefault="00F71CC2" w:rsidP="00B659D7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640E0">
        <w:rPr>
          <w:rFonts w:ascii="Times New Roman" w:hAnsi="Times New Roman"/>
          <w:sz w:val="24"/>
          <w:szCs w:val="24"/>
          <w:lang w:val="uk-UA"/>
        </w:rPr>
        <w:t>У зв’язку з чим виникає необхідність створити безпечне середовище життєдіяльності людей, забезпечене орієнтованою на потреби населення діяльністю органів системи МВС, їх швидким і компетентним реагуванням на надзвичайні ситуації і події, що загрожують особистій чи публічній безпеці, їх превенцією та активною участю громадян</w:t>
      </w:r>
      <w:r w:rsidR="009640E0" w:rsidRPr="009640E0">
        <w:rPr>
          <w:rFonts w:ascii="Times New Roman" w:hAnsi="Times New Roman"/>
          <w:sz w:val="24"/>
          <w:szCs w:val="24"/>
          <w:lang w:val="uk-UA"/>
        </w:rPr>
        <w:t>.</w:t>
      </w:r>
    </w:p>
    <w:p w:rsidR="00D6761A" w:rsidRDefault="003F72EF" w:rsidP="00B659D7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Поліція, Військова частина та В</w:t>
      </w:r>
      <w:r w:rsidR="00DD567C" w:rsidRPr="009640E0">
        <w:rPr>
          <w:rFonts w:ascii="Times New Roman" w:hAnsi="Times New Roman"/>
          <w:sz w:val="24"/>
          <w:szCs w:val="24"/>
          <w:lang w:val="uk-UA"/>
        </w:rPr>
        <w:t xml:space="preserve">ійськова комендатура забезпечують безперервне та цілодобове виконання своїх </w:t>
      </w:r>
      <w:r w:rsidR="00D6761A" w:rsidRPr="009640E0">
        <w:rPr>
          <w:rFonts w:ascii="Times New Roman" w:hAnsi="Times New Roman"/>
          <w:sz w:val="24"/>
          <w:szCs w:val="24"/>
          <w:lang w:val="uk-UA"/>
        </w:rPr>
        <w:t xml:space="preserve">завдань в Луганській області, направлених на службу суспільству шляхом забезпечення охорони прав і свобод людини, протидії злочинності, підтримання публічної безпеки і порядку, забезпечення діяльність та боєздатність </w:t>
      </w:r>
      <w:r w:rsidR="00D6761A" w:rsidRPr="009640E0">
        <w:rPr>
          <w:rFonts w:ascii="Times New Roman" w:hAnsi="Times New Roman"/>
          <w:sz w:val="24"/>
          <w:szCs w:val="24"/>
          <w:lang w:val="uk-UA"/>
        </w:rPr>
        <w:lastRenderedPageBreak/>
        <w:t xml:space="preserve">підрозділів військових комендатур, військових частин, у складі операції Об’єднаних сил для здійснення заходів із забезпечення національної безпеки і оборони, відсічі і стримування збройної агресії Російської Федерації, а також зміцнення законності, правопорядку та військової дисципліни серед військовослужбовців Збройних Сил України та інших військових формувань, утворених відповідно до законів України. </w:t>
      </w:r>
    </w:p>
    <w:p w:rsidR="00F84B73" w:rsidRPr="009640E0" w:rsidRDefault="00F84B73" w:rsidP="00B659D7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B10BB" w:rsidRPr="002B10BB" w:rsidRDefault="001179A5" w:rsidP="002B10BB">
      <w:pPr>
        <w:shd w:val="clear" w:color="auto" w:fill="FFFFFF" w:themeFill="background1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Управління</w:t>
      </w:r>
      <w:r w:rsidR="002B10BB" w:rsidRPr="002B10BB">
        <w:rPr>
          <w:rFonts w:ascii="Times New Roman" w:hAnsi="Times New Roman"/>
          <w:b/>
          <w:sz w:val="24"/>
          <w:szCs w:val="24"/>
          <w:lang w:val="uk-UA"/>
        </w:rPr>
        <w:t xml:space="preserve"> патрульної поліції в Луганській області департаменту патрульної поліції</w:t>
      </w:r>
    </w:p>
    <w:p w:rsidR="009640E0" w:rsidRDefault="00601193" w:rsidP="00B659D7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01193">
        <w:rPr>
          <w:rFonts w:ascii="Times New Roman" w:hAnsi="Times New Roman"/>
          <w:sz w:val="24"/>
          <w:szCs w:val="24"/>
          <w:lang w:val="uk-UA"/>
        </w:rPr>
        <w:t>Безпер</w:t>
      </w:r>
      <w:r>
        <w:rPr>
          <w:rFonts w:ascii="Times New Roman" w:hAnsi="Times New Roman"/>
          <w:sz w:val="24"/>
          <w:szCs w:val="24"/>
          <w:lang w:val="uk-UA"/>
        </w:rPr>
        <w:t>ер</w:t>
      </w:r>
      <w:r w:rsidRPr="00601193">
        <w:rPr>
          <w:rFonts w:ascii="Times New Roman" w:hAnsi="Times New Roman"/>
          <w:sz w:val="24"/>
          <w:szCs w:val="24"/>
          <w:lang w:val="uk-UA"/>
        </w:rPr>
        <w:t>вно проводиться аналіз стану законності та правопорядку в пунктах обслуговування, вживаються заходи запобігання злочинності за напрямком діяльності, впроваджено механізм обміну оперативною інформацією між територіальними підрозділами право</w:t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Pr="00601193">
        <w:rPr>
          <w:rFonts w:ascii="Times New Roman" w:hAnsi="Times New Roman"/>
          <w:sz w:val="24"/>
          <w:szCs w:val="24"/>
          <w:lang w:val="uk-UA"/>
        </w:rPr>
        <w:t>хоро</w:t>
      </w:r>
      <w:r>
        <w:rPr>
          <w:rFonts w:ascii="Times New Roman" w:hAnsi="Times New Roman"/>
          <w:sz w:val="24"/>
          <w:szCs w:val="24"/>
          <w:lang w:val="uk-UA"/>
        </w:rPr>
        <w:t>н</w:t>
      </w:r>
      <w:r w:rsidRPr="00601193">
        <w:rPr>
          <w:rFonts w:ascii="Times New Roman" w:hAnsi="Times New Roman"/>
          <w:sz w:val="24"/>
          <w:szCs w:val="24"/>
          <w:lang w:val="uk-UA"/>
        </w:rPr>
        <w:t>них органів.</w:t>
      </w:r>
    </w:p>
    <w:p w:rsidR="001E5B38" w:rsidRDefault="001E5B38" w:rsidP="00B659D7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Всебічна співпраця Військово-цивільної адміністрації міста Сєвєродонецька, Управління патрульної поліції в Луганській області і Департаменту патрульної поліції сприяє зміцненню суверенітету України, зниженню та профілактиці адміністративних і кримінальних правопорушень на території обслуговування нашого міста. </w:t>
      </w:r>
    </w:p>
    <w:p w:rsidR="001E5B38" w:rsidRPr="00601193" w:rsidRDefault="001E5B38" w:rsidP="00B659D7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 межах спільної діяльності, розширення штатної чисельності співробітників майже в три рази та збільшення території обслуговування міст Сєвєродонецька, Лисичанська та Рубіжного до меж Луганської області, просимо Вас звернути увагу на загальні потреби, які не враховані при розширенні повноважень в управлінні патрульної поліції. </w:t>
      </w:r>
    </w:p>
    <w:p w:rsidR="003F72EF" w:rsidRDefault="001E5B38" w:rsidP="002B10BB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Патрульна поліція забезпечує безперервне та цілодобове виконання своїх завдань, направлених на службу суспільству шляхом забезпечення охорони прав і свобод людини, протидії злочинності, підтримання публічної безпеки і порядку. </w:t>
      </w:r>
      <w:r w:rsidR="00D6761A" w:rsidRPr="007B13F2">
        <w:rPr>
          <w:rFonts w:ascii="Times New Roman" w:hAnsi="Times New Roman"/>
          <w:sz w:val="24"/>
          <w:szCs w:val="24"/>
          <w:lang w:val="uk-UA"/>
        </w:rPr>
        <w:t xml:space="preserve">В зв’язку з інтенсивним, цілодобовим графіком роботи систематично виходить з ладу службовий транспорт Автомобіль </w:t>
      </w:r>
      <w:r w:rsidR="00D6761A" w:rsidRPr="007B13F2">
        <w:rPr>
          <w:rFonts w:ascii="Times New Roman" w:hAnsi="Times New Roman"/>
          <w:sz w:val="24"/>
          <w:szCs w:val="24"/>
          <w:lang w:val="en-US"/>
        </w:rPr>
        <w:t>Toyota</w:t>
      </w:r>
      <w:r w:rsidR="00D6761A" w:rsidRPr="007B13F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D6761A" w:rsidRPr="007B13F2">
        <w:rPr>
          <w:rFonts w:ascii="Times New Roman" w:hAnsi="Times New Roman"/>
          <w:sz w:val="24"/>
          <w:szCs w:val="24"/>
          <w:lang w:val="en-US"/>
        </w:rPr>
        <w:t>Prius</w:t>
      </w:r>
      <w:proofErr w:type="spellEnd"/>
      <w:r w:rsidR="00D6761A" w:rsidRPr="007B13F2">
        <w:rPr>
          <w:rFonts w:ascii="Times New Roman" w:hAnsi="Times New Roman"/>
          <w:sz w:val="24"/>
          <w:szCs w:val="24"/>
          <w:lang w:val="uk-UA"/>
        </w:rPr>
        <w:t xml:space="preserve">, який перебуває на балансі управління патрульної </w:t>
      </w:r>
      <w:r w:rsidR="0046600D">
        <w:rPr>
          <w:rFonts w:ascii="Times New Roman" w:hAnsi="Times New Roman"/>
          <w:sz w:val="24"/>
          <w:szCs w:val="24"/>
          <w:lang w:val="uk-UA"/>
        </w:rPr>
        <w:t>поліції в Луганській області</w:t>
      </w:r>
      <w:r w:rsidR="00D6761A" w:rsidRPr="007B13F2">
        <w:rPr>
          <w:rFonts w:ascii="Times New Roman" w:hAnsi="Times New Roman"/>
          <w:sz w:val="24"/>
          <w:szCs w:val="24"/>
          <w:lang w:val="uk-UA"/>
        </w:rPr>
        <w:t xml:space="preserve"> та потребує ремонту</w:t>
      </w:r>
      <w:r w:rsidR="00F061E4" w:rsidRPr="007B13F2">
        <w:rPr>
          <w:rFonts w:ascii="Times New Roman" w:hAnsi="Times New Roman"/>
          <w:sz w:val="24"/>
          <w:szCs w:val="24"/>
          <w:lang w:val="uk-UA"/>
        </w:rPr>
        <w:t>.</w:t>
      </w:r>
    </w:p>
    <w:p w:rsidR="00F84B73" w:rsidRPr="007B13F2" w:rsidRDefault="00F84B73" w:rsidP="002B10BB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83399" w:rsidRPr="007B13F2" w:rsidRDefault="00135031" w:rsidP="00B659D7">
      <w:pPr>
        <w:shd w:val="clear" w:color="auto" w:fill="FFFFFF" w:themeFill="background1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Головне управління Національної поліції </w:t>
      </w:r>
      <w:r w:rsidR="00783399" w:rsidRPr="007B13F2">
        <w:rPr>
          <w:rFonts w:ascii="Times New Roman" w:hAnsi="Times New Roman"/>
          <w:b/>
          <w:sz w:val="24"/>
          <w:szCs w:val="24"/>
          <w:lang w:val="uk-UA"/>
        </w:rPr>
        <w:t xml:space="preserve"> в Луганській області</w:t>
      </w:r>
    </w:p>
    <w:p w:rsidR="00F71CC2" w:rsidRPr="00012BD3" w:rsidRDefault="00F71CC2" w:rsidP="00B659D7">
      <w:pPr>
        <w:pStyle w:val="a6"/>
        <w:shd w:val="clear" w:color="auto" w:fill="FFFFFF" w:themeFill="background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12BD3">
        <w:rPr>
          <w:rFonts w:ascii="Times New Roman" w:hAnsi="Times New Roman"/>
          <w:sz w:val="24"/>
          <w:szCs w:val="24"/>
          <w:lang w:val="uk-UA" w:bidi="uk-UA"/>
        </w:rPr>
        <w:t xml:space="preserve">Завдяки заходам, що вживаються </w:t>
      </w:r>
      <w:proofErr w:type="spellStart"/>
      <w:r w:rsidRPr="00012BD3">
        <w:rPr>
          <w:rFonts w:ascii="Times New Roman" w:hAnsi="Times New Roman"/>
          <w:sz w:val="24"/>
          <w:szCs w:val="24"/>
          <w:lang w:val="uk-UA" w:bidi="uk-UA"/>
        </w:rPr>
        <w:t>ГУНП</w:t>
      </w:r>
      <w:proofErr w:type="spellEnd"/>
      <w:r w:rsidRPr="00012BD3">
        <w:rPr>
          <w:rFonts w:ascii="Times New Roman" w:hAnsi="Times New Roman"/>
          <w:sz w:val="24"/>
          <w:szCs w:val="24"/>
          <w:lang w:val="uk-UA" w:bidi="uk-UA"/>
        </w:rPr>
        <w:t xml:space="preserve"> в Луганській області, досягнуто покращання криміногенної обстановки в регіоні, про що свідчать окремі результати роботи поліції області за 7 місяців поточного року.</w:t>
      </w:r>
    </w:p>
    <w:p w:rsidR="00F71CC2" w:rsidRPr="00012BD3" w:rsidRDefault="00F71CC2" w:rsidP="00B659D7">
      <w:pPr>
        <w:pStyle w:val="a6"/>
        <w:shd w:val="clear" w:color="auto" w:fill="FFFFFF" w:themeFill="background1"/>
        <w:ind w:firstLine="567"/>
        <w:jc w:val="both"/>
        <w:rPr>
          <w:rFonts w:ascii="Times New Roman" w:hAnsi="Times New Roman"/>
          <w:sz w:val="24"/>
          <w:szCs w:val="24"/>
          <w:lang w:val="uk-UA" w:bidi="uk-UA"/>
        </w:rPr>
      </w:pPr>
      <w:r w:rsidRPr="00012BD3">
        <w:rPr>
          <w:rFonts w:ascii="Times New Roman" w:hAnsi="Times New Roman"/>
          <w:sz w:val="24"/>
          <w:szCs w:val="24"/>
          <w:lang w:val="uk-UA" w:bidi="uk-UA"/>
        </w:rPr>
        <w:t>Так, незважаючи на незначне, у порівнянні з аналогічним періодом минулого року, зростання кількості вчинених кримінальних правопорушень (4815 проти 4706, +2,3%), спостерігається зменшення зареєстрованих:</w:t>
      </w:r>
    </w:p>
    <w:p w:rsidR="00F71CC2" w:rsidRPr="00012BD3" w:rsidRDefault="00F71CC2" w:rsidP="00B659D7">
      <w:pPr>
        <w:pStyle w:val="a6"/>
        <w:shd w:val="clear" w:color="auto" w:fill="FFFFFF" w:themeFill="background1"/>
        <w:ind w:firstLine="357"/>
        <w:jc w:val="both"/>
        <w:rPr>
          <w:rFonts w:ascii="Times New Roman" w:hAnsi="Times New Roman"/>
          <w:sz w:val="24"/>
          <w:szCs w:val="24"/>
          <w:lang w:val="uk-UA" w:bidi="uk-UA"/>
        </w:rPr>
      </w:pPr>
      <w:r w:rsidRPr="00012BD3">
        <w:rPr>
          <w:rFonts w:ascii="Times New Roman" w:hAnsi="Times New Roman"/>
          <w:sz w:val="24"/>
          <w:szCs w:val="24"/>
          <w:lang w:val="uk-UA" w:bidi="uk-UA"/>
        </w:rPr>
        <w:t>- умисних вбивств – з 19 до 15 (-21,1%);</w:t>
      </w:r>
    </w:p>
    <w:p w:rsidR="00F71CC2" w:rsidRPr="00012BD3" w:rsidRDefault="00F71CC2" w:rsidP="00B659D7">
      <w:pPr>
        <w:pStyle w:val="a6"/>
        <w:shd w:val="clear" w:color="auto" w:fill="FFFFFF" w:themeFill="background1"/>
        <w:ind w:firstLine="357"/>
        <w:jc w:val="both"/>
        <w:rPr>
          <w:rFonts w:ascii="Times New Roman" w:hAnsi="Times New Roman"/>
          <w:sz w:val="24"/>
          <w:szCs w:val="24"/>
          <w:lang w:val="uk-UA" w:bidi="uk-UA"/>
        </w:rPr>
      </w:pPr>
      <w:r w:rsidRPr="00012BD3">
        <w:rPr>
          <w:rFonts w:ascii="Times New Roman" w:hAnsi="Times New Roman"/>
          <w:sz w:val="24"/>
          <w:szCs w:val="24"/>
          <w:lang w:val="uk-UA" w:bidi="uk-UA"/>
        </w:rPr>
        <w:t>- тяжких тілесних ушкоджень – з 22 до 14 (-36,4%), у т.ч. з 7 до 6 – зі смертельними наслідками (-14,3%);</w:t>
      </w:r>
    </w:p>
    <w:p w:rsidR="00F71CC2" w:rsidRPr="00012BD3" w:rsidRDefault="00F71CC2" w:rsidP="00B659D7">
      <w:pPr>
        <w:pStyle w:val="a6"/>
        <w:shd w:val="clear" w:color="auto" w:fill="FFFFFF" w:themeFill="background1"/>
        <w:ind w:firstLine="357"/>
        <w:jc w:val="both"/>
        <w:rPr>
          <w:rFonts w:ascii="Times New Roman" w:hAnsi="Times New Roman"/>
          <w:sz w:val="24"/>
          <w:szCs w:val="24"/>
          <w:lang w:val="uk-UA" w:bidi="uk-UA"/>
        </w:rPr>
      </w:pPr>
      <w:r w:rsidRPr="00012BD3">
        <w:rPr>
          <w:rFonts w:ascii="Times New Roman" w:hAnsi="Times New Roman"/>
          <w:sz w:val="24"/>
          <w:szCs w:val="24"/>
          <w:lang w:val="uk-UA" w:bidi="uk-UA"/>
        </w:rPr>
        <w:t xml:space="preserve">- грабежів – з 47 до 34 (-27,7%); </w:t>
      </w:r>
    </w:p>
    <w:p w:rsidR="00F71CC2" w:rsidRPr="00012BD3" w:rsidRDefault="00F71CC2" w:rsidP="00B659D7">
      <w:pPr>
        <w:pStyle w:val="a6"/>
        <w:shd w:val="clear" w:color="auto" w:fill="FFFFFF" w:themeFill="background1"/>
        <w:ind w:firstLine="357"/>
        <w:jc w:val="both"/>
        <w:rPr>
          <w:rFonts w:ascii="Times New Roman" w:hAnsi="Times New Roman"/>
          <w:sz w:val="24"/>
          <w:szCs w:val="24"/>
          <w:lang w:val="uk-UA" w:bidi="uk-UA"/>
        </w:rPr>
      </w:pPr>
      <w:r w:rsidRPr="00012BD3">
        <w:rPr>
          <w:rFonts w:ascii="Times New Roman" w:hAnsi="Times New Roman"/>
          <w:sz w:val="24"/>
          <w:szCs w:val="24"/>
          <w:lang w:val="uk-UA" w:bidi="uk-UA"/>
        </w:rPr>
        <w:t>- крадіжок – з 1764 до 1578 (-10,5%);</w:t>
      </w:r>
    </w:p>
    <w:p w:rsidR="00F71CC2" w:rsidRPr="00012BD3" w:rsidRDefault="00F71CC2" w:rsidP="00B659D7">
      <w:pPr>
        <w:pStyle w:val="a6"/>
        <w:shd w:val="clear" w:color="auto" w:fill="FFFFFF" w:themeFill="background1"/>
        <w:ind w:firstLine="357"/>
        <w:jc w:val="both"/>
        <w:rPr>
          <w:rFonts w:ascii="Times New Roman" w:hAnsi="Times New Roman"/>
          <w:sz w:val="24"/>
          <w:szCs w:val="24"/>
          <w:lang w:val="uk-UA" w:bidi="uk-UA"/>
        </w:rPr>
      </w:pPr>
      <w:r w:rsidRPr="00012BD3">
        <w:rPr>
          <w:rFonts w:ascii="Times New Roman" w:hAnsi="Times New Roman"/>
          <w:sz w:val="24"/>
          <w:szCs w:val="24"/>
          <w:lang w:val="uk-UA" w:bidi="uk-UA"/>
        </w:rPr>
        <w:t>- </w:t>
      </w:r>
      <w:proofErr w:type="spellStart"/>
      <w:r w:rsidRPr="00012BD3">
        <w:rPr>
          <w:rFonts w:ascii="Times New Roman" w:hAnsi="Times New Roman"/>
          <w:sz w:val="24"/>
          <w:szCs w:val="24"/>
          <w:lang w:val="uk-UA" w:bidi="uk-UA"/>
        </w:rPr>
        <w:t>хуліганств</w:t>
      </w:r>
      <w:proofErr w:type="spellEnd"/>
      <w:r w:rsidRPr="00012BD3">
        <w:rPr>
          <w:rFonts w:ascii="Times New Roman" w:hAnsi="Times New Roman"/>
          <w:sz w:val="24"/>
          <w:szCs w:val="24"/>
          <w:lang w:val="uk-UA" w:bidi="uk-UA"/>
        </w:rPr>
        <w:t xml:space="preserve"> – з 19 до 17 (-10,5%);</w:t>
      </w:r>
    </w:p>
    <w:p w:rsidR="00F71CC2" w:rsidRPr="00012BD3" w:rsidRDefault="00F71CC2" w:rsidP="00B659D7">
      <w:pPr>
        <w:pStyle w:val="a6"/>
        <w:shd w:val="clear" w:color="auto" w:fill="FFFFFF" w:themeFill="background1"/>
        <w:ind w:firstLine="357"/>
        <w:jc w:val="both"/>
        <w:rPr>
          <w:rFonts w:ascii="Times New Roman" w:hAnsi="Times New Roman"/>
          <w:sz w:val="24"/>
          <w:szCs w:val="24"/>
          <w:lang w:val="uk-UA" w:bidi="uk-UA"/>
        </w:rPr>
      </w:pPr>
      <w:r w:rsidRPr="00012BD3">
        <w:rPr>
          <w:rFonts w:ascii="Times New Roman" w:hAnsi="Times New Roman"/>
          <w:sz w:val="24"/>
          <w:szCs w:val="24"/>
          <w:lang w:val="uk-UA" w:bidi="uk-UA"/>
        </w:rPr>
        <w:t>- ДТП – з 69 до 57 (-17,4%).</w:t>
      </w:r>
    </w:p>
    <w:p w:rsidR="00F71CC2" w:rsidRPr="00012BD3" w:rsidRDefault="00F71CC2" w:rsidP="00B659D7">
      <w:pPr>
        <w:pStyle w:val="a6"/>
        <w:shd w:val="clear" w:color="auto" w:fill="FFFFFF" w:themeFill="background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12BD3">
        <w:rPr>
          <w:rFonts w:ascii="Times New Roman" w:hAnsi="Times New Roman"/>
          <w:sz w:val="24"/>
          <w:szCs w:val="24"/>
          <w:lang w:val="uk-UA"/>
        </w:rPr>
        <w:t>Поряд з цим, покращилася робота по встановленню осіб, що вчинили окремі види кримінальних правопорушень, й повідомлення їм про підозру. Так, зросла кількість розкритих (по яких осіб повідомлено про підозру):</w:t>
      </w:r>
    </w:p>
    <w:p w:rsidR="00F71CC2" w:rsidRPr="00012BD3" w:rsidRDefault="00F71CC2" w:rsidP="00B659D7">
      <w:pPr>
        <w:pStyle w:val="a6"/>
        <w:shd w:val="clear" w:color="auto" w:fill="FFFFFF" w:themeFill="background1"/>
        <w:ind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012BD3">
        <w:rPr>
          <w:rFonts w:ascii="Times New Roman" w:hAnsi="Times New Roman"/>
          <w:sz w:val="24"/>
          <w:szCs w:val="24"/>
          <w:lang w:val="uk-UA"/>
        </w:rPr>
        <w:t>- розбійних нападів – з 6 до 9 (50,0%);</w:t>
      </w:r>
    </w:p>
    <w:p w:rsidR="00F71CC2" w:rsidRPr="00012BD3" w:rsidRDefault="00F71CC2" w:rsidP="00B659D7">
      <w:pPr>
        <w:pStyle w:val="a6"/>
        <w:shd w:val="clear" w:color="auto" w:fill="FFFFFF" w:themeFill="background1"/>
        <w:ind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012BD3">
        <w:rPr>
          <w:rFonts w:ascii="Times New Roman" w:hAnsi="Times New Roman"/>
          <w:sz w:val="24"/>
          <w:szCs w:val="24"/>
          <w:lang w:val="uk-UA"/>
        </w:rPr>
        <w:t>- незаконних заволодінь транспортними засобами – з 17 до 23 (35,3%);</w:t>
      </w:r>
    </w:p>
    <w:p w:rsidR="00F71CC2" w:rsidRPr="00012BD3" w:rsidRDefault="00F71CC2" w:rsidP="00B659D7">
      <w:pPr>
        <w:pStyle w:val="a6"/>
        <w:shd w:val="clear" w:color="auto" w:fill="FFFFFF" w:themeFill="background1"/>
        <w:ind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012BD3">
        <w:rPr>
          <w:rFonts w:ascii="Times New Roman" w:hAnsi="Times New Roman"/>
          <w:sz w:val="24"/>
          <w:szCs w:val="24"/>
          <w:lang w:val="uk-UA"/>
        </w:rPr>
        <w:lastRenderedPageBreak/>
        <w:t>- фактів незаконного обігу наркотиків – з 276 до 339 (22,8%);</w:t>
      </w:r>
    </w:p>
    <w:p w:rsidR="00F71CC2" w:rsidRPr="00012BD3" w:rsidRDefault="00F71CC2" w:rsidP="00B659D7">
      <w:pPr>
        <w:pStyle w:val="a6"/>
        <w:shd w:val="clear" w:color="auto" w:fill="FFFFFF" w:themeFill="background1"/>
        <w:ind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012BD3">
        <w:rPr>
          <w:rFonts w:ascii="Times New Roman" w:hAnsi="Times New Roman"/>
          <w:sz w:val="24"/>
          <w:szCs w:val="24"/>
          <w:lang w:val="uk-UA"/>
        </w:rPr>
        <w:t>- фактів незаконного збуту наркотиків – з 51 до 59 (15,7%).</w:t>
      </w:r>
    </w:p>
    <w:p w:rsidR="00F71CC2" w:rsidRPr="00012BD3" w:rsidRDefault="00F71CC2" w:rsidP="00B659D7">
      <w:pPr>
        <w:pStyle w:val="a6"/>
        <w:shd w:val="clear" w:color="auto" w:fill="FFFFFF" w:themeFill="background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12BD3">
        <w:rPr>
          <w:rFonts w:ascii="Times New Roman" w:hAnsi="Times New Roman"/>
          <w:sz w:val="24"/>
          <w:szCs w:val="24"/>
          <w:lang w:val="uk-UA"/>
        </w:rPr>
        <w:t>Розкрито всі зареєстровані факти спричинення тяжких тілесних ушкоджень зі смертельними наслідками.</w:t>
      </w:r>
    </w:p>
    <w:p w:rsidR="00F71CC2" w:rsidRPr="00012BD3" w:rsidRDefault="00F71CC2" w:rsidP="00B659D7">
      <w:pPr>
        <w:pStyle w:val="a6"/>
        <w:shd w:val="clear" w:color="auto" w:fill="FFFFFF" w:themeFill="background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12BD3">
        <w:rPr>
          <w:rFonts w:ascii="Times New Roman" w:hAnsi="Times New Roman"/>
          <w:sz w:val="24"/>
          <w:szCs w:val="24"/>
          <w:lang w:val="uk-UA"/>
        </w:rPr>
        <w:t>Всього зареєстровано 211 фактів незаконного обігу вогнепальної зброї. Із незаконного обігу вилучено: 60 одиниць вогнепальної зброї (21 гранатомет, 17 пістолетів та револьверів, 7 кулеметів, 4 обрізи, 3 автомати, 1 вогнемет, 1 карабін, 6 одиниць саморобної зброї), 161 гранату, 8 мін, 81 одиницю запалів та детонаторів, понад 21 тис. патронів різного калібру, 99 артилерійських снарядів, майже 330,4 кг вибухових речовин.</w:t>
      </w:r>
    </w:p>
    <w:p w:rsidR="00F71CC2" w:rsidRPr="00012BD3" w:rsidRDefault="00F71CC2" w:rsidP="00B659D7">
      <w:pPr>
        <w:pStyle w:val="a6"/>
        <w:shd w:val="clear" w:color="auto" w:fill="FFFFFF" w:themeFill="background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12BD3">
        <w:rPr>
          <w:rFonts w:ascii="Times New Roman" w:hAnsi="Times New Roman"/>
          <w:sz w:val="24"/>
          <w:szCs w:val="24"/>
          <w:lang w:val="uk-UA"/>
        </w:rPr>
        <w:t>Слідчими підрозділами закінчено досудове розслідування направленням до суду обвинувального акту у 10 кримінальних провадженнях щодо учасників організованих груп та злочинних організацій про 36 злочинів (2019 – у 6 кримінальних провадженнях про 19 злочинів).</w:t>
      </w:r>
    </w:p>
    <w:p w:rsidR="00F71CC2" w:rsidRPr="00012BD3" w:rsidRDefault="00F71CC2" w:rsidP="00B659D7">
      <w:pPr>
        <w:pStyle w:val="a6"/>
        <w:shd w:val="clear" w:color="auto" w:fill="FFFFFF" w:themeFill="background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12BD3">
        <w:rPr>
          <w:rFonts w:ascii="Times New Roman" w:hAnsi="Times New Roman"/>
          <w:sz w:val="24"/>
          <w:szCs w:val="24"/>
          <w:lang w:val="uk-UA"/>
        </w:rPr>
        <w:t>Зокрема, закінчені кримінальні провадження у наступних категоріях злочинів:</w:t>
      </w:r>
    </w:p>
    <w:p w:rsidR="00F71CC2" w:rsidRPr="00012BD3" w:rsidRDefault="00F71CC2" w:rsidP="00B659D7">
      <w:pPr>
        <w:pStyle w:val="a6"/>
        <w:shd w:val="clear" w:color="auto" w:fill="FFFFFF" w:themeFill="background1"/>
        <w:ind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012BD3">
        <w:rPr>
          <w:rFonts w:ascii="Times New Roman" w:hAnsi="Times New Roman"/>
          <w:sz w:val="24"/>
          <w:szCs w:val="24"/>
          <w:lang w:val="uk-UA"/>
        </w:rPr>
        <w:t>- у сфері обігу наркотичних засобів – 3;</w:t>
      </w:r>
    </w:p>
    <w:p w:rsidR="00F71CC2" w:rsidRPr="00012BD3" w:rsidRDefault="00F71CC2" w:rsidP="00B659D7">
      <w:pPr>
        <w:pStyle w:val="a6"/>
        <w:shd w:val="clear" w:color="auto" w:fill="FFFFFF" w:themeFill="background1"/>
        <w:ind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012BD3">
        <w:rPr>
          <w:rFonts w:ascii="Times New Roman" w:hAnsi="Times New Roman"/>
          <w:sz w:val="24"/>
          <w:szCs w:val="24"/>
          <w:lang w:val="uk-UA"/>
        </w:rPr>
        <w:t>- у сфері недоторканості державних кордонів – 2;</w:t>
      </w:r>
    </w:p>
    <w:p w:rsidR="00F71CC2" w:rsidRPr="00012BD3" w:rsidRDefault="00F71CC2" w:rsidP="00B659D7">
      <w:pPr>
        <w:pStyle w:val="a6"/>
        <w:shd w:val="clear" w:color="auto" w:fill="FFFFFF" w:themeFill="background1"/>
        <w:ind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012BD3">
        <w:rPr>
          <w:rFonts w:ascii="Times New Roman" w:hAnsi="Times New Roman"/>
          <w:sz w:val="24"/>
          <w:szCs w:val="24"/>
          <w:lang w:val="uk-UA"/>
        </w:rPr>
        <w:t>- проти волі, честі та гідності особи – 2;</w:t>
      </w:r>
    </w:p>
    <w:p w:rsidR="00F71CC2" w:rsidRPr="00012BD3" w:rsidRDefault="00F71CC2" w:rsidP="00B659D7">
      <w:pPr>
        <w:pStyle w:val="a6"/>
        <w:shd w:val="clear" w:color="auto" w:fill="FFFFFF" w:themeFill="background1"/>
        <w:ind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012BD3">
        <w:rPr>
          <w:rFonts w:ascii="Times New Roman" w:hAnsi="Times New Roman"/>
          <w:sz w:val="24"/>
          <w:szCs w:val="24"/>
          <w:lang w:val="uk-UA"/>
        </w:rPr>
        <w:t>- проти громадської безпеки – 1;</w:t>
      </w:r>
    </w:p>
    <w:p w:rsidR="00F71CC2" w:rsidRPr="00012BD3" w:rsidRDefault="00F71CC2" w:rsidP="00B659D7">
      <w:pPr>
        <w:pStyle w:val="a6"/>
        <w:shd w:val="clear" w:color="auto" w:fill="FFFFFF" w:themeFill="background1"/>
        <w:ind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012BD3">
        <w:rPr>
          <w:rFonts w:ascii="Times New Roman" w:hAnsi="Times New Roman"/>
          <w:sz w:val="24"/>
          <w:szCs w:val="24"/>
          <w:lang w:val="uk-UA"/>
        </w:rPr>
        <w:t>- у сфері господарської діяльності – 1;</w:t>
      </w:r>
    </w:p>
    <w:p w:rsidR="00F71CC2" w:rsidRPr="00012BD3" w:rsidRDefault="00F71CC2" w:rsidP="00B659D7">
      <w:pPr>
        <w:pStyle w:val="a6"/>
        <w:shd w:val="clear" w:color="auto" w:fill="FFFFFF" w:themeFill="background1"/>
        <w:ind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012BD3">
        <w:rPr>
          <w:rFonts w:ascii="Times New Roman" w:hAnsi="Times New Roman"/>
          <w:sz w:val="24"/>
          <w:szCs w:val="24"/>
          <w:lang w:val="uk-UA"/>
        </w:rPr>
        <w:t>- проти власності – 1.</w:t>
      </w:r>
    </w:p>
    <w:p w:rsidR="00F71CC2" w:rsidRPr="00012BD3" w:rsidRDefault="00F71CC2" w:rsidP="00B659D7">
      <w:pPr>
        <w:pStyle w:val="a6"/>
        <w:shd w:val="clear" w:color="auto" w:fill="FFFFFF" w:themeFill="background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12BD3">
        <w:rPr>
          <w:rFonts w:ascii="Times New Roman" w:hAnsi="Times New Roman"/>
          <w:sz w:val="24"/>
          <w:szCs w:val="24"/>
          <w:lang w:val="uk-UA"/>
        </w:rPr>
        <w:t>В результаті вжиття заходів, спрямованих на профілактику підліткової злочинності, спостерігається зниження кількості злочинів, скоєних неповнолітніми, або за їх участю (з 74 до 63, -14,8%), а також зменшення на 12,8% (зі 133 до 116) кількості адміністративних правопорушень, вчинених такими особами.</w:t>
      </w:r>
    </w:p>
    <w:p w:rsidR="00F71CC2" w:rsidRPr="00012BD3" w:rsidRDefault="00F71CC2" w:rsidP="00B659D7">
      <w:pPr>
        <w:pStyle w:val="a6"/>
        <w:shd w:val="clear" w:color="auto" w:fill="FFFFFF" w:themeFill="background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12BD3">
        <w:rPr>
          <w:rFonts w:ascii="Times New Roman" w:hAnsi="Times New Roman"/>
          <w:sz w:val="24"/>
          <w:szCs w:val="24"/>
          <w:lang w:val="uk-UA"/>
        </w:rPr>
        <w:t>Також, враховуючи обставини сьогодення, підрозділи поліції Луганщини беруть активну участь у протидії поширенню коронавірусної інфекції.</w:t>
      </w:r>
    </w:p>
    <w:p w:rsidR="00F71CC2" w:rsidRPr="00012BD3" w:rsidRDefault="00F71CC2" w:rsidP="00B659D7">
      <w:pPr>
        <w:pStyle w:val="a6"/>
        <w:shd w:val="clear" w:color="auto" w:fill="FFFFFF" w:themeFill="background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12BD3">
        <w:rPr>
          <w:rFonts w:ascii="Times New Roman" w:hAnsi="Times New Roman"/>
          <w:sz w:val="24"/>
          <w:szCs w:val="24"/>
          <w:lang w:val="uk-UA"/>
        </w:rPr>
        <w:t>Щоденно до відповідних заходів залучається близько дев’ятисот поліцейських, які несуть службу на постах у лікарнях та місцях обсервації, карантинних постах, у мобільних групах здійснюють контроль за дотриманням карантинних обмежень підприємствами та фізичними особами.</w:t>
      </w:r>
    </w:p>
    <w:p w:rsidR="00F71CC2" w:rsidRPr="00012BD3" w:rsidRDefault="00F71CC2" w:rsidP="00B659D7">
      <w:pPr>
        <w:pStyle w:val="a6"/>
        <w:shd w:val="clear" w:color="auto" w:fill="FFFFFF" w:themeFill="background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12BD3">
        <w:rPr>
          <w:rFonts w:ascii="Times New Roman" w:hAnsi="Times New Roman"/>
          <w:sz w:val="24"/>
          <w:szCs w:val="24"/>
          <w:lang w:val="uk-UA"/>
        </w:rPr>
        <w:t>Протягом періоду дії карантину працівниками поліції виявлено 498 порушень карантинних норм, за якими складено адміністративні матеріали:</w:t>
      </w:r>
    </w:p>
    <w:p w:rsidR="00F71CC2" w:rsidRPr="00012BD3" w:rsidRDefault="00F71CC2" w:rsidP="00B659D7">
      <w:pPr>
        <w:pStyle w:val="a6"/>
        <w:shd w:val="clear" w:color="auto" w:fill="FFFFFF" w:themeFill="background1"/>
        <w:ind w:firstLine="35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012BD3">
        <w:rPr>
          <w:rFonts w:ascii="Times New Roman" w:hAnsi="Times New Roman"/>
          <w:sz w:val="24"/>
          <w:szCs w:val="24"/>
          <w:lang w:val="uk-UA"/>
        </w:rPr>
        <w:t xml:space="preserve">- 6 за ст. 173-1 </w:t>
      </w:r>
      <w:r w:rsidRPr="00012BD3">
        <w:rPr>
          <w:rFonts w:ascii="Times New Roman" w:hAnsi="Times New Roman"/>
          <w:i/>
          <w:sz w:val="24"/>
          <w:szCs w:val="24"/>
          <w:lang w:val="uk-UA"/>
        </w:rPr>
        <w:t>(поширювання неправдивих чуток)</w:t>
      </w:r>
      <w:r w:rsidRPr="00012BD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012BD3">
        <w:rPr>
          <w:rFonts w:ascii="Times New Roman" w:hAnsi="Times New Roman"/>
          <w:sz w:val="24"/>
          <w:szCs w:val="24"/>
          <w:lang w:val="uk-UA"/>
        </w:rPr>
        <w:t>КУпАП</w:t>
      </w:r>
      <w:proofErr w:type="spellEnd"/>
    </w:p>
    <w:p w:rsidR="00F71CC2" w:rsidRPr="00012BD3" w:rsidRDefault="00F71CC2" w:rsidP="00B659D7">
      <w:pPr>
        <w:pStyle w:val="a6"/>
        <w:shd w:val="clear" w:color="auto" w:fill="FFFFFF" w:themeFill="background1"/>
        <w:ind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012BD3">
        <w:rPr>
          <w:rFonts w:ascii="Times New Roman" w:hAnsi="Times New Roman"/>
          <w:sz w:val="24"/>
          <w:szCs w:val="24"/>
          <w:lang w:val="uk-UA"/>
        </w:rPr>
        <w:t>- 492 за ст. 44</w:t>
      </w:r>
      <w:r w:rsidRPr="00012BD3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3 </w:t>
      </w:r>
      <w:r w:rsidRPr="00012BD3">
        <w:rPr>
          <w:rFonts w:ascii="Times New Roman" w:hAnsi="Times New Roman"/>
          <w:i/>
          <w:sz w:val="24"/>
          <w:szCs w:val="24"/>
          <w:lang w:val="uk-UA"/>
        </w:rPr>
        <w:t xml:space="preserve">(порушення правил щодо карантину людей) </w:t>
      </w:r>
      <w:proofErr w:type="spellStart"/>
      <w:r w:rsidRPr="00012BD3">
        <w:rPr>
          <w:rFonts w:ascii="Times New Roman" w:hAnsi="Times New Roman"/>
          <w:sz w:val="24"/>
          <w:szCs w:val="24"/>
          <w:lang w:val="uk-UA"/>
        </w:rPr>
        <w:t>КУпАП</w:t>
      </w:r>
      <w:proofErr w:type="spellEnd"/>
      <w:r w:rsidRPr="00012BD3">
        <w:rPr>
          <w:rFonts w:ascii="Times New Roman" w:hAnsi="Times New Roman"/>
          <w:sz w:val="24"/>
          <w:szCs w:val="24"/>
          <w:lang w:val="uk-UA"/>
        </w:rPr>
        <w:t>, у тому числі:</w:t>
      </w:r>
    </w:p>
    <w:p w:rsidR="00F71CC2" w:rsidRPr="00012BD3" w:rsidRDefault="00F71CC2" w:rsidP="00B659D7">
      <w:pPr>
        <w:pStyle w:val="a6"/>
        <w:shd w:val="clear" w:color="auto" w:fill="FFFFFF" w:themeFill="background1"/>
        <w:ind w:firstLine="357"/>
        <w:jc w:val="both"/>
        <w:rPr>
          <w:rFonts w:ascii="Times New Roman" w:hAnsi="Times New Roman"/>
          <w:i/>
          <w:spacing w:val="-4"/>
          <w:sz w:val="24"/>
          <w:szCs w:val="24"/>
          <w:lang w:val="uk-UA"/>
        </w:rPr>
      </w:pPr>
      <w:r w:rsidRPr="00012BD3">
        <w:rPr>
          <w:rFonts w:ascii="Times New Roman" w:hAnsi="Times New Roman"/>
          <w:spacing w:val="-4"/>
          <w:sz w:val="24"/>
          <w:szCs w:val="24"/>
          <w:lang w:val="uk-UA"/>
        </w:rPr>
        <w:t>- 70 – порушення режиму самоізоляції;</w:t>
      </w:r>
    </w:p>
    <w:p w:rsidR="00F71CC2" w:rsidRPr="00012BD3" w:rsidRDefault="00F71CC2" w:rsidP="00B659D7">
      <w:pPr>
        <w:pStyle w:val="a6"/>
        <w:shd w:val="clear" w:color="auto" w:fill="FFFFFF" w:themeFill="background1"/>
        <w:ind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012BD3">
        <w:rPr>
          <w:rFonts w:ascii="Times New Roman" w:hAnsi="Times New Roman"/>
          <w:sz w:val="24"/>
          <w:szCs w:val="24"/>
          <w:lang w:val="uk-UA"/>
        </w:rPr>
        <w:t>- 212 – порушення правил обсервації;</w:t>
      </w:r>
    </w:p>
    <w:p w:rsidR="00F71CC2" w:rsidRPr="00012BD3" w:rsidRDefault="00F71CC2" w:rsidP="00B659D7">
      <w:pPr>
        <w:pStyle w:val="a6"/>
        <w:shd w:val="clear" w:color="auto" w:fill="FFFFFF" w:themeFill="background1"/>
        <w:ind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012BD3">
        <w:rPr>
          <w:rFonts w:ascii="Times New Roman" w:hAnsi="Times New Roman"/>
          <w:sz w:val="24"/>
          <w:szCs w:val="24"/>
          <w:lang w:val="uk-UA"/>
        </w:rPr>
        <w:t>- 95 – порушення правил карантину фізичними особами;</w:t>
      </w:r>
    </w:p>
    <w:p w:rsidR="00F71CC2" w:rsidRPr="00012BD3" w:rsidRDefault="00F71CC2" w:rsidP="00B659D7">
      <w:pPr>
        <w:pStyle w:val="a6"/>
        <w:shd w:val="clear" w:color="auto" w:fill="FFFFFF" w:themeFill="background1"/>
        <w:ind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012BD3">
        <w:rPr>
          <w:rFonts w:ascii="Times New Roman" w:hAnsi="Times New Roman"/>
          <w:sz w:val="24"/>
          <w:szCs w:val="24"/>
          <w:lang w:val="uk-UA"/>
        </w:rPr>
        <w:t>- 31 – порушення правил карантину перевізниками;</w:t>
      </w:r>
    </w:p>
    <w:p w:rsidR="00F71CC2" w:rsidRPr="00012BD3" w:rsidRDefault="00F71CC2" w:rsidP="00B659D7">
      <w:pPr>
        <w:pStyle w:val="a6"/>
        <w:shd w:val="clear" w:color="auto" w:fill="FFFFFF" w:themeFill="background1"/>
        <w:ind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012BD3">
        <w:rPr>
          <w:rFonts w:ascii="Times New Roman" w:hAnsi="Times New Roman"/>
          <w:sz w:val="24"/>
          <w:szCs w:val="24"/>
          <w:lang w:val="uk-UA"/>
        </w:rPr>
        <w:t>- 84 – порушення карантину закладами торгівлі.</w:t>
      </w:r>
    </w:p>
    <w:p w:rsidR="00F71CC2" w:rsidRPr="00012BD3" w:rsidRDefault="00F71CC2" w:rsidP="00B659D7">
      <w:pPr>
        <w:pStyle w:val="a6"/>
        <w:shd w:val="clear" w:color="auto" w:fill="FFFFFF" w:themeFill="background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12BD3">
        <w:rPr>
          <w:rFonts w:ascii="Times New Roman" w:hAnsi="Times New Roman"/>
          <w:sz w:val="24"/>
          <w:szCs w:val="24"/>
          <w:lang w:val="uk-UA"/>
        </w:rPr>
        <w:t xml:space="preserve">Направлено до суду 487 </w:t>
      </w:r>
      <w:proofErr w:type="spellStart"/>
      <w:r w:rsidRPr="00012BD3">
        <w:rPr>
          <w:rFonts w:ascii="Times New Roman" w:hAnsi="Times New Roman"/>
          <w:sz w:val="24"/>
          <w:szCs w:val="24"/>
          <w:lang w:val="uk-UA"/>
        </w:rPr>
        <w:t>адмінпротоколів</w:t>
      </w:r>
      <w:proofErr w:type="spellEnd"/>
      <w:r w:rsidRPr="00012BD3">
        <w:rPr>
          <w:rFonts w:ascii="Times New Roman" w:hAnsi="Times New Roman"/>
          <w:sz w:val="24"/>
          <w:szCs w:val="24"/>
          <w:lang w:val="uk-UA"/>
        </w:rPr>
        <w:t>.</w:t>
      </w:r>
    </w:p>
    <w:p w:rsidR="00F71CC2" w:rsidRPr="00012BD3" w:rsidRDefault="00F71CC2" w:rsidP="00B659D7">
      <w:pPr>
        <w:pStyle w:val="a6"/>
        <w:shd w:val="clear" w:color="auto" w:fill="FFFFFF" w:themeFill="background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12BD3">
        <w:rPr>
          <w:rFonts w:ascii="Times New Roman" w:hAnsi="Times New Roman"/>
          <w:sz w:val="24"/>
          <w:szCs w:val="24"/>
          <w:lang w:val="uk-UA"/>
        </w:rPr>
        <w:t xml:space="preserve">Крім цього, продовжується патрулювання території масової пожежі у населеному пункті </w:t>
      </w:r>
      <w:proofErr w:type="spellStart"/>
      <w:r w:rsidRPr="00012BD3">
        <w:rPr>
          <w:rFonts w:ascii="Times New Roman" w:hAnsi="Times New Roman"/>
          <w:sz w:val="24"/>
          <w:szCs w:val="24"/>
          <w:lang w:val="uk-UA"/>
        </w:rPr>
        <w:t>Смолянинове</w:t>
      </w:r>
      <w:proofErr w:type="spellEnd"/>
      <w:r w:rsidRPr="00012BD3">
        <w:rPr>
          <w:rFonts w:ascii="Times New Roman" w:hAnsi="Times New Roman"/>
          <w:sz w:val="24"/>
          <w:szCs w:val="24"/>
          <w:lang w:val="uk-UA"/>
        </w:rPr>
        <w:t xml:space="preserve"> та дачному кооперативі «Вовче озеро» </w:t>
      </w:r>
      <w:proofErr w:type="spellStart"/>
      <w:r w:rsidRPr="00012BD3">
        <w:rPr>
          <w:rFonts w:ascii="Times New Roman" w:hAnsi="Times New Roman"/>
          <w:sz w:val="24"/>
          <w:szCs w:val="24"/>
          <w:lang w:val="uk-UA"/>
        </w:rPr>
        <w:t>Новоайдарського</w:t>
      </w:r>
      <w:proofErr w:type="spellEnd"/>
      <w:r w:rsidRPr="00012BD3">
        <w:rPr>
          <w:rFonts w:ascii="Times New Roman" w:hAnsi="Times New Roman"/>
          <w:sz w:val="24"/>
          <w:szCs w:val="24"/>
          <w:lang w:val="uk-UA"/>
        </w:rPr>
        <w:t xml:space="preserve"> району, з метою профілактики лісових пожеж, недопущення порушень громадського порядку та мародерства. Щоденно на патрулювання залучається 8 працівників поліції у складі 4 автопатрулів.</w:t>
      </w:r>
    </w:p>
    <w:p w:rsidR="00F71CC2" w:rsidRPr="00012BD3" w:rsidRDefault="00F71CC2" w:rsidP="00B659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2BD3">
        <w:rPr>
          <w:rFonts w:ascii="Times New Roman" w:eastAsia="Times New Roman" w:hAnsi="Times New Roman"/>
          <w:sz w:val="24"/>
          <w:szCs w:val="24"/>
          <w:lang w:val="uk-UA" w:eastAsia="ru-RU"/>
        </w:rPr>
        <w:t>Таким чином, на сьогоднішній день соціально-економічна ситуація в Головному управлінні Національної поліції у Луганській області залишається складною. Поліцейські не тільки виконують свої професійні обов’язки, які пов’язані з протидією злочинності, забезпеченням публічної безпеки і порядку, але й беруть безпосередню участь  в заходах із забезпечення національної безпеки і оборони, відсічі і стримування збройної агресії Російської Федерації у Донецькій та Луганській областях.</w:t>
      </w:r>
    </w:p>
    <w:p w:rsidR="00F71CC2" w:rsidRPr="00012BD3" w:rsidRDefault="00F71CC2" w:rsidP="00B659D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12BD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Важливим питанням </w:t>
      </w:r>
      <w:proofErr w:type="spellStart"/>
      <w:r w:rsidRPr="00012BD3">
        <w:rPr>
          <w:rFonts w:ascii="Times New Roman" w:eastAsia="Times New Roman" w:hAnsi="Times New Roman"/>
          <w:sz w:val="24"/>
          <w:szCs w:val="24"/>
          <w:lang w:val="uk-UA" w:eastAsia="ru-RU"/>
        </w:rPr>
        <w:t>ГУНП</w:t>
      </w:r>
      <w:proofErr w:type="spellEnd"/>
      <w:r w:rsidRPr="00012BD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 Луганській області залишається  соціальний захист поліцейських, а саме забезпечення житлом особового складу. Станом на сьогоднішній день 647 атестованих працівника та члени їх сімей, у зв’язку із військовою агресією, залишилися без власного житла та мають статус внутрішньо переміщених осіб.  </w:t>
      </w:r>
      <w:r w:rsidRPr="00012BD3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Недостатнє грошове утримання, чималі витрати на оренду житла ускладнюють соціальний стан поліцейських, що призводить до їх звільнення.</w:t>
      </w:r>
    </w:p>
    <w:p w:rsidR="00F71CC2" w:rsidRDefault="00F71CC2" w:rsidP="00B659D7">
      <w:pPr>
        <w:pStyle w:val="ad"/>
        <w:shd w:val="clear" w:color="auto" w:fill="FFFFFF" w:themeFill="background1"/>
        <w:ind w:firstLine="567"/>
        <w:jc w:val="both"/>
        <w:rPr>
          <w:lang w:val="uk-UA"/>
        </w:rPr>
      </w:pPr>
      <w:r w:rsidRPr="00012BD3">
        <w:rPr>
          <w:lang w:val="uk-UA"/>
        </w:rPr>
        <w:tab/>
        <w:t xml:space="preserve">Одним із шляхів вирішення соціально-житлової проблеми є забезпечення   співробітників службовим житлом. Для вищезазначених цілей керівництвом </w:t>
      </w:r>
      <w:proofErr w:type="spellStart"/>
      <w:r w:rsidRPr="00012BD3">
        <w:rPr>
          <w:lang w:val="uk-UA"/>
        </w:rPr>
        <w:t>ГУНП</w:t>
      </w:r>
      <w:proofErr w:type="spellEnd"/>
      <w:r w:rsidRPr="00012BD3">
        <w:rPr>
          <w:lang w:val="uk-UA"/>
        </w:rPr>
        <w:t xml:space="preserve"> в Луганській області було придбано п’ятиповерхову будівлю, розташовану за адресою: Луганська область, м. Сєвєродонецьк, вул. Маяковського, 20а та розпочато реконструкцію гуртожитку під житловий будинок.</w:t>
      </w:r>
    </w:p>
    <w:p w:rsidR="003F72EF" w:rsidRPr="003F72EF" w:rsidRDefault="003F72EF" w:rsidP="00B659D7">
      <w:pPr>
        <w:pStyle w:val="ad"/>
        <w:shd w:val="clear" w:color="auto" w:fill="FFFFFF" w:themeFill="background1"/>
        <w:ind w:firstLine="567"/>
        <w:jc w:val="both"/>
        <w:rPr>
          <w:lang w:val="uk-UA"/>
        </w:rPr>
      </w:pPr>
    </w:p>
    <w:p w:rsidR="00783399" w:rsidRDefault="003F72EF" w:rsidP="00B659D7">
      <w:pPr>
        <w:shd w:val="clear" w:color="auto" w:fill="FFFFFF" w:themeFill="background1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Хмельницький зональний відділ</w:t>
      </w:r>
      <w:r w:rsidR="002B10BB">
        <w:rPr>
          <w:rFonts w:ascii="Times New Roman" w:hAnsi="Times New Roman"/>
          <w:b/>
          <w:sz w:val="24"/>
          <w:szCs w:val="24"/>
          <w:lang w:val="uk-UA"/>
        </w:rPr>
        <w:t xml:space="preserve"> Військової служби правопорядку</w:t>
      </w:r>
    </w:p>
    <w:p w:rsidR="003F72EF" w:rsidRPr="003F72EF" w:rsidRDefault="003F72EF" w:rsidP="00B659D7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F72EF">
        <w:rPr>
          <w:rFonts w:ascii="Times New Roman" w:hAnsi="Times New Roman"/>
          <w:sz w:val="24"/>
          <w:szCs w:val="24"/>
          <w:lang w:val="uk-UA"/>
        </w:rPr>
        <w:t>Протягом</w:t>
      </w:r>
      <w:r>
        <w:rPr>
          <w:rFonts w:ascii="Times New Roman" w:hAnsi="Times New Roman"/>
          <w:sz w:val="24"/>
          <w:szCs w:val="24"/>
          <w:lang w:val="uk-UA"/>
        </w:rPr>
        <w:t xml:space="preserve"> тривалого часу особовий склад Хмельницького зонального відділу Військової служби правопорядку</w:t>
      </w:r>
      <w:r w:rsidRPr="003F72E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забезпечує діяльність та боєздатність підрозділів військових комендатур, Луганської області, базуючись в м. Сєвєродонецьк, у складі операції Об’єднаних сил для здійснення заходів із забезпечення національної безпеки і оборони, відсічі і стримування збройної агресії Російської Федерації, а також зміцнення законності, правопорядку та військової дисципліни серед військовослужбовців Збройних Сил України та інших військових формувань, утворених відповідно до законів України.</w:t>
      </w:r>
    </w:p>
    <w:p w:rsidR="00667E33" w:rsidRPr="007B13F2" w:rsidRDefault="00783399" w:rsidP="00B659D7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B13F2">
        <w:rPr>
          <w:rFonts w:ascii="Times New Roman" w:hAnsi="Times New Roman"/>
          <w:sz w:val="24"/>
          <w:szCs w:val="24"/>
          <w:lang w:val="uk-UA"/>
        </w:rPr>
        <w:t>З метою здійснення надійної охорони, документування можливих випадків проникнення сторонніх осіб на територію військової комендатури, покращення побутових умов проживання особового складу, потребує забезпечення військової комендатури наступними матеріально-технічними засобами</w:t>
      </w:r>
      <w:r w:rsidR="00F061E4" w:rsidRPr="007B13F2">
        <w:rPr>
          <w:rFonts w:ascii="Times New Roman" w:hAnsi="Times New Roman"/>
          <w:sz w:val="24"/>
          <w:szCs w:val="24"/>
          <w:lang w:val="uk-UA"/>
        </w:rPr>
        <w:t>.</w:t>
      </w:r>
    </w:p>
    <w:p w:rsidR="00461846" w:rsidRDefault="00461846" w:rsidP="00B659D7">
      <w:pPr>
        <w:shd w:val="clear" w:color="auto" w:fill="FFFFFF" w:themeFill="background1"/>
        <w:rPr>
          <w:rFonts w:ascii="Times New Roman" w:hAnsi="Times New Roman"/>
          <w:b/>
          <w:sz w:val="24"/>
          <w:szCs w:val="24"/>
          <w:lang w:val="uk-UA"/>
        </w:rPr>
      </w:pPr>
      <w:r w:rsidRPr="007B13F2">
        <w:rPr>
          <w:rFonts w:ascii="Times New Roman" w:hAnsi="Times New Roman"/>
          <w:b/>
          <w:sz w:val="24"/>
          <w:szCs w:val="24"/>
          <w:lang w:val="uk-UA"/>
        </w:rPr>
        <w:t>Військова частина А3488</w:t>
      </w:r>
    </w:p>
    <w:p w:rsidR="006F01B7" w:rsidRPr="006F01B7" w:rsidRDefault="006F01B7" w:rsidP="00B659D7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F01B7">
        <w:rPr>
          <w:rFonts w:ascii="Times New Roman" w:hAnsi="Times New Roman"/>
          <w:sz w:val="24"/>
          <w:szCs w:val="24"/>
          <w:lang w:val="uk-UA"/>
        </w:rPr>
        <w:t>У зв’язку із агресією Російської Федерації на частині територій Донецької і Луганської областей України, створенням незаконних збройних формувань проросійського спрямування, за підтримки військових підрозділів збройних сил Російської Федерації відбуваються бойові дії та загроза захоплення іншої території України.</w:t>
      </w:r>
    </w:p>
    <w:p w:rsidR="006F01B7" w:rsidRPr="006F01B7" w:rsidRDefault="006F01B7" w:rsidP="00B659D7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F01B7">
        <w:rPr>
          <w:rFonts w:ascii="Times New Roman" w:hAnsi="Times New Roman"/>
          <w:sz w:val="24"/>
          <w:szCs w:val="24"/>
          <w:lang w:val="uk-UA"/>
        </w:rPr>
        <w:t>Продовжує існувати потреба в матеріально-технічному забезпеченні військових частин Збройних Сил України та інших військових формувань.</w:t>
      </w:r>
    </w:p>
    <w:p w:rsidR="006F01B7" w:rsidRPr="006F01B7" w:rsidRDefault="006F01B7" w:rsidP="00B659D7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F01B7">
        <w:rPr>
          <w:rFonts w:ascii="Times New Roman" w:hAnsi="Times New Roman"/>
          <w:sz w:val="24"/>
          <w:szCs w:val="24"/>
          <w:lang w:val="uk-UA"/>
        </w:rPr>
        <w:t>Відповідно до Указу Президента України від 11 лютого 2016 року №44/2016 «Про шефську допомогу військовим частинам Збройних сил України, Національної гвардії України, Державної прикордонної служби України» за Сєверодонецькою міською радою закріплена військова частина А3488.</w:t>
      </w:r>
    </w:p>
    <w:p w:rsidR="006F01B7" w:rsidRPr="006F01B7" w:rsidRDefault="006F01B7" w:rsidP="00B659D7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F01B7">
        <w:rPr>
          <w:rFonts w:ascii="Times New Roman" w:hAnsi="Times New Roman"/>
          <w:sz w:val="24"/>
          <w:szCs w:val="24"/>
          <w:lang w:val="uk-UA"/>
        </w:rPr>
        <w:t>Програма надання шефської допомоги військовій частині А3488 розроблена відповідно до Закону України «Про оборону України», Указу Президента України від 11 лютого 2016 року № 44/2016 «Про шефську допомогу військовим частинам Збройних сил України, Національної гвардії України, Державної прикордонної служби України», Указу Президента України від 2 вересня 2013 року № 471/2013 «Про затвердження Положення про територіальну оборону України»  з метою надання всебічної допомоги та придбання необхідного майна для особового складу даної військової частини, підрозділи якої беруть участь у захисті суверенітету нашої держави та виконують безпосередньо бойові завдання в східних районах Донецької і Луганської областей.</w:t>
      </w:r>
    </w:p>
    <w:p w:rsidR="00B775BE" w:rsidRDefault="006F01B7" w:rsidP="002E19B4">
      <w:pPr>
        <w:shd w:val="clear" w:color="auto" w:fill="FFFFFF" w:themeFill="background1"/>
        <w:ind w:firstLine="567"/>
        <w:rPr>
          <w:rFonts w:ascii="Times New Roman" w:hAnsi="Times New Roman"/>
          <w:sz w:val="24"/>
          <w:szCs w:val="24"/>
          <w:lang w:val="uk-UA"/>
        </w:rPr>
      </w:pPr>
      <w:r w:rsidRPr="00EA1A53">
        <w:rPr>
          <w:rFonts w:ascii="Times New Roman" w:hAnsi="Times New Roman"/>
          <w:sz w:val="24"/>
          <w:szCs w:val="24"/>
          <w:lang w:val="uk-UA"/>
        </w:rPr>
        <w:t>У зв’язку з недостатнім наповненням та дефіцитом Державного бюджету України є потреба у здійсненні додаткового фінансування Програми з міського бюджету.</w:t>
      </w:r>
    </w:p>
    <w:p w:rsidR="00F84B73" w:rsidRDefault="00F84B73" w:rsidP="002E19B4">
      <w:pPr>
        <w:shd w:val="clear" w:color="auto" w:fill="FFFFFF" w:themeFill="background1"/>
        <w:ind w:firstLine="567"/>
        <w:rPr>
          <w:rFonts w:ascii="Times New Roman" w:hAnsi="Times New Roman"/>
          <w:sz w:val="24"/>
          <w:szCs w:val="24"/>
          <w:lang w:val="uk-UA"/>
        </w:rPr>
      </w:pPr>
    </w:p>
    <w:p w:rsidR="00F84B73" w:rsidRPr="002E19B4" w:rsidRDefault="00F84B73" w:rsidP="002E19B4">
      <w:pPr>
        <w:shd w:val="clear" w:color="auto" w:fill="FFFFFF" w:themeFill="background1"/>
        <w:ind w:firstLine="567"/>
        <w:rPr>
          <w:rFonts w:ascii="Times New Roman" w:hAnsi="Times New Roman"/>
          <w:sz w:val="24"/>
          <w:szCs w:val="24"/>
          <w:lang w:val="uk-UA"/>
        </w:rPr>
      </w:pPr>
    </w:p>
    <w:p w:rsidR="00631FB1" w:rsidRPr="00B841B3" w:rsidRDefault="00631FB1" w:rsidP="00B659D7">
      <w:pPr>
        <w:pStyle w:val="a3"/>
        <w:numPr>
          <w:ilvl w:val="0"/>
          <w:numId w:val="5"/>
        </w:numPr>
        <w:shd w:val="clear" w:color="auto" w:fill="FFFFFF" w:themeFill="background1"/>
        <w:rPr>
          <w:rFonts w:ascii="Times New Roman" w:hAnsi="Times New Roman"/>
          <w:b/>
          <w:sz w:val="28"/>
          <w:szCs w:val="28"/>
          <w:lang w:val="uk-UA"/>
        </w:rPr>
      </w:pPr>
      <w:r w:rsidRPr="00B841B3">
        <w:rPr>
          <w:rFonts w:ascii="Times New Roman" w:hAnsi="Times New Roman"/>
          <w:b/>
          <w:sz w:val="28"/>
          <w:szCs w:val="28"/>
          <w:lang w:val="uk-UA"/>
        </w:rPr>
        <w:lastRenderedPageBreak/>
        <w:t>МЕТА ПРОГРАМИ</w:t>
      </w:r>
    </w:p>
    <w:p w:rsidR="00667E33" w:rsidRPr="007B13F2" w:rsidRDefault="00631FB1" w:rsidP="00B659D7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B13F2">
        <w:rPr>
          <w:rFonts w:ascii="Times New Roman" w:hAnsi="Times New Roman"/>
          <w:sz w:val="24"/>
          <w:szCs w:val="24"/>
          <w:lang w:val="uk-UA"/>
        </w:rPr>
        <w:t xml:space="preserve">Метою Програми є здійснення заходів щодо надання допомоги та матеріально-технічного забезпечення </w:t>
      </w:r>
      <w:r w:rsidR="00BB499D" w:rsidRPr="007B13F2">
        <w:rPr>
          <w:rFonts w:ascii="Times New Roman" w:hAnsi="Times New Roman"/>
          <w:sz w:val="24"/>
          <w:szCs w:val="24"/>
          <w:lang w:val="uk-UA"/>
        </w:rPr>
        <w:t xml:space="preserve">для </w:t>
      </w:r>
      <w:r w:rsidRPr="007B13F2">
        <w:rPr>
          <w:rFonts w:ascii="Times New Roman" w:hAnsi="Times New Roman"/>
          <w:sz w:val="24"/>
          <w:szCs w:val="24"/>
          <w:lang w:val="uk-UA"/>
        </w:rPr>
        <w:t>потреб</w:t>
      </w:r>
      <w:r w:rsidR="00667E33" w:rsidRPr="007B13F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F01B7">
        <w:rPr>
          <w:rFonts w:ascii="Times New Roman" w:hAnsi="Times New Roman"/>
          <w:sz w:val="24"/>
          <w:szCs w:val="24"/>
          <w:lang w:val="uk-UA"/>
        </w:rPr>
        <w:t xml:space="preserve">Головному управлінню </w:t>
      </w:r>
      <w:r w:rsidR="00667E33" w:rsidRPr="007B13F2">
        <w:rPr>
          <w:rFonts w:ascii="Times New Roman" w:hAnsi="Times New Roman"/>
          <w:sz w:val="24"/>
          <w:szCs w:val="24"/>
          <w:lang w:val="uk-UA"/>
        </w:rPr>
        <w:t>Національної поліції</w:t>
      </w:r>
      <w:r w:rsidRPr="007B13F2">
        <w:rPr>
          <w:rFonts w:ascii="Times New Roman" w:hAnsi="Times New Roman"/>
          <w:sz w:val="24"/>
          <w:szCs w:val="24"/>
          <w:lang w:val="uk-UA"/>
        </w:rPr>
        <w:t>,</w:t>
      </w:r>
      <w:r w:rsidR="00667E33" w:rsidRPr="007B13F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B10BB">
        <w:rPr>
          <w:rFonts w:ascii="Times New Roman" w:hAnsi="Times New Roman"/>
          <w:sz w:val="24"/>
          <w:szCs w:val="24"/>
          <w:lang w:val="uk-UA"/>
        </w:rPr>
        <w:t xml:space="preserve">Управлінню патрульної поліції в Луганській області департаменту патрульної поліції, </w:t>
      </w:r>
      <w:r w:rsidR="006F01B7">
        <w:rPr>
          <w:rFonts w:ascii="Times New Roman" w:hAnsi="Times New Roman"/>
          <w:sz w:val="24"/>
          <w:szCs w:val="24"/>
          <w:lang w:val="uk-UA"/>
        </w:rPr>
        <w:t>Військової частини А3488 та Хмельницький зональний відділ Військової служби правопорядку</w:t>
      </w:r>
      <w:r w:rsidR="00667E33" w:rsidRPr="007B13F2">
        <w:rPr>
          <w:rFonts w:ascii="Times New Roman" w:hAnsi="Times New Roman"/>
          <w:sz w:val="24"/>
          <w:szCs w:val="24"/>
          <w:lang w:val="uk-UA"/>
        </w:rPr>
        <w:t>,</w:t>
      </w:r>
      <w:r w:rsidRPr="007B13F2">
        <w:rPr>
          <w:rFonts w:ascii="Times New Roman" w:hAnsi="Times New Roman"/>
          <w:sz w:val="24"/>
          <w:szCs w:val="24"/>
          <w:lang w:val="uk-UA"/>
        </w:rPr>
        <w:t xml:space="preserve"> а саме: </w:t>
      </w:r>
    </w:p>
    <w:p w:rsidR="006F01B7" w:rsidRDefault="002B10BB" w:rsidP="00B659D7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2B10BB">
        <w:rPr>
          <w:rFonts w:ascii="Times New Roman" w:hAnsi="Times New Roman"/>
          <w:b/>
          <w:sz w:val="24"/>
          <w:szCs w:val="24"/>
          <w:lang w:val="uk-UA"/>
        </w:rPr>
        <w:t>Управління патрульної поліції в Луганській області департаменту патрульної поліції</w:t>
      </w:r>
    </w:p>
    <w:p w:rsidR="002B10BB" w:rsidRPr="002B10BB" w:rsidRDefault="002B10BB" w:rsidP="00B659D7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F061E4" w:rsidRPr="006F01B7" w:rsidRDefault="00B775BE" w:rsidP="00B659D7">
      <w:pPr>
        <w:pStyle w:val="a3"/>
        <w:numPr>
          <w:ilvl w:val="0"/>
          <w:numId w:val="23"/>
        </w:num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Забезпечення ремонту службового транспорту </w:t>
      </w:r>
      <w:r>
        <w:rPr>
          <w:rFonts w:ascii="Times New Roman" w:hAnsi="Times New Roman"/>
          <w:sz w:val="24"/>
          <w:szCs w:val="24"/>
          <w:lang w:val="en-US"/>
        </w:rPr>
        <w:t>T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oyota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Prius</w:t>
      </w:r>
      <w:proofErr w:type="spellEnd"/>
      <w:r w:rsidRPr="00C87CAE">
        <w:rPr>
          <w:rFonts w:ascii="Times New Roman" w:hAnsi="Times New Roman"/>
          <w:sz w:val="24"/>
          <w:szCs w:val="24"/>
        </w:rPr>
        <w:t>.</w:t>
      </w:r>
    </w:p>
    <w:p w:rsidR="006F01B7" w:rsidRPr="007B13F2" w:rsidRDefault="006F01B7" w:rsidP="00B659D7">
      <w:pPr>
        <w:shd w:val="clear" w:color="auto" w:fill="FFFFFF" w:themeFill="background1"/>
        <w:spacing w:after="0" w:line="240" w:lineRule="auto"/>
        <w:ind w:left="714"/>
        <w:rPr>
          <w:rFonts w:ascii="Times New Roman" w:hAnsi="Times New Roman"/>
          <w:sz w:val="24"/>
          <w:szCs w:val="24"/>
          <w:lang w:val="uk-UA"/>
        </w:rPr>
      </w:pPr>
    </w:p>
    <w:p w:rsidR="00667E33" w:rsidRDefault="006F01B7" w:rsidP="00B659D7">
      <w:pPr>
        <w:shd w:val="clear" w:color="auto" w:fill="FFFFFF" w:themeFill="background1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Головне управління Національної поліції</w:t>
      </w:r>
      <w:r w:rsidR="00667E33" w:rsidRPr="007B13F2">
        <w:rPr>
          <w:rFonts w:ascii="Times New Roman" w:hAnsi="Times New Roman"/>
          <w:b/>
          <w:sz w:val="24"/>
          <w:szCs w:val="24"/>
          <w:lang w:val="uk-UA"/>
        </w:rPr>
        <w:t xml:space="preserve"> в Луганській області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BD20B3" w:rsidRPr="00BD20B3" w:rsidRDefault="00B775BE" w:rsidP="00B659D7">
      <w:pPr>
        <w:numPr>
          <w:ilvl w:val="0"/>
          <w:numId w:val="23"/>
        </w:numPr>
        <w:shd w:val="clear" w:color="auto" w:fill="FFFFFF" w:themeFill="background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Забезпечення будівельними</w:t>
      </w:r>
      <w:r w:rsidR="00BD20B3">
        <w:rPr>
          <w:rFonts w:ascii="Times New Roman" w:hAnsi="Times New Roman"/>
          <w:sz w:val="24"/>
          <w:szCs w:val="24"/>
          <w:lang w:val="uk-UA"/>
        </w:rPr>
        <w:t xml:space="preserve"> матеріал</w:t>
      </w:r>
      <w:r>
        <w:rPr>
          <w:rFonts w:ascii="Times New Roman" w:hAnsi="Times New Roman"/>
          <w:sz w:val="24"/>
          <w:szCs w:val="24"/>
          <w:lang w:val="uk-UA"/>
        </w:rPr>
        <w:t>ами.</w:t>
      </w:r>
    </w:p>
    <w:p w:rsidR="00667E33" w:rsidRPr="007B13F2" w:rsidRDefault="006F01B7" w:rsidP="00B659D7">
      <w:pPr>
        <w:shd w:val="clear" w:color="auto" w:fill="FFFFFF" w:themeFill="background1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Хмельницький зональний відділ</w:t>
      </w:r>
      <w:r w:rsidR="002B10BB">
        <w:rPr>
          <w:rFonts w:ascii="Times New Roman" w:hAnsi="Times New Roman"/>
          <w:b/>
          <w:sz w:val="24"/>
          <w:szCs w:val="24"/>
          <w:lang w:val="uk-UA"/>
        </w:rPr>
        <w:t xml:space="preserve"> Військової служби правопорядку</w:t>
      </w:r>
    </w:p>
    <w:p w:rsidR="00667E33" w:rsidRPr="007B13F2" w:rsidRDefault="00B775BE" w:rsidP="00B659D7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Забезпечення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матеріально-технічними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засобами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6F01B7" w:rsidRPr="007B13F2" w:rsidRDefault="006F01B7" w:rsidP="00B659D7">
      <w:pPr>
        <w:shd w:val="clear" w:color="auto" w:fill="FFFFFF" w:themeFill="background1"/>
        <w:spacing w:after="0" w:line="240" w:lineRule="auto"/>
        <w:ind w:left="714"/>
        <w:rPr>
          <w:rFonts w:ascii="Times New Roman" w:hAnsi="Times New Roman"/>
          <w:sz w:val="24"/>
          <w:szCs w:val="24"/>
          <w:lang w:val="uk-UA"/>
        </w:rPr>
      </w:pPr>
    </w:p>
    <w:p w:rsidR="00667E33" w:rsidRDefault="00667E33" w:rsidP="00B659D7">
      <w:pPr>
        <w:shd w:val="clear" w:color="auto" w:fill="FFFFFF" w:themeFill="background1"/>
        <w:rPr>
          <w:rFonts w:ascii="Times New Roman" w:hAnsi="Times New Roman"/>
          <w:b/>
          <w:sz w:val="24"/>
          <w:szCs w:val="24"/>
          <w:lang w:val="uk-UA"/>
        </w:rPr>
      </w:pPr>
      <w:r w:rsidRPr="007B13F2">
        <w:rPr>
          <w:rFonts w:ascii="Times New Roman" w:hAnsi="Times New Roman"/>
          <w:b/>
          <w:sz w:val="24"/>
          <w:szCs w:val="24"/>
          <w:lang w:val="uk-UA"/>
        </w:rPr>
        <w:t>Військова частина А3488</w:t>
      </w:r>
    </w:p>
    <w:p w:rsidR="00262859" w:rsidRPr="00262859" w:rsidRDefault="00262859" w:rsidP="002E19B4">
      <w:pPr>
        <w:shd w:val="clear" w:color="auto" w:fill="FFFFFF" w:themeFill="background1"/>
        <w:ind w:firstLine="357"/>
        <w:rPr>
          <w:rFonts w:ascii="Times New Roman" w:hAnsi="Times New Roman"/>
          <w:sz w:val="24"/>
          <w:szCs w:val="24"/>
          <w:lang w:val="uk-UA"/>
        </w:rPr>
      </w:pPr>
      <w:r w:rsidRPr="00262859">
        <w:rPr>
          <w:rFonts w:ascii="Times New Roman" w:hAnsi="Times New Roman"/>
          <w:sz w:val="24"/>
          <w:szCs w:val="24"/>
          <w:lang w:val="uk-UA"/>
        </w:rPr>
        <w:t>З</w:t>
      </w:r>
      <w:r w:rsidR="002E19B4">
        <w:rPr>
          <w:rFonts w:ascii="Times New Roman" w:hAnsi="Times New Roman"/>
          <w:sz w:val="24"/>
          <w:szCs w:val="24"/>
          <w:lang w:val="uk-UA"/>
        </w:rPr>
        <w:t>а</w:t>
      </w:r>
      <w:r w:rsidRPr="00262859">
        <w:rPr>
          <w:rFonts w:ascii="Times New Roman" w:hAnsi="Times New Roman"/>
          <w:sz w:val="24"/>
          <w:szCs w:val="24"/>
          <w:lang w:val="uk-UA"/>
        </w:rPr>
        <w:t>безпечення:</w:t>
      </w:r>
    </w:p>
    <w:p w:rsidR="00F061E4" w:rsidRPr="007B13F2" w:rsidRDefault="002E19B4" w:rsidP="00B659D7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предметами</w:t>
      </w:r>
      <w:r w:rsidR="00F061E4" w:rsidRPr="007B13F2">
        <w:rPr>
          <w:rFonts w:ascii="Times New Roman" w:hAnsi="Times New Roman"/>
          <w:sz w:val="24"/>
          <w:szCs w:val="24"/>
          <w:lang w:val="uk-UA"/>
        </w:rPr>
        <w:t xml:space="preserve"> спорядження;</w:t>
      </w:r>
    </w:p>
    <w:p w:rsidR="00667E33" w:rsidRPr="007B13F2" w:rsidRDefault="007B13F2" w:rsidP="00B659D7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засоб</w:t>
      </w:r>
      <w:r w:rsidR="002E19B4">
        <w:rPr>
          <w:rFonts w:ascii="Times New Roman" w:hAnsi="Times New Roman"/>
          <w:sz w:val="24"/>
          <w:szCs w:val="24"/>
          <w:lang w:val="uk-UA"/>
        </w:rPr>
        <w:t>ами</w:t>
      </w:r>
      <w:r w:rsidR="00667E33" w:rsidRPr="007B13F2">
        <w:rPr>
          <w:rFonts w:ascii="Times New Roman" w:hAnsi="Times New Roman"/>
          <w:sz w:val="24"/>
          <w:szCs w:val="24"/>
          <w:lang w:val="uk-UA"/>
        </w:rPr>
        <w:t xml:space="preserve"> захисту та зв’язку</w:t>
      </w:r>
      <w:r w:rsidR="00F061E4" w:rsidRPr="007B13F2">
        <w:rPr>
          <w:rFonts w:ascii="Times New Roman" w:hAnsi="Times New Roman"/>
          <w:sz w:val="24"/>
          <w:szCs w:val="24"/>
          <w:lang w:val="uk-UA"/>
        </w:rPr>
        <w:t>;</w:t>
      </w:r>
    </w:p>
    <w:p w:rsidR="00667E33" w:rsidRPr="007B13F2" w:rsidRDefault="00667E33" w:rsidP="00B659D7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uk-UA"/>
        </w:rPr>
      </w:pPr>
      <w:r w:rsidRPr="007B13F2">
        <w:rPr>
          <w:rFonts w:ascii="Times New Roman" w:hAnsi="Times New Roman"/>
          <w:sz w:val="24"/>
          <w:szCs w:val="24"/>
          <w:lang w:val="uk-UA"/>
        </w:rPr>
        <w:t>придбання оргтехніки, комп’ютерної техніки та програмного забезпечення до неї,</w:t>
      </w:r>
    </w:p>
    <w:p w:rsidR="00667E33" w:rsidRPr="007B13F2" w:rsidRDefault="002E19B4" w:rsidP="00B659D7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пально-мастильними матеріалами</w:t>
      </w:r>
      <w:r w:rsidR="00F061E4" w:rsidRPr="007B13F2">
        <w:rPr>
          <w:rFonts w:ascii="Times New Roman" w:hAnsi="Times New Roman"/>
          <w:sz w:val="24"/>
          <w:szCs w:val="24"/>
          <w:lang w:val="uk-UA"/>
        </w:rPr>
        <w:t>;</w:t>
      </w:r>
    </w:p>
    <w:p w:rsidR="00667E33" w:rsidRPr="007B13F2" w:rsidRDefault="002E19B4" w:rsidP="00B659D7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резервними джерелами</w:t>
      </w:r>
      <w:r w:rsidR="00667E33" w:rsidRPr="007B13F2">
        <w:rPr>
          <w:rFonts w:ascii="Times New Roman" w:hAnsi="Times New Roman"/>
          <w:sz w:val="24"/>
          <w:szCs w:val="24"/>
          <w:lang w:val="uk-UA"/>
        </w:rPr>
        <w:t xml:space="preserve"> електроживлення</w:t>
      </w:r>
      <w:r w:rsidR="00F061E4" w:rsidRPr="007B13F2">
        <w:rPr>
          <w:rFonts w:ascii="Times New Roman" w:hAnsi="Times New Roman"/>
          <w:sz w:val="24"/>
          <w:szCs w:val="24"/>
          <w:lang w:val="uk-UA"/>
        </w:rPr>
        <w:t>;</w:t>
      </w:r>
    </w:p>
    <w:p w:rsidR="00667E33" w:rsidRPr="007B13F2" w:rsidRDefault="002E19B4" w:rsidP="00B659D7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будівельними</w:t>
      </w:r>
      <w:r w:rsidR="00667E33" w:rsidRPr="007B13F2">
        <w:rPr>
          <w:rFonts w:ascii="Times New Roman" w:hAnsi="Times New Roman"/>
          <w:sz w:val="24"/>
          <w:szCs w:val="24"/>
          <w:lang w:val="uk-UA"/>
        </w:rPr>
        <w:t xml:space="preserve"> та </w:t>
      </w:r>
      <w:r>
        <w:rPr>
          <w:rFonts w:ascii="Times New Roman" w:hAnsi="Times New Roman"/>
          <w:sz w:val="24"/>
          <w:szCs w:val="24"/>
          <w:lang w:val="uk-UA"/>
        </w:rPr>
        <w:t>лакофарбовими матеріалами</w:t>
      </w:r>
      <w:r w:rsidR="00F061E4" w:rsidRPr="007B13F2">
        <w:rPr>
          <w:rFonts w:ascii="Times New Roman" w:hAnsi="Times New Roman"/>
          <w:sz w:val="24"/>
          <w:szCs w:val="24"/>
          <w:lang w:val="uk-UA"/>
        </w:rPr>
        <w:t>;</w:t>
      </w:r>
    </w:p>
    <w:p w:rsidR="00667E33" w:rsidRPr="007B13F2" w:rsidRDefault="007B13F2" w:rsidP="00B659D7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інженерн</w:t>
      </w:r>
      <w:r w:rsidR="002E19B4">
        <w:rPr>
          <w:rFonts w:ascii="Times New Roman" w:hAnsi="Times New Roman"/>
          <w:sz w:val="24"/>
          <w:szCs w:val="24"/>
          <w:lang w:val="uk-UA"/>
        </w:rPr>
        <w:t>ими</w:t>
      </w:r>
      <w:r w:rsidR="00667E33" w:rsidRPr="007B13F2"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="002E19B4">
        <w:rPr>
          <w:rFonts w:ascii="Times New Roman" w:hAnsi="Times New Roman"/>
          <w:sz w:val="24"/>
          <w:szCs w:val="24"/>
          <w:lang w:val="uk-UA"/>
        </w:rPr>
        <w:t xml:space="preserve"> електротехнічними матеріалами</w:t>
      </w:r>
      <w:r w:rsidR="00F061E4" w:rsidRPr="007B13F2">
        <w:rPr>
          <w:rFonts w:ascii="Times New Roman" w:hAnsi="Times New Roman"/>
          <w:sz w:val="24"/>
          <w:szCs w:val="24"/>
          <w:lang w:val="uk-UA"/>
        </w:rPr>
        <w:t>;</w:t>
      </w:r>
    </w:p>
    <w:p w:rsidR="00667E33" w:rsidRPr="007B13F2" w:rsidRDefault="007B13F2" w:rsidP="00B659D7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електрообладнання</w:t>
      </w:r>
      <w:r w:rsidR="002E19B4">
        <w:rPr>
          <w:rFonts w:ascii="Times New Roman" w:hAnsi="Times New Roman"/>
          <w:sz w:val="24"/>
          <w:szCs w:val="24"/>
          <w:lang w:val="uk-UA"/>
        </w:rPr>
        <w:t>м</w:t>
      </w:r>
      <w:r w:rsidR="00667E33" w:rsidRPr="007B13F2">
        <w:rPr>
          <w:rFonts w:ascii="Times New Roman" w:hAnsi="Times New Roman"/>
          <w:sz w:val="24"/>
          <w:szCs w:val="24"/>
          <w:lang w:val="uk-UA"/>
        </w:rPr>
        <w:t xml:space="preserve"> та санітарно-тех</w:t>
      </w:r>
      <w:r>
        <w:rPr>
          <w:rFonts w:ascii="Times New Roman" w:hAnsi="Times New Roman"/>
          <w:sz w:val="24"/>
          <w:szCs w:val="24"/>
          <w:lang w:val="uk-UA"/>
        </w:rPr>
        <w:t>нічн</w:t>
      </w:r>
      <w:r w:rsidR="002E19B4">
        <w:rPr>
          <w:rFonts w:ascii="Times New Roman" w:hAnsi="Times New Roman"/>
          <w:sz w:val="24"/>
          <w:szCs w:val="24"/>
          <w:lang w:val="uk-UA"/>
        </w:rPr>
        <w:t>им</w:t>
      </w:r>
      <w:r>
        <w:rPr>
          <w:rFonts w:ascii="Times New Roman" w:hAnsi="Times New Roman"/>
          <w:sz w:val="24"/>
          <w:szCs w:val="24"/>
          <w:lang w:val="uk-UA"/>
        </w:rPr>
        <w:t xml:space="preserve"> приладдя</w:t>
      </w:r>
      <w:r w:rsidR="002E19B4">
        <w:rPr>
          <w:rFonts w:ascii="Times New Roman" w:hAnsi="Times New Roman"/>
          <w:sz w:val="24"/>
          <w:szCs w:val="24"/>
          <w:lang w:val="uk-UA"/>
        </w:rPr>
        <w:t>м, інструментами</w:t>
      </w:r>
      <w:r w:rsidR="00F061E4" w:rsidRPr="007B13F2">
        <w:rPr>
          <w:rFonts w:ascii="Times New Roman" w:hAnsi="Times New Roman"/>
          <w:sz w:val="24"/>
          <w:szCs w:val="24"/>
          <w:lang w:val="uk-UA"/>
        </w:rPr>
        <w:t>;</w:t>
      </w:r>
      <w:r w:rsidR="00667E33" w:rsidRPr="007B13F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67E33" w:rsidRPr="007B13F2" w:rsidRDefault="002E19B4" w:rsidP="00B659D7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запасними</w:t>
      </w:r>
      <w:r w:rsidR="00667E33" w:rsidRPr="007B13F2">
        <w:rPr>
          <w:rFonts w:ascii="Times New Roman" w:hAnsi="Times New Roman"/>
          <w:sz w:val="24"/>
          <w:szCs w:val="24"/>
          <w:lang w:val="uk-UA"/>
        </w:rPr>
        <w:t xml:space="preserve"> част</w:t>
      </w:r>
      <w:r>
        <w:rPr>
          <w:rFonts w:ascii="Times New Roman" w:hAnsi="Times New Roman"/>
          <w:sz w:val="24"/>
          <w:szCs w:val="24"/>
          <w:lang w:val="uk-UA"/>
        </w:rPr>
        <w:t>инами</w:t>
      </w:r>
      <w:r w:rsidR="00F061E4" w:rsidRPr="007B13F2">
        <w:rPr>
          <w:rFonts w:ascii="Times New Roman" w:hAnsi="Times New Roman"/>
          <w:sz w:val="24"/>
          <w:szCs w:val="24"/>
          <w:lang w:val="uk-UA"/>
        </w:rPr>
        <w:t xml:space="preserve"> до автомобільної техніки;</w:t>
      </w:r>
    </w:p>
    <w:p w:rsidR="00F061E4" w:rsidRPr="007B13F2" w:rsidRDefault="00667E33" w:rsidP="00B659D7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uk-UA"/>
        </w:rPr>
      </w:pPr>
      <w:r w:rsidRPr="007B13F2">
        <w:rPr>
          <w:rFonts w:ascii="Times New Roman" w:hAnsi="Times New Roman"/>
          <w:sz w:val="24"/>
          <w:szCs w:val="24"/>
          <w:lang w:val="uk-UA"/>
        </w:rPr>
        <w:t>поліпшення асортименту продовольства т</w:t>
      </w:r>
      <w:r w:rsidR="00F061E4" w:rsidRPr="007B13F2">
        <w:rPr>
          <w:rFonts w:ascii="Times New Roman" w:hAnsi="Times New Roman"/>
          <w:sz w:val="24"/>
          <w:szCs w:val="24"/>
          <w:lang w:val="uk-UA"/>
        </w:rPr>
        <w:t xml:space="preserve">а </w:t>
      </w:r>
      <w:proofErr w:type="spellStart"/>
      <w:r w:rsidR="00F061E4" w:rsidRPr="007B13F2">
        <w:rPr>
          <w:rFonts w:ascii="Times New Roman" w:hAnsi="Times New Roman"/>
          <w:sz w:val="24"/>
          <w:szCs w:val="24"/>
          <w:lang w:val="uk-UA"/>
        </w:rPr>
        <w:t>бутильованої</w:t>
      </w:r>
      <w:proofErr w:type="spellEnd"/>
      <w:r w:rsidR="00F061E4" w:rsidRPr="007B13F2">
        <w:rPr>
          <w:rFonts w:ascii="Times New Roman" w:hAnsi="Times New Roman"/>
          <w:sz w:val="24"/>
          <w:szCs w:val="24"/>
          <w:lang w:val="uk-UA"/>
        </w:rPr>
        <w:t xml:space="preserve"> води;</w:t>
      </w:r>
    </w:p>
    <w:p w:rsidR="00667E33" w:rsidRPr="007B13F2" w:rsidRDefault="002E19B4" w:rsidP="00B659D7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закупівлі</w:t>
      </w:r>
      <w:r w:rsidR="00667E33" w:rsidRPr="007B13F2">
        <w:rPr>
          <w:rFonts w:ascii="Times New Roman" w:hAnsi="Times New Roman"/>
          <w:sz w:val="24"/>
          <w:szCs w:val="24"/>
          <w:lang w:val="uk-UA"/>
        </w:rPr>
        <w:t xml:space="preserve"> послуг для перевезення гуманітарної допомоги для особ</w:t>
      </w:r>
      <w:r w:rsidR="00F061E4" w:rsidRPr="007B13F2">
        <w:rPr>
          <w:rFonts w:ascii="Times New Roman" w:hAnsi="Times New Roman"/>
          <w:sz w:val="24"/>
          <w:szCs w:val="24"/>
          <w:lang w:val="uk-UA"/>
        </w:rPr>
        <w:t>ового складу військової частини;</w:t>
      </w:r>
      <w:r w:rsidR="00667E33" w:rsidRPr="007B13F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67E33" w:rsidRPr="007B13F2" w:rsidRDefault="00667E33" w:rsidP="00B659D7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uk-UA"/>
        </w:rPr>
      </w:pPr>
      <w:r w:rsidRPr="007B13F2">
        <w:rPr>
          <w:rFonts w:ascii="Times New Roman" w:hAnsi="Times New Roman"/>
          <w:sz w:val="24"/>
          <w:szCs w:val="24"/>
          <w:lang w:val="uk-UA"/>
        </w:rPr>
        <w:t xml:space="preserve">виготовлення агітаційних та інформаційних плакатів, </w:t>
      </w:r>
    </w:p>
    <w:p w:rsidR="00667E33" w:rsidRPr="007B13F2" w:rsidRDefault="00667E33" w:rsidP="00B659D7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uk-UA"/>
        </w:rPr>
      </w:pPr>
      <w:r w:rsidRPr="007B13F2">
        <w:rPr>
          <w:rFonts w:ascii="Times New Roman" w:hAnsi="Times New Roman"/>
          <w:sz w:val="24"/>
          <w:szCs w:val="24"/>
          <w:lang w:val="uk-UA"/>
        </w:rPr>
        <w:t>підтримання боєготовності та ефективного</w:t>
      </w:r>
      <w:r w:rsidR="007B13F2">
        <w:rPr>
          <w:rFonts w:ascii="Times New Roman" w:hAnsi="Times New Roman"/>
          <w:sz w:val="24"/>
          <w:szCs w:val="24"/>
          <w:lang w:val="uk-UA"/>
        </w:rPr>
        <w:t xml:space="preserve"> виконання завдань щодо захисту </w:t>
      </w:r>
      <w:r w:rsidRPr="007B13F2">
        <w:rPr>
          <w:rFonts w:ascii="Times New Roman" w:hAnsi="Times New Roman"/>
          <w:sz w:val="24"/>
          <w:szCs w:val="24"/>
          <w:lang w:val="uk-UA"/>
        </w:rPr>
        <w:t>державного суверенітету і незалежності України</w:t>
      </w:r>
      <w:r w:rsidR="00F061E4" w:rsidRPr="007B13F2">
        <w:rPr>
          <w:rFonts w:ascii="Times New Roman" w:hAnsi="Times New Roman"/>
          <w:sz w:val="24"/>
          <w:szCs w:val="24"/>
          <w:lang w:val="uk-UA"/>
        </w:rPr>
        <w:t>;</w:t>
      </w:r>
    </w:p>
    <w:p w:rsidR="00631FB1" w:rsidRPr="002E19B4" w:rsidRDefault="007B13F2" w:rsidP="002E19B4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канцелярськ</w:t>
      </w:r>
      <w:r w:rsidR="002E19B4">
        <w:rPr>
          <w:rFonts w:ascii="Times New Roman" w:hAnsi="Times New Roman"/>
          <w:color w:val="000000"/>
          <w:sz w:val="24"/>
          <w:szCs w:val="24"/>
          <w:lang w:val="uk-UA"/>
        </w:rPr>
        <w:t>ими товарами</w:t>
      </w:r>
      <w:r w:rsidR="004D0142" w:rsidRPr="007B13F2">
        <w:rPr>
          <w:rFonts w:ascii="Times New Roman" w:hAnsi="Times New Roman"/>
          <w:color w:val="000000"/>
          <w:sz w:val="24"/>
          <w:szCs w:val="24"/>
          <w:lang w:val="uk-UA"/>
        </w:rPr>
        <w:t xml:space="preserve"> та </w:t>
      </w:r>
      <w:r w:rsidR="002E19B4">
        <w:rPr>
          <w:rFonts w:ascii="Times New Roman" w:hAnsi="Times New Roman"/>
          <w:color w:val="000000"/>
          <w:sz w:val="24"/>
          <w:szCs w:val="24"/>
          <w:lang w:val="uk-UA"/>
        </w:rPr>
        <w:t>папе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р</w:t>
      </w:r>
      <w:r w:rsidR="002E19B4">
        <w:rPr>
          <w:rFonts w:ascii="Times New Roman" w:hAnsi="Times New Roman"/>
          <w:color w:val="000000"/>
          <w:sz w:val="24"/>
          <w:szCs w:val="24"/>
          <w:lang w:val="uk-UA"/>
        </w:rPr>
        <w:t>ом</w:t>
      </w:r>
      <w:r w:rsidR="004D0142" w:rsidRPr="007B13F2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B775BE" w:rsidRDefault="00B775BE" w:rsidP="00B659D7">
      <w:pPr>
        <w:pStyle w:val="a3"/>
        <w:shd w:val="clear" w:color="auto" w:fill="FFFFFF" w:themeFill="background1"/>
        <w:spacing w:after="240" w:line="240" w:lineRule="auto"/>
        <w:ind w:left="113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84B73" w:rsidRPr="002E114A" w:rsidRDefault="00F84B73" w:rsidP="00B659D7">
      <w:pPr>
        <w:pStyle w:val="a3"/>
        <w:shd w:val="clear" w:color="auto" w:fill="FFFFFF" w:themeFill="background1"/>
        <w:spacing w:after="240" w:line="240" w:lineRule="auto"/>
        <w:ind w:left="113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31FB1" w:rsidRPr="00B841B3" w:rsidRDefault="008558E1" w:rsidP="002B10BB">
      <w:pPr>
        <w:pStyle w:val="a3"/>
        <w:numPr>
          <w:ilvl w:val="0"/>
          <w:numId w:val="5"/>
        </w:numPr>
        <w:ind w:left="1276" w:hanging="425"/>
        <w:rPr>
          <w:rFonts w:ascii="Times New Roman" w:hAnsi="Times New Roman"/>
          <w:b/>
          <w:sz w:val="28"/>
          <w:szCs w:val="28"/>
          <w:lang w:val="uk-UA"/>
        </w:rPr>
      </w:pPr>
      <w:r w:rsidRPr="002B10BB">
        <w:rPr>
          <w:rFonts w:ascii="Times New Roman" w:hAnsi="Times New Roman"/>
          <w:b/>
          <w:sz w:val="28"/>
          <w:szCs w:val="28"/>
          <w:lang w:val="uk-UA"/>
        </w:rPr>
        <w:t>НЕОБХІДНІ КРОКИ ДЛЯ</w:t>
      </w:r>
      <w:r w:rsidR="00631FB1" w:rsidRPr="002B10BB">
        <w:rPr>
          <w:rFonts w:ascii="Times New Roman" w:hAnsi="Times New Roman"/>
          <w:b/>
          <w:sz w:val="28"/>
          <w:szCs w:val="28"/>
          <w:lang w:val="uk-UA"/>
        </w:rPr>
        <w:t xml:space="preserve"> РОЗВ’ЯЗАННЯ ПРОБЛЕМИ</w:t>
      </w:r>
    </w:p>
    <w:p w:rsidR="00631FB1" w:rsidRDefault="00631FB1" w:rsidP="00B659D7">
      <w:pPr>
        <w:shd w:val="clear" w:color="auto" w:fill="FFFFFF" w:themeFill="background1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val="uk-UA"/>
        </w:rPr>
      </w:pPr>
      <w:r w:rsidRPr="0001271B">
        <w:rPr>
          <w:rFonts w:ascii="Times New Roman" w:hAnsi="Times New Roman"/>
          <w:sz w:val="24"/>
          <w:szCs w:val="24"/>
          <w:lang w:val="uk-UA"/>
        </w:rPr>
        <w:t xml:space="preserve">Програма передбачає </w:t>
      </w:r>
      <w:r w:rsidR="002E114A" w:rsidRPr="0001271B">
        <w:rPr>
          <w:rFonts w:ascii="Times New Roman" w:hAnsi="Times New Roman"/>
          <w:sz w:val="24"/>
          <w:szCs w:val="24"/>
          <w:lang w:val="uk-UA"/>
        </w:rPr>
        <w:t>комплекс заходів</w:t>
      </w:r>
      <w:r w:rsidR="0073459C" w:rsidRPr="0001271B">
        <w:rPr>
          <w:rFonts w:ascii="Times New Roman" w:hAnsi="Times New Roman"/>
          <w:sz w:val="24"/>
          <w:szCs w:val="24"/>
          <w:lang w:val="uk-UA"/>
        </w:rPr>
        <w:t xml:space="preserve"> для розв’язання проблем:</w:t>
      </w:r>
    </w:p>
    <w:p w:rsidR="002E19B4" w:rsidRPr="0001271B" w:rsidRDefault="002E19B4" w:rsidP="00B659D7">
      <w:pPr>
        <w:shd w:val="clear" w:color="auto" w:fill="FFFFFF" w:themeFill="background1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558E1" w:rsidRPr="0001271B" w:rsidRDefault="008558E1" w:rsidP="00B659D7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01271B">
        <w:rPr>
          <w:rFonts w:ascii="Times New Roman" w:hAnsi="Times New Roman"/>
          <w:sz w:val="24"/>
          <w:szCs w:val="24"/>
          <w:lang w:val="uk-UA"/>
        </w:rPr>
        <w:t xml:space="preserve">розвиток партнерства і </w:t>
      </w:r>
      <w:r w:rsidR="002E114A" w:rsidRPr="0001271B">
        <w:rPr>
          <w:rFonts w:ascii="Times New Roman" w:hAnsi="Times New Roman"/>
          <w:sz w:val="24"/>
          <w:szCs w:val="24"/>
          <w:lang w:val="uk-UA"/>
        </w:rPr>
        <w:t>соціальної взаємодії</w:t>
      </w:r>
      <w:r w:rsidRPr="0001271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E114A" w:rsidRPr="0001271B">
        <w:rPr>
          <w:rFonts w:ascii="Times New Roman" w:hAnsi="Times New Roman"/>
          <w:sz w:val="24"/>
          <w:szCs w:val="24"/>
          <w:lang w:val="uk-UA"/>
        </w:rPr>
        <w:t>створення механізмів спільного виконання завдань</w:t>
      </w:r>
      <w:r w:rsidRPr="0001271B">
        <w:rPr>
          <w:rFonts w:ascii="Times New Roman" w:hAnsi="Times New Roman"/>
          <w:sz w:val="24"/>
          <w:szCs w:val="24"/>
          <w:lang w:val="uk-UA"/>
        </w:rPr>
        <w:t xml:space="preserve"> органами системи МВС і населенням, </w:t>
      </w:r>
      <w:r w:rsidR="002E114A" w:rsidRPr="0001271B">
        <w:rPr>
          <w:rFonts w:ascii="Times New Roman" w:hAnsi="Times New Roman"/>
          <w:sz w:val="24"/>
          <w:szCs w:val="24"/>
          <w:lang w:val="uk-UA"/>
        </w:rPr>
        <w:t>зокрема територіальними</w:t>
      </w:r>
      <w:r w:rsidRPr="0001271B">
        <w:rPr>
          <w:rFonts w:ascii="Times New Roman" w:hAnsi="Times New Roman"/>
          <w:sz w:val="24"/>
          <w:szCs w:val="24"/>
          <w:lang w:val="uk-UA"/>
        </w:rPr>
        <w:t xml:space="preserve"> громадами;</w:t>
      </w:r>
    </w:p>
    <w:p w:rsidR="008558E1" w:rsidRPr="0001271B" w:rsidRDefault="002E114A" w:rsidP="00B659D7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01271B">
        <w:rPr>
          <w:rFonts w:ascii="Times New Roman" w:hAnsi="Times New Roman"/>
          <w:sz w:val="24"/>
          <w:szCs w:val="24"/>
          <w:lang w:val="uk-UA"/>
        </w:rPr>
        <w:t>упровадження організаційних механізмів взаємодії органів системи МВС з місцевими органами влади і самоврядування, спільна підготовка превентивних програм і програм забезпечення безпеки територіальних громад;</w:t>
      </w:r>
    </w:p>
    <w:p w:rsidR="008558E1" w:rsidRPr="0001271B" w:rsidRDefault="008558E1" w:rsidP="00B659D7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01271B">
        <w:rPr>
          <w:rFonts w:ascii="Times New Roman" w:hAnsi="Times New Roman"/>
          <w:sz w:val="24"/>
          <w:szCs w:val="24"/>
          <w:lang w:val="uk-UA"/>
        </w:rPr>
        <w:t xml:space="preserve">реалізація принципу </w:t>
      </w:r>
      <w:proofErr w:type="spellStart"/>
      <w:r w:rsidR="002E114A" w:rsidRPr="0001271B">
        <w:rPr>
          <w:rFonts w:ascii="Times New Roman" w:hAnsi="Times New Roman"/>
          <w:sz w:val="24"/>
          <w:szCs w:val="24"/>
          <w:lang w:val="uk-UA"/>
        </w:rPr>
        <w:t>соmmunity</w:t>
      </w:r>
      <w:proofErr w:type="spellEnd"/>
      <w:r w:rsidR="002E114A" w:rsidRPr="000127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2E114A" w:rsidRPr="0001271B">
        <w:rPr>
          <w:rFonts w:ascii="Times New Roman" w:hAnsi="Times New Roman"/>
          <w:sz w:val="24"/>
          <w:szCs w:val="24"/>
          <w:lang w:val="uk-UA"/>
        </w:rPr>
        <w:t>роlісіng</w:t>
      </w:r>
      <w:proofErr w:type="spellEnd"/>
      <w:r w:rsidRPr="0001271B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2E114A" w:rsidRPr="0001271B">
        <w:rPr>
          <w:rFonts w:ascii="Times New Roman" w:hAnsi="Times New Roman"/>
          <w:sz w:val="24"/>
          <w:szCs w:val="24"/>
          <w:lang w:val="uk-UA"/>
        </w:rPr>
        <w:t>діяльності системи</w:t>
      </w:r>
      <w:r w:rsidRPr="0001271B">
        <w:rPr>
          <w:rFonts w:ascii="Times New Roman" w:hAnsi="Times New Roman"/>
          <w:sz w:val="24"/>
          <w:szCs w:val="24"/>
          <w:lang w:val="uk-UA"/>
        </w:rPr>
        <w:t xml:space="preserve"> МВС</w:t>
      </w:r>
      <w:r w:rsidR="0088332A" w:rsidRPr="0001271B">
        <w:rPr>
          <w:rFonts w:ascii="Times New Roman" w:hAnsi="Times New Roman"/>
          <w:sz w:val="24"/>
          <w:szCs w:val="24"/>
          <w:lang w:val="uk-UA"/>
        </w:rPr>
        <w:t>,</w:t>
      </w:r>
      <w:r w:rsidRPr="0001271B">
        <w:rPr>
          <w:rFonts w:ascii="Times New Roman" w:hAnsi="Times New Roman"/>
          <w:sz w:val="24"/>
          <w:szCs w:val="24"/>
          <w:lang w:val="uk-UA"/>
        </w:rPr>
        <w:t xml:space="preserve"> орієнтованої на потреби громад) в операційній та </w:t>
      </w:r>
      <w:r w:rsidR="002E114A" w:rsidRPr="0001271B">
        <w:rPr>
          <w:rFonts w:ascii="Times New Roman" w:hAnsi="Times New Roman"/>
          <w:sz w:val="24"/>
          <w:szCs w:val="24"/>
          <w:lang w:val="uk-UA"/>
        </w:rPr>
        <w:t>управлінській діяльності органів системи</w:t>
      </w:r>
      <w:r w:rsidRPr="0001271B">
        <w:rPr>
          <w:rFonts w:ascii="Times New Roman" w:hAnsi="Times New Roman"/>
          <w:sz w:val="24"/>
          <w:szCs w:val="24"/>
          <w:lang w:val="uk-UA"/>
        </w:rPr>
        <w:t xml:space="preserve"> МВС;</w:t>
      </w:r>
    </w:p>
    <w:p w:rsidR="008558E1" w:rsidRPr="0001271B" w:rsidRDefault="002E114A" w:rsidP="00B659D7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01271B">
        <w:rPr>
          <w:rFonts w:ascii="Times New Roman" w:hAnsi="Times New Roman"/>
          <w:sz w:val="24"/>
          <w:szCs w:val="24"/>
          <w:lang w:val="uk-UA"/>
        </w:rPr>
        <w:lastRenderedPageBreak/>
        <w:t>розвиток інститутів дільничних поліцейських</w:t>
      </w:r>
      <w:r w:rsidR="008558E1" w:rsidRPr="0001271B">
        <w:rPr>
          <w:rFonts w:ascii="Times New Roman" w:hAnsi="Times New Roman"/>
          <w:sz w:val="24"/>
          <w:szCs w:val="24"/>
          <w:lang w:val="uk-UA"/>
        </w:rPr>
        <w:t xml:space="preserve"> і </w:t>
      </w:r>
      <w:r w:rsidRPr="0001271B">
        <w:rPr>
          <w:rFonts w:ascii="Times New Roman" w:hAnsi="Times New Roman"/>
          <w:sz w:val="24"/>
          <w:szCs w:val="24"/>
          <w:lang w:val="uk-UA"/>
        </w:rPr>
        <w:t>патрульної поліції</w:t>
      </w:r>
      <w:r w:rsidR="008558E1" w:rsidRPr="0001271B">
        <w:rPr>
          <w:rFonts w:ascii="Times New Roman" w:hAnsi="Times New Roman"/>
          <w:sz w:val="24"/>
          <w:szCs w:val="24"/>
          <w:lang w:val="uk-UA"/>
        </w:rPr>
        <w:t xml:space="preserve"> як </w:t>
      </w:r>
      <w:r w:rsidRPr="0001271B">
        <w:rPr>
          <w:rFonts w:ascii="Times New Roman" w:hAnsi="Times New Roman"/>
          <w:sz w:val="24"/>
          <w:szCs w:val="24"/>
          <w:lang w:val="uk-UA"/>
        </w:rPr>
        <w:t>першої компетентної</w:t>
      </w:r>
      <w:r w:rsidR="008558E1" w:rsidRPr="0001271B">
        <w:rPr>
          <w:rFonts w:ascii="Times New Roman" w:hAnsi="Times New Roman"/>
          <w:sz w:val="24"/>
          <w:szCs w:val="24"/>
          <w:lang w:val="uk-UA"/>
        </w:rPr>
        <w:t xml:space="preserve"> ланки співпраці з населенням;</w:t>
      </w:r>
    </w:p>
    <w:p w:rsidR="008558E1" w:rsidRPr="0001271B" w:rsidRDefault="002E114A" w:rsidP="00B659D7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01271B">
        <w:rPr>
          <w:rFonts w:ascii="Times New Roman" w:hAnsi="Times New Roman"/>
          <w:sz w:val="24"/>
          <w:szCs w:val="24"/>
          <w:lang w:val="uk-UA"/>
        </w:rPr>
        <w:t>удосконалення нормативно-правового регулювання і підвищення спроможностей системи МВС забезпечувати громадський порядок і безпеку під час масових заходів;</w:t>
      </w:r>
    </w:p>
    <w:p w:rsidR="008558E1" w:rsidRPr="0001271B" w:rsidRDefault="002E114A" w:rsidP="00B659D7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01271B">
        <w:rPr>
          <w:rFonts w:ascii="Times New Roman" w:hAnsi="Times New Roman"/>
          <w:sz w:val="24"/>
          <w:szCs w:val="24"/>
          <w:lang w:val="uk-UA"/>
        </w:rPr>
        <w:t>підвищення спроможностей сил цивільного захисту щодо запобігання надзвичайним ситуаціям, ліквідації їх наслідків, у тому числі в особливий період;</w:t>
      </w:r>
    </w:p>
    <w:p w:rsidR="008558E1" w:rsidRPr="0001271B" w:rsidRDefault="002E114A" w:rsidP="00B659D7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01271B">
        <w:rPr>
          <w:rFonts w:ascii="Times New Roman" w:hAnsi="Times New Roman"/>
          <w:sz w:val="24"/>
          <w:szCs w:val="24"/>
          <w:lang w:val="uk-UA"/>
        </w:rPr>
        <w:t>упровадження та розвиток системи екстреної допомоги населенню за єдиним телефонним номером 112;</w:t>
      </w:r>
    </w:p>
    <w:p w:rsidR="008558E1" w:rsidRPr="0001271B" w:rsidRDefault="002E114A" w:rsidP="00B659D7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01271B">
        <w:rPr>
          <w:rFonts w:ascii="Times New Roman" w:hAnsi="Times New Roman"/>
          <w:sz w:val="24"/>
          <w:szCs w:val="24"/>
          <w:lang w:val="uk-UA"/>
        </w:rPr>
        <w:t>розвиток системи оповіщення населення про надзвичайні ситуації на державному і місцевому рівнях;</w:t>
      </w:r>
    </w:p>
    <w:p w:rsidR="008558E1" w:rsidRPr="0001271B" w:rsidRDefault="002E114A" w:rsidP="00B659D7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01271B">
        <w:rPr>
          <w:rFonts w:ascii="Times New Roman" w:hAnsi="Times New Roman"/>
          <w:sz w:val="24"/>
          <w:szCs w:val="24"/>
          <w:lang w:val="uk-UA"/>
        </w:rPr>
        <w:t>розвиток системи запобігання виникненню надзвичайних ситуацій і профілактики пожеж, заснованої на аналізі ризиків пожежної і техногенної безпеки та послугах страхування;</w:t>
      </w:r>
    </w:p>
    <w:p w:rsidR="008558E1" w:rsidRPr="0001271B" w:rsidRDefault="002E114A" w:rsidP="00B659D7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01271B">
        <w:rPr>
          <w:rFonts w:ascii="Times New Roman" w:hAnsi="Times New Roman"/>
          <w:sz w:val="24"/>
          <w:szCs w:val="24"/>
          <w:lang w:val="uk-UA"/>
        </w:rPr>
        <w:t>сприяння поширенню</w:t>
      </w:r>
      <w:r w:rsidR="008558E1" w:rsidRPr="0001271B">
        <w:rPr>
          <w:rFonts w:ascii="Times New Roman" w:hAnsi="Times New Roman"/>
          <w:sz w:val="24"/>
          <w:szCs w:val="24"/>
          <w:lang w:val="uk-UA"/>
        </w:rPr>
        <w:t xml:space="preserve"> практики </w:t>
      </w:r>
      <w:r w:rsidRPr="0001271B">
        <w:rPr>
          <w:rFonts w:ascii="Times New Roman" w:hAnsi="Times New Roman"/>
          <w:sz w:val="24"/>
          <w:szCs w:val="24"/>
          <w:lang w:val="uk-UA"/>
        </w:rPr>
        <w:t>запобігання злочинності</w:t>
      </w:r>
      <w:r w:rsidR="008558E1" w:rsidRPr="0001271B">
        <w:rPr>
          <w:rFonts w:ascii="Times New Roman" w:hAnsi="Times New Roman"/>
          <w:sz w:val="24"/>
          <w:szCs w:val="24"/>
          <w:lang w:val="uk-UA"/>
        </w:rPr>
        <w:t xml:space="preserve"> через </w:t>
      </w:r>
      <w:r w:rsidRPr="0001271B">
        <w:rPr>
          <w:rFonts w:ascii="Times New Roman" w:hAnsi="Times New Roman"/>
          <w:sz w:val="24"/>
          <w:szCs w:val="24"/>
          <w:lang w:val="uk-UA"/>
        </w:rPr>
        <w:t>планування територій</w:t>
      </w:r>
      <w:r w:rsidR="008558E1" w:rsidRPr="0001271B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Pr="0001271B">
        <w:rPr>
          <w:rFonts w:ascii="Times New Roman" w:hAnsi="Times New Roman"/>
          <w:sz w:val="24"/>
          <w:szCs w:val="24"/>
          <w:lang w:val="uk-UA"/>
        </w:rPr>
        <w:t>сrime</w:t>
      </w:r>
      <w:proofErr w:type="spellEnd"/>
      <w:r w:rsidRPr="000127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01271B">
        <w:rPr>
          <w:rFonts w:ascii="Times New Roman" w:hAnsi="Times New Roman"/>
          <w:sz w:val="24"/>
          <w:szCs w:val="24"/>
          <w:lang w:val="uk-UA"/>
        </w:rPr>
        <w:t>prevention</w:t>
      </w:r>
      <w:proofErr w:type="spellEnd"/>
      <w:r w:rsidRPr="000127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01271B">
        <w:rPr>
          <w:rFonts w:ascii="Times New Roman" w:hAnsi="Times New Roman"/>
          <w:sz w:val="24"/>
          <w:szCs w:val="24"/>
          <w:lang w:val="uk-UA"/>
        </w:rPr>
        <w:t>through</w:t>
      </w:r>
      <w:proofErr w:type="spellEnd"/>
      <w:r w:rsidRPr="000127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01271B">
        <w:rPr>
          <w:rFonts w:ascii="Times New Roman" w:hAnsi="Times New Roman"/>
          <w:sz w:val="24"/>
          <w:szCs w:val="24"/>
          <w:lang w:val="uk-UA"/>
        </w:rPr>
        <w:t>environmental</w:t>
      </w:r>
      <w:proofErr w:type="spellEnd"/>
      <w:r w:rsidRPr="000127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01271B">
        <w:rPr>
          <w:rFonts w:ascii="Times New Roman" w:hAnsi="Times New Roman"/>
          <w:sz w:val="24"/>
          <w:szCs w:val="24"/>
          <w:lang w:val="uk-UA"/>
        </w:rPr>
        <w:t>design</w:t>
      </w:r>
      <w:proofErr w:type="spellEnd"/>
      <w:r w:rsidR="008558E1" w:rsidRPr="0001271B">
        <w:rPr>
          <w:rFonts w:ascii="Times New Roman" w:hAnsi="Times New Roman"/>
          <w:sz w:val="24"/>
          <w:szCs w:val="24"/>
          <w:lang w:val="uk-UA"/>
        </w:rPr>
        <w:t xml:space="preserve"> – CPTED);</w:t>
      </w:r>
    </w:p>
    <w:p w:rsidR="008558E1" w:rsidRPr="0001271B" w:rsidRDefault="002E114A" w:rsidP="00B659D7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01271B">
        <w:rPr>
          <w:rFonts w:ascii="Times New Roman" w:hAnsi="Times New Roman"/>
          <w:sz w:val="24"/>
          <w:szCs w:val="24"/>
          <w:lang w:val="uk-UA"/>
        </w:rPr>
        <w:t>забезпечення безпеки дорожнього руху у сфері компетенції органів системи МВС України, у тому числі шляхом підвищення ролі превентивних заходів, розвитку підрозділу Національної поліції для обслуговування доріг міжнародного і національного значення, упровадження фіксації порушень правил дорожнього руху в автоматичному режимі;</w:t>
      </w:r>
    </w:p>
    <w:p w:rsidR="008558E1" w:rsidRDefault="002E114A" w:rsidP="00B659D7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01271B">
        <w:rPr>
          <w:rFonts w:ascii="Times New Roman" w:hAnsi="Times New Roman"/>
          <w:sz w:val="24"/>
          <w:szCs w:val="24"/>
          <w:lang w:val="uk-UA"/>
        </w:rPr>
        <w:t xml:space="preserve">підвищення обізнаності і розвиток навичок населення, пов'язаних з належним реагуванням у надзвичайних ситуаціях і забезпеченням особистої </w:t>
      </w:r>
      <w:r w:rsidR="0001271B">
        <w:rPr>
          <w:rFonts w:ascii="Times New Roman" w:hAnsi="Times New Roman"/>
          <w:sz w:val="24"/>
          <w:szCs w:val="24"/>
          <w:lang w:val="uk-UA"/>
        </w:rPr>
        <w:t>безпеки;</w:t>
      </w:r>
    </w:p>
    <w:p w:rsidR="0001271B" w:rsidRDefault="003F50BB" w:rsidP="00B659D7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підвищення </w:t>
      </w:r>
      <w:r w:rsidR="0001271B">
        <w:rPr>
          <w:rFonts w:ascii="Times New Roman" w:hAnsi="Times New Roman"/>
          <w:sz w:val="24"/>
          <w:szCs w:val="24"/>
          <w:lang w:val="uk-UA"/>
        </w:rPr>
        <w:t xml:space="preserve">національної безпеки і оборони, відсічі і стримування збройної агресії </w:t>
      </w:r>
      <w:r w:rsidR="0001271B" w:rsidRPr="007B13F2">
        <w:rPr>
          <w:rFonts w:ascii="Times New Roman" w:hAnsi="Times New Roman"/>
          <w:sz w:val="24"/>
          <w:szCs w:val="24"/>
          <w:lang w:val="uk-UA"/>
        </w:rPr>
        <w:t>Російської Федерації, а також зміцнення законності, правопорядку та військової дисципліни серед військовослужбовців Збройних Сил України та інших військових формувань</w:t>
      </w:r>
      <w:r w:rsidR="0001271B">
        <w:rPr>
          <w:rFonts w:ascii="Times New Roman" w:hAnsi="Times New Roman"/>
          <w:sz w:val="24"/>
          <w:szCs w:val="24"/>
          <w:lang w:val="uk-UA"/>
        </w:rPr>
        <w:t>;</w:t>
      </w:r>
    </w:p>
    <w:p w:rsidR="0001271B" w:rsidRDefault="0001271B" w:rsidP="00B659D7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7B13F2">
        <w:rPr>
          <w:rFonts w:ascii="Times New Roman" w:hAnsi="Times New Roman"/>
          <w:sz w:val="24"/>
          <w:szCs w:val="24"/>
          <w:lang w:val="uk-UA"/>
        </w:rPr>
        <w:t>забезпечення діяльність та боєздатність підрозділів військових комендатур, військових частин, у складі операції Об’єднаних сил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B841B3" w:rsidRDefault="00B841B3" w:rsidP="00B659D7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84B73" w:rsidRDefault="00F84B73" w:rsidP="00B659D7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84B73" w:rsidRDefault="00F84B73" w:rsidP="00B659D7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31FB1" w:rsidRPr="00B841B3" w:rsidRDefault="00631FB1" w:rsidP="00B659D7">
      <w:pPr>
        <w:pStyle w:val="a3"/>
        <w:numPr>
          <w:ilvl w:val="0"/>
          <w:numId w:val="5"/>
        </w:numPr>
        <w:shd w:val="clear" w:color="auto" w:fill="FFFFFF" w:themeFill="background1"/>
        <w:ind w:left="1418"/>
        <w:rPr>
          <w:rFonts w:ascii="Times New Roman" w:hAnsi="Times New Roman"/>
          <w:b/>
          <w:sz w:val="28"/>
          <w:szCs w:val="28"/>
          <w:lang w:val="uk-UA"/>
        </w:rPr>
      </w:pPr>
      <w:r w:rsidRPr="00B841B3">
        <w:rPr>
          <w:rFonts w:ascii="Times New Roman" w:hAnsi="Times New Roman"/>
          <w:b/>
          <w:sz w:val="28"/>
          <w:szCs w:val="28"/>
          <w:lang w:val="uk-UA"/>
        </w:rPr>
        <w:t>СТР</w:t>
      </w:r>
      <w:r w:rsidR="0001271B" w:rsidRPr="00B841B3">
        <w:rPr>
          <w:rFonts w:ascii="Times New Roman" w:hAnsi="Times New Roman"/>
          <w:b/>
          <w:sz w:val="28"/>
          <w:szCs w:val="28"/>
          <w:lang w:val="uk-UA"/>
        </w:rPr>
        <w:t>ОКИ ТА ЕТАПИ ВИКОНАННЯ ПРОГРАМИ</w:t>
      </w:r>
    </w:p>
    <w:p w:rsidR="0073459C" w:rsidRDefault="00631FB1" w:rsidP="00B659D7">
      <w:pPr>
        <w:shd w:val="clear" w:color="auto" w:fill="FFFFFF" w:themeFill="background1"/>
        <w:ind w:firstLine="357"/>
        <w:jc w:val="both"/>
        <w:rPr>
          <w:rFonts w:ascii="Times New Roman" w:hAnsi="Times New Roman"/>
          <w:sz w:val="24"/>
          <w:szCs w:val="24"/>
          <w:lang w:val="uk-UA"/>
        </w:rPr>
      </w:pPr>
      <w:r w:rsidRPr="002B10BB">
        <w:rPr>
          <w:rFonts w:ascii="Times New Roman" w:hAnsi="Times New Roman"/>
          <w:sz w:val="24"/>
          <w:szCs w:val="24"/>
          <w:lang w:val="uk-UA"/>
        </w:rPr>
        <w:t xml:space="preserve">Реалізація Програми відбуватиметься протягом </w:t>
      </w:r>
      <w:r w:rsidRPr="002B10BB">
        <w:rPr>
          <w:rFonts w:ascii="Times New Roman" w:hAnsi="Times New Roman"/>
          <w:bCs/>
          <w:sz w:val="24"/>
          <w:szCs w:val="24"/>
          <w:lang w:val="uk-UA"/>
        </w:rPr>
        <w:t>2020 рок</w:t>
      </w:r>
      <w:r w:rsidR="0046600D" w:rsidRPr="002B10BB">
        <w:rPr>
          <w:rFonts w:ascii="Times New Roman" w:hAnsi="Times New Roman"/>
          <w:bCs/>
          <w:sz w:val="24"/>
          <w:szCs w:val="24"/>
          <w:lang w:val="uk-UA"/>
        </w:rPr>
        <w:t>у</w:t>
      </w:r>
      <w:r w:rsidRPr="00B659D7">
        <w:rPr>
          <w:rFonts w:ascii="Times New Roman" w:hAnsi="Times New Roman"/>
          <w:sz w:val="24"/>
          <w:szCs w:val="24"/>
          <w:lang w:val="uk-UA"/>
        </w:rPr>
        <w:t>.</w:t>
      </w:r>
    </w:p>
    <w:p w:rsidR="00F84B73" w:rsidRDefault="00F84B73" w:rsidP="00B659D7">
      <w:pPr>
        <w:shd w:val="clear" w:color="auto" w:fill="FFFFFF" w:themeFill="background1"/>
        <w:ind w:firstLine="35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84B73" w:rsidRPr="00B841B3" w:rsidRDefault="00F84B73" w:rsidP="00B659D7">
      <w:pPr>
        <w:shd w:val="clear" w:color="auto" w:fill="FFFFFF" w:themeFill="background1"/>
        <w:ind w:firstLine="35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31FB1" w:rsidRPr="00B841B3" w:rsidRDefault="00631FB1" w:rsidP="00B659D7">
      <w:pPr>
        <w:pStyle w:val="a3"/>
        <w:numPr>
          <w:ilvl w:val="0"/>
          <w:numId w:val="5"/>
        </w:numPr>
        <w:shd w:val="clear" w:color="auto" w:fill="FFFFFF" w:themeFill="background1"/>
        <w:ind w:left="567" w:hanging="851"/>
        <w:rPr>
          <w:rFonts w:ascii="Times New Roman" w:hAnsi="Times New Roman"/>
          <w:b/>
          <w:sz w:val="28"/>
          <w:szCs w:val="28"/>
          <w:lang w:val="uk-UA"/>
        </w:rPr>
      </w:pPr>
      <w:r w:rsidRPr="00B841B3">
        <w:rPr>
          <w:rFonts w:ascii="Times New Roman" w:hAnsi="Times New Roman"/>
          <w:b/>
          <w:sz w:val="28"/>
          <w:szCs w:val="28"/>
          <w:lang w:val="uk-UA"/>
        </w:rPr>
        <w:t>НАПРЯМИ</w:t>
      </w:r>
      <w:r w:rsidR="0046600D" w:rsidRPr="00B841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841B3">
        <w:rPr>
          <w:rFonts w:ascii="Times New Roman" w:hAnsi="Times New Roman"/>
          <w:b/>
          <w:sz w:val="28"/>
          <w:szCs w:val="28"/>
          <w:lang w:val="uk-UA"/>
        </w:rPr>
        <w:t>ДІЯЛЬНОСТІ,</w:t>
      </w:r>
      <w:r w:rsidR="0046600D" w:rsidRPr="00B841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841B3">
        <w:rPr>
          <w:rFonts w:ascii="Times New Roman" w:hAnsi="Times New Roman"/>
          <w:b/>
          <w:sz w:val="28"/>
          <w:szCs w:val="28"/>
          <w:lang w:val="uk-UA"/>
        </w:rPr>
        <w:t>ЗАВДАННЯ</w:t>
      </w:r>
      <w:r w:rsidR="0046600D" w:rsidRPr="00B841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841B3">
        <w:rPr>
          <w:rFonts w:ascii="Times New Roman" w:hAnsi="Times New Roman"/>
          <w:b/>
          <w:sz w:val="28"/>
          <w:szCs w:val="28"/>
          <w:lang w:val="uk-UA"/>
        </w:rPr>
        <w:t>ТА</w:t>
      </w:r>
      <w:r w:rsidR="0046600D" w:rsidRPr="00B841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841B3">
        <w:rPr>
          <w:rFonts w:ascii="Times New Roman" w:hAnsi="Times New Roman"/>
          <w:b/>
          <w:sz w:val="28"/>
          <w:szCs w:val="28"/>
          <w:lang w:val="uk-UA"/>
        </w:rPr>
        <w:t>ЗАХОДИ</w:t>
      </w:r>
      <w:r w:rsidR="0046600D" w:rsidRPr="00B841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841B3">
        <w:rPr>
          <w:rFonts w:ascii="Times New Roman" w:hAnsi="Times New Roman"/>
          <w:b/>
          <w:sz w:val="28"/>
          <w:szCs w:val="28"/>
          <w:lang w:val="uk-UA"/>
        </w:rPr>
        <w:t>ПРОГРАМИ</w:t>
      </w:r>
    </w:p>
    <w:tbl>
      <w:tblPr>
        <w:tblW w:w="10602" w:type="dxa"/>
        <w:tblInd w:w="-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1"/>
        <w:gridCol w:w="1546"/>
        <w:gridCol w:w="1703"/>
        <w:gridCol w:w="1480"/>
        <w:gridCol w:w="1401"/>
        <w:gridCol w:w="1661"/>
        <w:gridCol w:w="7"/>
        <w:gridCol w:w="2343"/>
      </w:tblGrid>
      <w:tr w:rsidR="00574FB8" w:rsidRPr="002B10BB" w:rsidTr="001179A5">
        <w:trPr>
          <w:trHeight w:val="202"/>
        </w:trPr>
        <w:tc>
          <w:tcPr>
            <w:tcW w:w="461" w:type="dxa"/>
            <w:vAlign w:val="center"/>
          </w:tcPr>
          <w:p w:rsidR="00574FB8" w:rsidRPr="002B10BB" w:rsidRDefault="00574FB8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 w:right="-92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  <w:t>№ з/п</w:t>
            </w:r>
          </w:p>
        </w:tc>
        <w:tc>
          <w:tcPr>
            <w:tcW w:w="1546" w:type="dxa"/>
            <w:vAlign w:val="center"/>
          </w:tcPr>
          <w:p w:rsidR="00574FB8" w:rsidRPr="002B10BB" w:rsidRDefault="002E114A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24" w:right="-108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Найменування завдання</w:t>
            </w:r>
          </w:p>
        </w:tc>
        <w:tc>
          <w:tcPr>
            <w:tcW w:w="1703" w:type="dxa"/>
            <w:vAlign w:val="center"/>
          </w:tcPr>
          <w:p w:rsidR="00574FB8" w:rsidRPr="002B10BB" w:rsidRDefault="002E114A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Найменування заходу</w:t>
            </w:r>
          </w:p>
        </w:tc>
        <w:tc>
          <w:tcPr>
            <w:tcW w:w="1480" w:type="dxa"/>
            <w:vAlign w:val="center"/>
          </w:tcPr>
          <w:p w:rsidR="00574FB8" w:rsidRPr="002B10BB" w:rsidRDefault="00574FB8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92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Виконавці</w:t>
            </w:r>
          </w:p>
        </w:tc>
        <w:tc>
          <w:tcPr>
            <w:tcW w:w="1401" w:type="dxa"/>
            <w:vAlign w:val="center"/>
          </w:tcPr>
          <w:p w:rsidR="00574FB8" w:rsidRPr="002B10BB" w:rsidRDefault="002E114A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94" w:right="-66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Джерела фінансування</w:t>
            </w:r>
          </w:p>
        </w:tc>
        <w:tc>
          <w:tcPr>
            <w:tcW w:w="1661" w:type="dxa"/>
            <w:vAlign w:val="center"/>
          </w:tcPr>
          <w:p w:rsidR="00574FB8" w:rsidRPr="002B10BB" w:rsidRDefault="002E114A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09" w:right="-116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Планові обсяги</w:t>
            </w:r>
            <w:r w:rsidR="00574FB8"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 xml:space="preserve"> на 2020</w:t>
            </w:r>
            <w:r w:rsidR="00BB499D"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-2023</w:t>
            </w:r>
            <w:r w:rsidR="00574FB8"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 xml:space="preserve"> р</w:t>
            </w:r>
            <w:r w:rsidR="00BB499D"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оки</w:t>
            </w:r>
            <w:r w:rsidR="00574FB8"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,</w:t>
            </w:r>
          </w:p>
          <w:p w:rsidR="00574FB8" w:rsidRPr="002B10BB" w:rsidRDefault="00574FB8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тис.грн.</w:t>
            </w:r>
          </w:p>
        </w:tc>
        <w:tc>
          <w:tcPr>
            <w:tcW w:w="2350" w:type="dxa"/>
            <w:gridSpan w:val="2"/>
            <w:vAlign w:val="center"/>
          </w:tcPr>
          <w:p w:rsidR="00574FB8" w:rsidRPr="002B10BB" w:rsidRDefault="002E114A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Очікувані результати</w:t>
            </w:r>
          </w:p>
        </w:tc>
      </w:tr>
      <w:tr w:rsidR="00574FB8" w:rsidRPr="002B10BB" w:rsidTr="001179A5">
        <w:trPr>
          <w:trHeight w:val="67"/>
        </w:trPr>
        <w:tc>
          <w:tcPr>
            <w:tcW w:w="461" w:type="dxa"/>
            <w:vAlign w:val="center"/>
          </w:tcPr>
          <w:p w:rsidR="00574FB8" w:rsidRPr="002B10BB" w:rsidRDefault="00574FB8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546" w:type="dxa"/>
            <w:vAlign w:val="center"/>
          </w:tcPr>
          <w:p w:rsidR="00574FB8" w:rsidRPr="002B10BB" w:rsidRDefault="00574FB8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703" w:type="dxa"/>
            <w:vAlign w:val="center"/>
          </w:tcPr>
          <w:p w:rsidR="00574FB8" w:rsidRPr="002B10BB" w:rsidRDefault="00574FB8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480" w:type="dxa"/>
            <w:vAlign w:val="center"/>
          </w:tcPr>
          <w:p w:rsidR="00574FB8" w:rsidRPr="002B10BB" w:rsidRDefault="00574FB8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401" w:type="dxa"/>
            <w:vAlign w:val="center"/>
          </w:tcPr>
          <w:p w:rsidR="00574FB8" w:rsidRPr="002B10BB" w:rsidRDefault="00574FB8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61" w:type="dxa"/>
            <w:vAlign w:val="center"/>
          </w:tcPr>
          <w:p w:rsidR="00574FB8" w:rsidRPr="002B10BB" w:rsidRDefault="00574FB8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6</w:t>
            </w:r>
          </w:p>
        </w:tc>
        <w:tc>
          <w:tcPr>
            <w:tcW w:w="2350" w:type="dxa"/>
            <w:gridSpan w:val="2"/>
            <w:vAlign w:val="center"/>
          </w:tcPr>
          <w:p w:rsidR="00574FB8" w:rsidRPr="002B10BB" w:rsidRDefault="00574FB8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7</w:t>
            </w:r>
          </w:p>
        </w:tc>
      </w:tr>
      <w:tr w:rsidR="005B5EF7" w:rsidRPr="002B10BB" w:rsidTr="001179A5">
        <w:trPr>
          <w:trHeight w:val="208"/>
        </w:trPr>
        <w:tc>
          <w:tcPr>
            <w:tcW w:w="461" w:type="dxa"/>
            <w:vMerge w:val="restart"/>
            <w:vAlign w:val="center"/>
          </w:tcPr>
          <w:p w:rsidR="005B5EF7" w:rsidRPr="002B10BB" w:rsidRDefault="005B5EF7" w:rsidP="005B5EF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1546" w:type="dxa"/>
            <w:vMerge w:val="restart"/>
            <w:vAlign w:val="center"/>
          </w:tcPr>
          <w:p w:rsidR="005B5EF7" w:rsidRPr="002B10BB" w:rsidRDefault="005B5EF7" w:rsidP="00AC7670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76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 xml:space="preserve">Надання </w:t>
            </w:r>
            <w:r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 xml:space="preserve">допомоги з міського бюджету </w:t>
            </w: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 xml:space="preserve">на забезпечення </w:t>
            </w:r>
            <w:r w:rsidRPr="00FA2C8E"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val="uk-UA" w:eastAsia="zh-CN"/>
              </w:rPr>
              <w:t xml:space="preserve">Головного управління </w:t>
            </w:r>
            <w:r w:rsidRPr="00FA2C8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Національної поліції в Луганській </w:t>
            </w:r>
            <w:r w:rsidRPr="00FA2C8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області</w:t>
            </w: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 xml:space="preserve"> матеріально-технічними засобами та інше</w:t>
            </w:r>
          </w:p>
        </w:tc>
        <w:tc>
          <w:tcPr>
            <w:tcW w:w="1703" w:type="dxa"/>
            <w:vMerge w:val="restart"/>
            <w:vAlign w:val="center"/>
          </w:tcPr>
          <w:p w:rsidR="005B5EF7" w:rsidRPr="00532336" w:rsidRDefault="005B5EF7" w:rsidP="00532336">
            <w:pPr>
              <w:spacing w:after="0" w:line="240" w:lineRule="auto"/>
              <w:ind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233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Забезпечення будівельними матеріалами</w:t>
            </w: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5EF7" w:rsidRPr="002B10BB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vMerge w:val="restart"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Військово-цивільна адміністрація міста Сєвєродонецьк Луганської області</w:t>
            </w:r>
          </w:p>
        </w:tc>
        <w:tc>
          <w:tcPr>
            <w:tcW w:w="1401" w:type="dxa"/>
            <w:vMerge w:val="restart"/>
            <w:vAlign w:val="center"/>
          </w:tcPr>
          <w:p w:rsidR="005B5EF7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  <w:p w:rsidR="005B5EF7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  <w:p w:rsidR="005B5EF7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  <w:p w:rsidR="005B5EF7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Міський бюджет</w:t>
            </w: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52,70</w:t>
            </w:r>
          </w:p>
        </w:tc>
        <w:tc>
          <w:tcPr>
            <w:tcW w:w="2350" w:type="dxa"/>
            <w:gridSpan w:val="2"/>
            <w:vAlign w:val="center"/>
          </w:tcPr>
          <w:p w:rsidR="005B5EF7" w:rsidRPr="002B10BB" w:rsidRDefault="005B5EF7" w:rsidP="002D1B49">
            <w:pPr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</w:rPr>
              <w:t xml:space="preserve">Блоки </w:t>
            </w:r>
            <w:proofErr w:type="spellStart"/>
            <w:r w:rsidRPr="002B10BB">
              <w:rPr>
                <w:rFonts w:ascii="Times New Roman" w:hAnsi="Times New Roman"/>
              </w:rPr>
              <w:t>із</w:t>
            </w:r>
            <w:proofErr w:type="spellEnd"/>
            <w:r w:rsidRPr="002B10BB">
              <w:rPr>
                <w:rFonts w:ascii="Times New Roman" w:hAnsi="Times New Roman"/>
              </w:rPr>
              <w:t xml:space="preserve"> </w:t>
            </w:r>
            <w:proofErr w:type="spellStart"/>
            <w:r w:rsidRPr="002B10BB">
              <w:rPr>
                <w:rFonts w:ascii="Times New Roman" w:hAnsi="Times New Roman"/>
              </w:rPr>
              <w:t>ніздрюватих</w:t>
            </w:r>
            <w:proofErr w:type="spellEnd"/>
            <w:r w:rsidRPr="002B10BB">
              <w:rPr>
                <w:rFonts w:ascii="Times New Roman" w:hAnsi="Times New Roman"/>
              </w:rPr>
              <w:t xml:space="preserve"> </w:t>
            </w:r>
            <w:proofErr w:type="spellStart"/>
            <w:r w:rsidRPr="002B10BB">
              <w:rPr>
                <w:rFonts w:ascii="Times New Roman" w:hAnsi="Times New Roman"/>
              </w:rPr>
              <w:t>бетонів</w:t>
            </w:r>
            <w:proofErr w:type="spellEnd"/>
            <w:r w:rsidRPr="002B10BB">
              <w:rPr>
                <w:rFonts w:ascii="Times New Roman" w:hAnsi="Times New Roman"/>
              </w:rPr>
              <w:t xml:space="preserve"> </w:t>
            </w:r>
            <w:r w:rsidRPr="002B10BB">
              <w:rPr>
                <w:rFonts w:ascii="Times New Roman" w:hAnsi="Times New Roman"/>
                <w:lang w:val="uk-UA"/>
              </w:rPr>
              <w:t>м</w:t>
            </w:r>
            <w:r w:rsidRPr="002B10BB">
              <w:rPr>
                <w:rFonts w:ascii="Times New Roman" w:hAnsi="Times New Roman"/>
                <w:vertAlign w:val="superscript"/>
                <w:lang w:val="uk-UA"/>
              </w:rPr>
              <w:t>3</w:t>
            </w:r>
            <w:r w:rsidRPr="002B10BB">
              <w:rPr>
                <w:rFonts w:ascii="Times New Roman" w:hAnsi="Times New Roman"/>
                <w:lang w:val="uk-UA"/>
              </w:rPr>
              <w:t xml:space="preserve"> – 17,00 </w:t>
            </w:r>
          </w:p>
        </w:tc>
      </w:tr>
      <w:tr w:rsidR="005B5EF7" w:rsidRPr="002B10BB" w:rsidTr="001179A5">
        <w:trPr>
          <w:trHeight w:val="172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92" w:right="-76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1 040,94</w:t>
            </w:r>
          </w:p>
        </w:tc>
        <w:tc>
          <w:tcPr>
            <w:tcW w:w="2350" w:type="dxa"/>
            <w:gridSpan w:val="2"/>
            <w:vAlign w:val="center"/>
          </w:tcPr>
          <w:p w:rsidR="005B5EF7" w:rsidRPr="002B10BB" w:rsidRDefault="005B5EF7" w:rsidP="002D1B49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2B10BB">
              <w:rPr>
                <w:rFonts w:ascii="Times New Roman" w:hAnsi="Times New Roman"/>
              </w:rPr>
              <w:t>Вікна</w:t>
            </w:r>
            <w:proofErr w:type="spellEnd"/>
            <w:r w:rsidRPr="002B10BB">
              <w:rPr>
                <w:rFonts w:ascii="Times New Roman" w:hAnsi="Times New Roman"/>
              </w:rPr>
              <w:t xml:space="preserve"> </w:t>
            </w:r>
            <w:proofErr w:type="spellStart"/>
            <w:r w:rsidRPr="002B10BB">
              <w:rPr>
                <w:rFonts w:ascii="Times New Roman" w:hAnsi="Times New Roman"/>
              </w:rPr>
              <w:t>з</w:t>
            </w:r>
            <w:proofErr w:type="spellEnd"/>
            <w:r w:rsidRPr="002B10BB">
              <w:rPr>
                <w:rFonts w:ascii="Times New Roman" w:hAnsi="Times New Roman"/>
              </w:rPr>
              <w:t xml:space="preserve"> </w:t>
            </w:r>
            <w:proofErr w:type="spellStart"/>
            <w:r w:rsidRPr="002B10BB">
              <w:rPr>
                <w:rFonts w:ascii="Times New Roman" w:hAnsi="Times New Roman"/>
              </w:rPr>
              <w:t>металопластикового</w:t>
            </w:r>
            <w:proofErr w:type="spellEnd"/>
            <w:r w:rsidRPr="002B10B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2B10BB">
              <w:rPr>
                <w:rFonts w:ascii="Times New Roman" w:hAnsi="Times New Roman"/>
              </w:rPr>
              <w:t>проф</w:t>
            </w:r>
            <w:proofErr w:type="gramEnd"/>
            <w:r w:rsidRPr="002B10BB">
              <w:rPr>
                <w:rFonts w:ascii="Times New Roman" w:hAnsi="Times New Roman"/>
              </w:rPr>
              <w:t>ілю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м</w:t>
            </w:r>
            <w:r w:rsidRPr="002B10BB">
              <w:rPr>
                <w:rFonts w:ascii="Times New Roman" w:hAnsi="Times New Roman"/>
                <w:vertAlign w:val="superscript"/>
                <w:lang w:val="uk-UA"/>
              </w:rPr>
              <w:t>2</w:t>
            </w:r>
            <w:r w:rsidRPr="002B10BB">
              <w:rPr>
                <w:rFonts w:ascii="Times New Roman" w:hAnsi="Times New Roman"/>
                <w:lang w:val="uk-UA"/>
              </w:rPr>
              <w:t xml:space="preserve"> – 253,34</w:t>
            </w:r>
          </w:p>
        </w:tc>
      </w:tr>
      <w:tr w:rsidR="005B5EF7" w:rsidRPr="002B10BB" w:rsidTr="001179A5">
        <w:trPr>
          <w:trHeight w:val="160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92" w:right="-76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902,74</w:t>
            </w:r>
          </w:p>
        </w:tc>
        <w:tc>
          <w:tcPr>
            <w:tcW w:w="2350" w:type="dxa"/>
            <w:gridSpan w:val="2"/>
            <w:vAlign w:val="center"/>
          </w:tcPr>
          <w:p w:rsidR="005B5EF7" w:rsidRPr="002B10BB" w:rsidRDefault="005B5EF7" w:rsidP="002D1B49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2B10BB">
              <w:rPr>
                <w:rFonts w:ascii="Times New Roman" w:hAnsi="Times New Roman"/>
              </w:rPr>
              <w:t>Вітраж</w:t>
            </w:r>
            <w:proofErr w:type="spellEnd"/>
            <w:r w:rsidRPr="002B10BB">
              <w:rPr>
                <w:rFonts w:ascii="Times New Roman" w:hAnsi="Times New Roman"/>
              </w:rPr>
              <w:t xml:space="preserve"> </w:t>
            </w:r>
            <w:proofErr w:type="spellStart"/>
            <w:r w:rsidRPr="002B10BB">
              <w:rPr>
                <w:rFonts w:ascii="Times New Roman" w:hAnsi="Times New Roman"/>
              </w:rPr>
              <w:t>балконний</w:t>
            </w:r>
            <w:proofErr w:type="spellEnd"/>
            <w:r w:rsidRPr="002B10BB">
              <w:rPr>
                <w:rFonts w:ascii="Times New Roman" w:hAnsi="Times New Roman"/>
              </w:rPr>
              <w:t xml:space="preserve"> </w:t>
            </w:r>
            <w:proofErr w:type="spellStart"/>
            <w:r w:rsidRPr="002B10BB">
              <w:rPr>
                <w:rFonts w:ascii="Times New Roman" w:hAnsi="Times New Roman"/>
              </w:rPr>
              <w:t>однокамерний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м</w:t>
            </w:r>
            <w:proofErr w:type="gramStart"/>
            <w:r w:rsidRPr="002B10BB">
              <w:rPr>
                <w:rFonts w:ascii="Times New Roman" w:hAnsi="Times New Roman"/>
                <w:vertAlign w:val="superscript"/>
                <w:lang w:val="uk-UA"/>
              </w:rPr>
              <w:t>2</w:t>
            </w:r>
            <w:proofErr w:type="gramEnd"/>
            <w:r w:rsidRPr="002B10BB">
              <w:rPr>
                <w:rFonts w:ascii="Times New Roman" w:hAnsi="Times New Roman"/>
                <w:lang w:val="uk-UA"/>
              </w:rPr>
              <w:t xml:space="preserve"> – 209,94</w:t>
            </w:r>
          </w:p>
        </w:tc>
      </w:tr>
      <w:tr w:rsidR="005B5EF7" w:rsidRPr="002B10BB" w:rsidTr="001179A5">
        <w:trPr>
          <w:trHeight w:val="169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92" w:right="-76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368,46</w:t>
            </w:r>
          </w:p>
        </w:tc>
        <w:tc>
          <w:tcPr>
            <w:tcW w:w="2350" w:type="dxa"/>
            <w:gridSpan w:val="2"/>
            <w:vAlign w:val="center"/>
          </w:tcPr>
          <w:p w:rsidR="005B5EF7" w:rsidRPr="002B10BB" w:rsidRDefault="005B5EF7" w:rsidP="002D1B49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2B10BB">
              <w:rPr>
                <w:rFonts w:ascii="Times New Roman" w:hAnsi="Times New Roman"/>
              </w:rPr>
              <w:t>Вітраж</w:t>
            </w:r>
            <w:proofErr w:type="spellEnd"/>
            <w:r w:rsidRPr="002B10BB">
              <w:rPr>
                <w:rFonts w:ascii="Times New Roman" w:hAnsi="Times New Roman"/>
              </w:rPr>
              <w:t xml:space="preserve"> </w:t>
            </w:r>
            <w:proofErr w:type="spellStart"/>
            <w:r w:rsidRPr="002B10BB">
              <w:rPr>
                <w:rFonts w:ascii="Times New Roman" w:hAnsi="Times New Roman"/>
              </w:rPr>
              <w:t>балконний</w:t>
            </w:r>
            <w:proofErr w:type="spellEnd"/>
            <w:r w:rsidRPr="002B10BB">
              <w:rPr>
                <w:rFonts w:ascii="Times New Roman" w:hAnsi="Times New Roman"/>
              </w:rPr>
              <w:t xml:space="preserve"> </w:t>
            </w:r>
            <w:proofErr w:type="spellStart"/>
            <w:r w:rsidRPr="002B10BB">
              <w:rPr>
                <w:rFonts w:ascii="Times New Roman" w:hAnsi="Times New Roman"/>
              </w:rPr>
              <w:t>однокамерний</w:t>
            </w:r>
            <w:proofErr w:type="spellEnd"/>
            <w:r w:rsidRPr="002B10BB">
              <w:rPr>
                <w:rFonts w:ascii="Times New Roman" w:hAnsi="Times New Roman"/>
              </w:rPr>
              <w:t xml:space="preserve"> </w:t>
            </w:r>
            <w:proofErr w:type="spellStart"/>
            <w:r w:rsidRPr="002B10BB">
              <w:rPr>
                <w:rFonts w:ascii="Times New Roman" w:hAnsi="Times New Roman"/>
              </w:rPr>
              <w:t>з</w:t>
            </w:r>
            <w:proofErr w:type="spellEnd"/>
            <w:r w:rsidRPr="002B10BB">
              <w:rPr>
                <w:rFonts w:ascii="Times New Roman" w:hAnsi="Times New Roman"/>
              </w:rPr>
              <w:t xml:space="preserve"> </w:t>
            </w:r>
            <w:proofErr w:type="spellStart"/>
            <w:r w:rsidRPr="002B10BB">
              <w:rPr>
                <w:rFonts w:ascii="Times New Roman" w:hAnsi="Times New Roman"/>
              </w:rPr>
              <w:t>дверима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м</w:t>
            </w:r>
            <w:proofErr w:type="gramStart"/>
            <w:r w:rsidRPr="002B10BB">
              <w:rPr>
                <w:rFonts w:ascii="Times New Roman" w:hAnsi="Times New Roman"/>
                <w:vertAlign w:val="superscript"/>
                <w:lang w:val="uk-UA"/>
              </w:rPr>
              <w:t>2</w:t>
            </w:r>
            <w:proofErr w:type="gramEnd"/>
            <w:r w:rsidRPr="002B10BB">
              <w:rPr>
                <w:rFonts w:ascii="Times New Roman" w:hAnsi="Times New Roman"/>
                <w:lang w:val="uk-UA"/>
              </w:rPr>
              <w:t xml:space="preserve"> – 82,8</w:t>
            </w:r>
          </w:p>
        </w:tc>
      </w:tr>
      <w:tr w:rsidR="005B5EF7" w:rsidRPr="002B10BB" w:rsidTr="001179A5">
        <w:trPr>
          <w:trHeight w:val="167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92" w:right="-76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48,49</w:t>
            </w:r>
          </w:p>
        </w:tc>
        <w:tc>
          <w:tcPr>
            <w:tcW w:w="2350" w:type="dxa"/>
            <w:gridSpan w:val="2"/>
            <w:vAlign w:val="center"/>
          </w:tcPr>
          <w:p w:rsidR="005B5EF7" w:rsidRPr="002B10BB" w:rsidRDefault="005B5EF7" w:rsidP="00A14011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2B10BB">
              <w:rPr>
                <w:rFonts w:ascii="Times New Roman" w:hAnsi="Times New Roman"/>
              </w:rPr>
              <w:t>Дошки</w:t>
            </w:r>
            <w:proofErr w:type="spellEnd"/>
            <w:r w:rsidRPr="002B10B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2B10BB">
              <w:rPr>
                <w:rFonts w:ascii="Times New Roman" w:hAnsi="Times New Roman"/>
              </w:rPr>
              <w:t>п</w:t>
            </w:r>
            <w:proofErr w:type="gramEnd"/>
            <w:r w:rsidRPr="002B10BB">
              <w:rPr>
                <w:rFonts w:ascii="Times New Roman" w:hAnsi="Times New Roman"/>
              </w:rPr>
              <w:t>ідвіконні</w:t>
            </w:r>
            <w:proofErr w:type="spellEnd"/>
            <w:r w:rsidRPr="002B10BB">
              <w:rPr>
                <w:rFonts w:ascii="Times New Roman" w:hAnsi="Times New Roman"/>
              </w:rPr>
              <w:t xml:space="preserve"> </w:t>
            </w:r>
            <w:proofErr w:type="spellStart"/>
            <w:r w:rsidRPr="002B10BB">
              <w:rPr>
                <w:rFonts w:ascii="Times New Roman" w:hAnsi="Times New Roman"/>
              </w:rPr>
              <w:t>пластикові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– 174,2 м</w:t>
            </w:r>
          </w:p>
        </w:tc>
      </w:tr>
      <w:tr w:rsidR="005B5EF7" w:rsidRPr="002B10BB" w:rsidTr="001179A5">
        <w:trPr>
          <w:trHeight w:val="86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92" w:right="-76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6,84</w:t>
            </w:r>
          </w:p>
        </w:tc>
        <w:tc>
          <w:tcPr>
            <w:tcW w:w="2350" w:type="dxa"/>
            <w:gridSpan w:val="2"/>
            <w:vAlign w:val="center"/>
          </w:tcPr>
          <w:p w:rsidR="005B5EF7" w:rsidRPr="002B10BB" w:rsidRDefault="005B5EF7" w:rsidP="002D1B49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2B10BB">
              <w:rPr>
                <w:rFonts w:ascii="Times New Roman" w:hAnsi="Times New Roman"/>
              </w:rPr>
              <w:t>Засувка</w:t>
            </w:r>
            <w:proofErr w:type="spellEnd"/>
            <w:r w:rsidRPr="002B10BB">
              <w:rPr>
                <w:rFonts w:ascii="Times New Roman" w:hAnsi="Times New Roman"/>
              </w:rPr>
              <w:t xml:space="preserve"> </w:t>
            </w:r>
            <w:proofErr w:type="spellStart"/>
            <w:r w:rsidRPr="002B10BB">
              <w:rPr>
                <w:rFonts w:ascii="Times New Roman" w:hAnsi="Times New Roman"/>
              </w:rPr>
              <w:t>паралельна</w:t>
            </w:r>
            <w:proofErr w:type="spellEnd"/>
            <w:r w:rsidRPr="002B10BB">
              <w:rPr>
                <w:rFonts w:ascii="Times New Roman" w:hAnsi="Times New Roman"/>
              </w:rPr>
              <w:t xml:space="preserve"> с </w:t>
            </w:r>
            <w:proofErr w:type="spellStart"/>
            <w:r w:rsidRPr="002B10BB">
              <w:rPr>
                <w:rFonts w:ascii="Times New Roman" w:hAnsi="Times New Roman"/>
              </w:rPr>
              <w:t>висувнимм</w:t>
            </w:r>
            <w:proofErr w:type="spellEnd"/>
            <w:r w:rsidRPr="002B10BB">
              <w:rPr>
                <w:rFonts w:ascii="Times New Roman" w:hAnsi="Times New Roman"/>
              </w:rPr>
              <w:t xml:space="preserve"> шпинделем </w:t>
            </w:r>
            <w:proofErr w:type="spellStart"/>
            <w:r w:rsidRPr="002B10BB">
              <w:rPr>
                <w:rFonts w:ascii="Times New Roman" w:hAnsi="Times New Roman"/>
              </w:rPr>
              <w:t>фланцева</w:t>
            </w:r>
            <w:proofErr w:type="spellEnd"/>
            <w:r w:rsidRPr="002B10BB">
              <w:rPr>
                <w:rFonts w:ascii="Times New Roman" w:hAnsi="Times New Roman"/>
              </w:rPr>
              <w:t xml:space="preserve"> </w:t>
            </w:r>
            <w:proofErr w:type="spellStart"/>
            <w:r w:rsidRPr="002B10BB">
              <w:rPr>
                <w:rFonts w:ascii="Times New Roman" w:hAnsi="Times New Roman"/>
              </w:rPr>
              <w:t>сручним</w:t>
            </w:r>
            <w:proofErr w:type="spellEnd"/>
            <w:r w:rsidRPr="002B10BB">
              <w:rPr>
                <w:rFonts w:ascii="Times New Roman" w:hAnsi="Times New Roman"/>
              </w:rPr>
              <w:t xml:space="preserve"> приводом (30ч6бр) в </w:t>
            </w:r>
            <w:proofErr w:type="spellStart"/>
            <w:r w:rsidRPr="002B10BB">
              <w:rPr>
                <w:rFonts w:ascii="Times New Roman" w:hAnsi="Times New Roman"/>
              </w:rPr>
              <w:t>комплекті</w:t>
            </w:r>
            <w:proofErr w:type="spellEnd"/>
            <w:r w:rsidRPr="002B10BB">
              <w:rPr>
                <w:rFonts w:ascii="Times New Roman" w:hAnsi="Times New Roman"/>
              </w:rPr>
              <w:t xml:space="preserve"> </w:t>
            </w:r>
            <w:proofErr w:type="spellStart"/>
            <w:r w:rsidRPr="002B10BB">
              <w:rPr>
                <w:rFonts w:ascii="Times New Roman" w:hAnsi="Times New Roman"/>
              </w:rPr>
              <w:t>з</w:t>
            </w:r>
            <w:proofErr w:type="spellEnd"/>
            <w:r w:rsidRPr="002B10BB">
              <w:rPr>
                <w:rFonts w:ascii="Times New Roman" w:hAnsi="Times New Roman"/>
              </w:rPr>
              <w:t xml:space="preserve"> </w:t>
            </w:r>
            <w:proofErr w:type="spellStart"/>
            <w:r w:rsidRPr="002B10BB">
              <w:rPr>
                <w:rFonts w:ascii="Times New Roman" w:hAnsi="Times New Roman"/>
              </w:rPr>
              <w:t>відповідними</w:t>
            </w:r>
            <w:proofErr w:type="spellEnd"/>
            <w:r w:rsidRPr="002B10BB">
              <w:rPr>
                <w:rFonts w:ascii="Times New Roman" w:hAnsi="Times New Roman"/>
              </w:rPr>
              <w:t xml:space="preserve"> </w:t>
            </w:r>
            <w:proofErr w:type="spellStart"/>
            <w:r w:rsidRPr="002B10BB">
              <w:rPr>
                <w:rFonts w:ascii="Times New Roman" w:hAnsi="Times New Roman"/>
              </w:rPr>
              <w:t>фланцями</w:t>
            </w:r>
            <w:proofErr w:type="spellEnd"/>
            <w:r w:rsidRPr="002B10BB">
              <w:rPr>
                <w:rFonts w:ascii="Times New Roman" w:hAnsi="Times New Roman"/>
              </w:rPr>
              <w:t xml:space="preserve"> та </w:t>
            </w:r>
            <w:proofErr w:type="spellStart"/>
            <w:r w:rsidRPr="002B10BB">
              <w:rPr>
                <w:rFonts w:ascii="Times New Roman" w:hAnsi="Times New Roman"/>
              </w:rPr>
              <w:t>кріпильними</w:t>
            </w:r>
            <w:proofErr w:type="spellEnd"/>
            <w:r w:rsidRPr="002B10BB">
              <w:rPr>
                <w:rFonts w:ascii="Times New Roman" w:hAnsi="Times New Roman"/>
              </w:rPr>
              <w:t xml:space="preserve"> </w:t>
            </w:r>
            <w:proofErr w:type="spellStart"/>
            <w:r w:rsidRPr="002B10BB">
              <w:rPr>
                <w:rFonts w:ascii="Times New Roman" w:hAnsi="Times New Roman"/>
              </w:rPr>
              <w:t>елементами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– 3 од.</w:t>
            </w:r>
          </w:p>
        </w:tc>
      </w:tr>
      <w:tr w:rsidR="005B5EF7" w:rsidRPr="002B10BB" w:rsidTr="001179A5">
        <w:trPr>
          <w:trHeight w:val="90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92" w:right="-76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0,44</w:t>
            </w:r>
          </w:p>
        </w:tc>
        <w:tc>
          <w:tcPr>
            <w:tcW w:w="2350" w:type="dxa"/>
            <w:gridSpan w:val="2"/>
            <w:vAlign w:val="center"/>
          </w:tcPr>
          <w:p w:rsidR="005B5EF7" w:rsidRPr="002B10BB" w:rsidRDefault="005B5EF7" w:rsidP="002D1B49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2B10BB">
              <w:rPr>
                <w:rFonts w:ascii="Times New Roman" w:hAnsi="Times New Roman"/>
              </w:rPr>
              <w:t>Кол</w:t>
            </w:r>
            <w:proofErr w:type="gramStart"/>
            <w:r w:rsidRPr="002B10BB">
              <w:rPr>
                <w:rFonts w:ascii="Times New Roman" w:hAnsi="Times New Roman"/>
              </w:rPr>
              <w:t>i</w:t>
            </w:r>
            <w:proofErr w:type="gramEnd"/>
            <w:r w:rsidRPr="002B10BB">
              <w:rPr>
                <w:rFonts w:ascii="Times New Roman" w:hAnsi="Times New Roman"/>
              </w:rPr>
              <w:t>на</w:t>
            </w:r>
            <w:proofErr w:type="spellEnd"/>
            <w:r w:rsidRPr="002B10BB">
              <w:rPr>
                <w:rFonts w:ascii="Times New Roman" w:hAnsi="Times New Roman"/>
              </w:rPr>
              <w:t xml:space="preserve"> </w:t>
            </w:r>
            <w:proofErr w:type="spellStart"/>
            <w:r w:rsidRPr="002B10BB">
              <w:rPr>
                <w:rFonts w:ascii="Times New Roman" w:hAnsi="Times New Roman"/>
              </w:rPr>
              <w:t>каналiзацiйнi</w:t>
            </w:r>
            <w:proofErr w:type="spellEnd"/>
            <w:r w:rsidRPr="002B10BB">
              <w:rPr>
                <w:rFonts w:ascii="Times New Roman" w:hAnsi="Times New Roman"/>
              </w:rPr>
              <w:t xml:space="preserve"> </w:t>
            </w:r>
            <w:proofErr w:type="spellStart"/>
            <w:r w:rsidRPr="002B10BB">
              <w:rPr>
                <w:rFonts w:ascii="Times New Roman" w:hAnsi="Times New Roman"/>
              </w:rPr>
              <w:t>діаметр</w:t>
            </w:r>
            <w:proofErr w:type="spellEnd"/>
            <w:r w:rsidRPr="002B10BB">
              <w:rPr>
                <w:rFonts w:ascii="Times New Roman" w:hAnsi="Times New Roman"/>
              </w:rPr>
              <w:t xml:space="preserve"> 50*90 град.</w:t>
            </w:r>
            <w:r w:rsidRPr="002B10BB">
              <w:rPr>
                <w:rFonts w:ascii="Times New Roman" w:hAnsi="Times New Roman"/>
                <w:lang w:val="uk-UA"/>
              </w:rPr>
              <w:t xml:space="preserve"> – 40 од.</w:t>
            </w:r>
          </w:p>
        </w:tc>
      </w:tr>
      <w:tr w:rsidR="005B5EF7" w:rsidRPr="002B10BB" w:rsidTr="001179A5">
        <w:trPr>
          <w:trHeight w:val="205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92" w:right="-76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0,19</w:t>
            </w:r>
          </w:p>
        </w:tc>
        <w:tc>
          <w:tcPr>
            <w:tcW w:w="2350" w:type="dxa"/>
            <w:gridSpan w:val="2"/>
            <w:vAlign w:val="center"/>
          </w:tcPr>
          <w:p w:rsidR="005B5EF7" w:rsidRPr="002B10BB" w:rsidRDefault="005B5EF7" w:rsidP="002D1B49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2B10BB">
              <w:rPr>
                <w:rFonts w:ascii="Times New Roman" w:hAnsi="Times New Roman"/>
              </w:rPr>
              <w:t>Кол</w:t>
            </w:r>
            <w:proofErr w:type="gramStart"/>
            <w:r w:rsidRPr="002B10BB">
              <w:rPr>
                <w:rFonts w:ascii="Times New Roman" w:hAnsi="Times New Roman"/>
              </w:rPr>
              <w:t>i</w:t>
            </w:r>
            <w:proofErr w:type="gramEnd"/>
            <w:r w:rsidRPr="002B10BB">
              <w:rPr>
                <w:rFonts w:ascii="Times New Roman" w:hAnsi="Times New Roman"/>
              </w:rPr>
              <w:t>на</w:t>
            </w:r>
            <w:proofErr w:type="spellEnd"/>
            <w:r w:rsidRPr="002B10BB">
              <w:rPr>
                <w:rFonts w:ascii="Times New Roman" w:hAnsi="Times New Roman"/>
              </w:rPr>
              <w:t xml:space="preserve"> </w:t>
            </w:r>
            <w:proofErr w:type="spellStart"/>
            <w:r w:rsidRPr="002B10BB">
              <w:rPr>
                <w:rFonts w:ascii="Times New Roman" w:hAnsi="Times New Roman"/>
              </w:rPr>
              <w:t>каналiзацiйнi</w:t>
            </w:r>
            <w:proofErr w:type="spellEnd"/>
            <w:r w:rsidRPr="002B10BB">
              <w:rPr>
                <w:rFonts w:ascii="Times New Roman" w:hAnsi="Times New Roman"/>
              </w:rPr>
              <w:t xml:space="preserve"> </w:t>
            </w:r>
            <w:proofErr w:type="spellStart"/>
            <w:r w:rsidRPr="002B10BB">
              <w:rPr>
                <w:rFonts w:ascii="Times New Roman" w:hAnsi="Times New Roman"/>
              </w:rPr>
              <w:t>діаметрт</w:t>
            </w:r>
            <w:proofErr w:type="spellEnd"/>
            <w:r w:rsidRPr="002B10BB">
              <w:rPr>
                <w:rFonts w:ascii="Times New Roman" w:hAnsi="Times New Roman"/>
              </w:rPr>
              <w:t xml:space="preserve"> 110*90 град.</w:t>
            </w:r>
            <w:r w:rsidRPr="002B10BB">
              <w:rPr>
                <w:rFonts w:ascii="Times New Roman" w:hAnsi="Times New Roman"/>
                <w:lang w:val="uk-UA"/>
              </w:rPr>
              <w:t xml:space="preserve"> – 7 од.</w:t>
            </w:r>
          </w:p>
        </w:tc>
      </w:tr>
      <w:tr w:rsidR="005B5EF7" w:rsidRPr="002B10BB" w:rsidTr="001179A5">
        <w:trPr>
          <w:trHeight w:val="879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92" w:right="-76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ind w:left="-66"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19021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0,17</w:t>
            </w:r>
          </w:p>
        </w:tc>
        <w:tc>
          <w:tcPr>
            <w:tcW w:w="2350" w:type="dxa"/>
            <w:gridSpan w:val="2"/>
            <w:vAlign w:val="center"/>
          </w:tcPr>
          <w:p w:rsidR="005B5EF7" w:rsidRPr="002B10BB" w:rsidRDefault="005B5EF7" w:rsidP="002D1B49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2B10BB">
              <w:rPr>
                <w:rFonts w:ascii="Times New Roman" w:hAnsi="Times New Roman"/>
              </w:rPr>
              <w:t>Кол</w:t>
            </w:r>
            <w:proofErr w:type="gramStart"/>
            <w:r w:rsidRPr="002B10BB">
              <w:rPr>
                <w:rFonts w:ascii="Times New Roman" w:hAnsi="Times New Roman"/>
              </w:rPr>
              <w:t>i</w:t>
            </w:r>
            <w:proofErr w:type="gramEnd"/>
            <w:r w:rsidRPr="002B10BB">
              <w:rPr>
                <w:rFonts w:ascii="Times New Roman" w:hAnsi="Times New Roman"/>
              </w:rPr>
              <w:t>на</w:t>
            </w:r>
            <w:proofErr w:type="spellEnd"/>
            <w:r w:rsidRPr="002B10BB">
              <w:rPr>
                <w:rFonts w:ascii="Times New Roman" w:hAnsi="Times New Roman"/>
              </w:rPr>
              <w:t xml:space="preserve"> </w:t>
            </w:r>
            <w:proofErr w:type="spellStart"/>
            <w:r w:rsidRPr="002B10BB">
              <w:rPr>
                <w:rFonts w:ascii="Times New Roman" w:hAnsi="Times New Roman"/>
              </w:rPr>
              <w:t>каналiзацiйнi</w:t>
            </w:r>
            <w:proofErr w:type="spellEnd"/>
            <w:r w:rsidRPr="002B10BB">
              <w:rPr>
                <w:rFonts w:ascii="Times New Roman" w:hAnsi="Times New Roman"/>
              </w:rPr>
              <w:t xml:space="preserve"> </w:t>
            </w:r>
            <w:proofErr w:type="spellStart"/>
            <w:r w:rsidRPr="002B10BB">
              <w:rPr>
                <w:rFonts w:ascii="Times New Roman" w:hAnsi="Times New Roman"/>
              </w:rPr>
              <w:t>діаметр</w:t>
            </w:r>
            <w:proofErr w:type="spellEnd"/>
            <w:r w:rsidRPr="002B10BB">
              <w:rPr>
                <w:rFonts w:ascii="Times New Roman" w:hAnsi="Times New Roman"/>
              </w:rPr>
              <w:t xml:space="preserve"> 150*90 град.</w:t>
            </w:r>
            <w:r w:rsidRPr="002B10BB">
              <w:rPr>
                <w:rFonts w:ascii="Times New Roman" w:hAnsi="Times New Roman"/>
                <w:lang w:val="uk-UA"/>
              </w:rPr>
              <w:t xml:space="preserve"> – 2 од.</w:t>
            </w:r>
          </w:p>
        </w:tc>
      </w:tr>
      <w:tr w:rsidR="005B5EF7" w:rsidRPr="002B10BB" w:rsidTr="00D60CD2">
        <w:trPr>
          <w:trHeight w:val="218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50,94</w:t>
            </w:r>
          </w:p>
        </w:tc>
        <w:tc>
          <w:tcPr>
            <w:tcW w:w="2350" w:type="dxa"/>
            <w:gridSpan w:val="2"/>
            <w:vAlign w:val="center"/>
          </w:tcPr>
          <w:p w:rsidR="005B5EF7" w:rsidRPr="002B10BB" w:rsidRDefault="005B5EF7" w:rsidP="002D1B49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2B10BB">
              <w:rPr>
                <w:rFonts w:ascii="Times New Roman" w:hAnsi="Times New Roman"/>
              </w:rPr>
              <w:t>Л</w:t>
            </w:r>
            <w:proofErr w:type="gramStart"/>
            <w:r w:rsidRPr="002B10BB">
              <w:rPr>
                <w:rFonts w:ascii="Times New Roman" w:hAnsi="Times New Roman"/>
              </w:rPr>
              <w:t>i</w:t>
            </w:r>
            <w:proofErr w:type="gramEnd"/>
            <w:r w:rsidRPr="002B10BB">
              <w:rPr>
                <w:rFonts w:ascii="Times New Roman" w:hAnsi="Times New Roman"/>
              </w:rPr>
              <w:t>чильники</w:t>
            </w:r>
            <w:proofErr w:type="spellEnd"/>
            <w:r w:rsidRPr="002B10BB">
              <w:rPr>
                <w:rFonts w:ascii="Times New Roman" w:hAnsi="Times New Roman"/>
              </w:rPr>
              <w:t xml:space="preserve"> </w:t>
            </w:r>
            <w:proofErr w:type="spellStart"/>
            <w:r w:rsidRPr="002B10BB">
              <w:rPr>
                <w:rFonts w:ascii="Times New Roman" w:hAnsi="Times New Roman"/>
              </w:rPr>
              <w:t>холодної</w:t>
            </w:r>
            <w:proofErr w:type="spellEnd"/>
            <w:r w:rsidRPr="002B10BB">
              <w:rPr>
                <w:rFonts w:ascii="Times New Roman" w:hAnsi="Times New Roman"/>
              </w:rPr>
              <w:t xml:space="preserve"> води СК-15Х-01 ТУ У  14308262.045-98 PN10 DN15</w:t>
            </w:r>
            <w:r w:rsidRPr="002B10BB">
              <w:rPr>
                <w:rFonts w:ascii="Times New Roman" w:hAnsi="Times New Roman"/>
                <w:lang w:val="uk-UA"/>
              </w:rPr>
              <w:t xml:space="preserve"> – 60 од.</w:t>
            </w:r>
          </w:p>
        </w:tc>
      </w:tr>
      <w:tr w:rsidR="005B5EF7" w:rsidRPr="002B10BB" w:rsidTr="00D60CD2">
        <w:trPr>
          <w:trHeight w:val="36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2D1B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24,18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2D1B49">
            <w:pPr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>Листова оцинкована сталь з полімерним покриттям 0,45мм , м</w:t>
            </w:r>
            <w:r w:rsidRPr="002B10BB">
              <w:rPr>
                <w:rFonts w:ascii="Times New Roman" w:hAnsi="Times New Roman"/>
                <w:vertAlign w:val="superscript"/>
                <w:lang w:val="uk-UA"/>
              </w:rPr>
              <w:t>2</w:t>
            </w:r>
            <w:r w:rsidRPr="002B10BB">
              <w:rPr>
                <w:rFonts w:ascii="Times New Roman" w:hAnsi="Times New Roman"/>
                <w:lang w:val="uk-UA"/>
              </w:rPr>
              <w:t xml:space="preserve"> – 78</w:t>
            </w:r>
          </w:p>
        </w:tc>
      </w:tr>
      <w:tr w:rsidR="005B5EF7" w:rsidRPr="002B10BB" w:rsidTr="00D60CD2">
        <w:trPr>
          <w:trHeight w:val="32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2D1B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0,95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2D1B49">
            <w:pPr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 xml:space="preserve">Манометр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показуючий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>,звичайного виконання з радіальним</w:t>
            </w:r>
            <w:r w:rsidRPr="002B10BB">
              <w:rPr>
                <w:rFonts w:ascii="Times New Roman" w:hAnsi="Times New Roman"/>
                <w:lang w:val="uk-UA"/>
              </w:rPr>
              <w:br/>
              <w:t>штуцером МЧП-V, ТУ 25.02.18035-84 – 1 комплект</w:t>
            </w:r>
          </w:p>
        </w:tc>
      </w:tr>
      <w:tr w:rsidR="005B5EF7" w:rsidRPr="002B10BB" w:rsidTr="00D60CD2">
        <w:trPr>
          <w:trHeight w:val="36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2D1B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2,1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2D1B49">
            <w:pPr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 xml:space="preserve">Муфта до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каналiзацiйних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труб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iз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полiпропiлену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дiам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>. 50 мм – 140 од.</w:t>
            </w:r>
          </w:p>
        </w:tc>
      </w:tr>
      <w:tr w:rsidR="005B5EF7" w:rsidRPr="002B10BB" w:rsidTr="00D60CD2">
        <w:trPr>
          <w:trHeight w:val="21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2D1B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3,04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2D1B49">
            <w:pPr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 xml:space="preserve">Муфта до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каналiзацiйних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труб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iз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полiпропiлену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дiам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. </w:t>
            </w:r>
            <w:r w:rsidRPr="002B10BB">
              <w:rPr>
                <w:rFonts w:ascii="Times New Roman" w:hAnsi="Times New Roman"/>
                <w:lang w:val="uk-UA"/>
              </w:rPr>
              <w:lastRenderedPageBreak/>
              <w:t>110 – 80 од.</w:t>
            </w:r>
          </w:p>
        </w:tc>
      </w:tr>
      <w:tr w:rsidR="005B5EF7" w:rsidRPr="002B10BB" w:rsidTr="00D60CD2">
        <w:trPr>
          <w:trHeight w:val="49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2D1B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0,19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2D1B49">
            <w:pPr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 xml:space="preserve">Муфта,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дiаметр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20 мм – 80 од.</w:t>
            </w:r>
          </w:p>
        </w:tc>
      </w:tr>
      <w:tr w:rsidR="005B5EF7" w:rsidRPr="002B10BB" w:rsidTr="00D60CD2">
        <w:trPr>
          <w:trHeight w:val="39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2D1B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0,03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2D1B49">
            <w:pPr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 xml:space="preserve">Муфта,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дiаметр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25 мм – 10 од.</w:t>
            </w:r>
          </w:p>
        </w:tc>
      </w:tr>
      <w:tr w:rsidR="005B5EF7" w:rsidRPr="002B10BB" w:rsidTr="00D60CD2">
        <w:trPr>
          <w:trHeight w:val="39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2D1B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0,07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2D1B49">
            <w:pPr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 xml:space="preserve">Муфта,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дiаметр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40 мм – 5 од.</w:t>
            </w:r>
          </w:p>
        </w:tc>
      </w:tr>
      <w:tr w:rsidR="005B5EF7" w:rsidRPr="002B10BB" w:rsidTr="00D60CD2">
        <w:trPr>
          <w:trHeight w:val="65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2D1B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50,76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2D1B49">
            <w:pPr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>Піна монтажна, 750мл – 282 од.</w:t>
            </w:r>
          </w:p>
        </w:tc>
      </w:tr>
      <w:tr w:rsidR="005B5EF7" w:rsidRPr="002B10BB" w:rsidTr="00D60CD2">
        <w:trPr>
          <w:trHeight w:val="62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2D1B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0,03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2D1B49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2B10BB">
              <w:rPr>
                <w:rFonts w:ascii="Times New Roman" w:hAnsi="Times New Roman"/>
                <w:lang w:val="uk-UA"/>
              </w:rPr>
              <w:t>Перехiд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дiаметр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63х50 мм – 1 од.</w:t>
            </w:r>
          </w:p>
        </w:tc>
      </w:tr>
      <w:tr w:rsidR="005B5EF7" w:rsidRPr="002B10BB" w:rsidTr="00D60CD2">
        <w:trPr>
          <w:trHeight w:val="32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0,81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034D4C">
            <w:pPr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 xml:space="preserve">Портландцемент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загальнобудiвельного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призначення</w:t>
            </w:r>
            <w:r w:rsidRPr="002B10BB">
              <w:rPr>
                <w:rFonts w:ascii="Times New Roman" w:hAnsi="Times New Roman"/>
                <w:lang w:val="uk-UA"/>
              </w:rPr>
              <w:br/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бездобавковий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, марка 400,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мешок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50кг – 3 од.</w:t>
            </w:r>
          </w:p>
        </w:tc>
      </w:tr>
      <w:tr w:rsidR="005B5EF7" w:rsidRPr="002B10BB" w:rsidTr="00D60CD2">
        <w:trPr>
          <w:trHeight w:val="39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1,90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2D1B49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2B10BB">
              <w:rPr>
                <w:rFonts w:ascii="Times New Roman" w:hAnsi="Times New Roman"/>
                <w:lang w:val="uk-UA"/>
              </w:rPr>
              <w:t>Ревiзiя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до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каналiзацiйних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труб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iз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полiпропiлену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дiам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>. 50 мм – 50 од.</w:t>
            </w:r>
          </w:p>
        </w:tc>
      </w:tr>
      <w:tr w:rsidR="005B5EF7" w:rsidRPr="002B10BB" w:rsidTr="00D60CD2">
        <w:trPr>
          <w:trHeight w:val="32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0,81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2D1B49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2B10BB">
              <w:rPr>
                <w:rFonts w:ascii="Times New Roman" w:hAnsi="Times New Roman"/>
                <w:lang w:val="uk-UA"/>
              </w:rPr>
              <w:t>Ревiзiя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до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каналiзацiйних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труб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iз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полiпропiлену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дiам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>. 110мм – 14 од.</w:t>
            </w:r>
          </w:p>
        </w:tc>
      </w:tr>
      <w:tr w:rsidR="005B5EF7" w:rsidRPr="002B10BB" w:rsidTr="00D60CD2">
        <w:trPr>
          <w:trHeight w:val="39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1,2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2D1B49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2B10BB">
              <w:rPr>
                <w:rFonts w:ascii="Times New Roman" w:hAnsi="Times New Roman"/>
                <w:lang w:val="uk-UA"/>
              </w:rPr>
              <w:t>Редукцiї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/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перехiдники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/ до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каналiзацiйних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труб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iз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полiпропiлену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дiам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>. 110х50 мм – 65 од.</w:t>
            </w:r>
          </w:p>
        </w:tc>
      </w:tr>
      <w:tr w:rsidR="005B5EF7" w:rsidRPr="002B10BB" w:rsidTr="00D60CD2">
        <w:trPr>
          <w:trHeight w:val="45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11,68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2D1B49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2B10BB">
              <w:rPr>
                <w:rFonts w:ascii="Times New Roman" w:hAnsi="Times New Roman"/>
                <w:lang w:val="uk-UA"/>
              </w:rPr>
              <w:t>Сопряжонний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лiчильники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холодної води DN=50мм, ВСХН-50 – 1 од. </w:t>
            </w:r>
          </w:p>
        </w:tc>
      </w:tr>
      <w:tr w:rsidR="005B5EF7" w:rsidRPr="002B10BB" w:rsidTr="00D60CD2">
        <w:trPr>
          <w:trHeight w:val="29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11,43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2D1B49">
            <w:pPr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 xml:space="preserve">Стрижнева арматура А-I, 10мм – 594 м </w:t>
            </w:r>
          </w:p>
        </w:tc>
      </w:tr>
      <w:tr w:rsidR="005B5EF7" w:rsidRPr="002B10BB" w:rsidTr="00D60CD2">
        <w:trPr>
          <w:trHeight w:val="29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24,40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2D1B49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2B10BB">
              <w:rPr>
                <w:rFonts w:ascii="Times New Roman" w:hAnsi="Times New Roman"/>
                <w:lang w:val="uk-UA"/>
              </w:rPr>
              <w:t>Сумiшi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бетоннi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готовi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важкi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>, клас бетону В15, м</w:t>
            </w:r>
            <w:r w:rsidRPr="002B10BB">
              <w:rPr>
                <w:rFonts w:ascii="Times New Roman" w:hAnsi="Times New Roman"/>
                <w:vertAlign w:val="superscript"/>
                <w:lang w:val="uk-UA"/>
              </w:rPr>
              <w:t xml:space="preserve">3 </w:t>
            </w:r>
            <w:r w:rsidRPr="002B10BB">
              <w:rPr>
                <w:rFonts w:ascii="Times New Roman" w:hAnsi="Times New Roman"/>
                <w:lang w:val="uk-UA"/>
              </w:rPr>
              <w:t>- 4</w:t>
            </w:r>
          </w:p>
        </w:tc>
      </w:tr>
      <w:tr w:rsidR="005B5EF7" w:rsidRPr="002B10BB" w:rsidTr="00D60CD2">
        <w:trPr>
          <w:trHeight w:val="24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0,41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2D1B49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2B10BB">
              <w:rPr>
                <w:rFonts w:ascii="Times New Roman" w:hAnsi="Times New Roman"/>
                <w:lang w:val="uk-UA"/>
              </w:rPr>
              <w:t>Трiйник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прямий,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дiаметр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20 мм – 90 од.</w:t>
            </w:r>
          </w:p>
        </w:tc>
      </w:tr>
      <w:tr w:rsidR="005B5EF7" w:rsidRPr="002B10BB" w:rsidTr="00D60CD2">
        <w:trPr>
          <w:trHeight w:val="27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0,11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2D1B49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2B10BB">
              <w:rPr>
                <w:rFonts w:ascii="Times New Roman" w:hAnsi="Times New Roman"/>
                <w:lang w:val="uk-UA"/>
              </w:rPr>
              <w:t>Трiйник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прямий,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lastRenderedPageBreak/>
              <w:t>дiаметр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25 мм – 16 д.</w:t>
            </w:r>
          </w:p>
        </w:tc>
      </w:tr>
      <w:tr w:rsidR="005B5EF7" w:rsidRPr="002B10BB" w:rsidTr="00D60CD2">
        <w:trPr>
          <w:trHeight w:val="42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0,23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2D1B49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2B10BB">
              <w:rPr>
                <w:rFonts w:ascii="Times New Roman" w:hAnsi="Times New Roman"/>
                <w:lang w:val="uk-UA"/>
              </w:rPr>
              <w:t>Трiйник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прямий,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дiаметр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40 мм – 14 од.</w:t>
            </w:r>
          </w:p>
        </w:tc>
      </w:tr>
      <w:tr w:rsidR="005B5EF7" w:rsidRPr="002B10BB" w:rsidTr="00D60CD2">
        <w:trPr>
          <w:trHeight w:val="39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0,2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2D1B49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2B10BB">
              <w:rPr>
                <w:rFonts w:ascii="Times New Roman" w:hAnsi="Times New Roman"/>
                <w:lang w:val="uk-UA"/>
              </w:rPr>
              <w:t>Трiйник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прямий,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дiаметр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50 мм – 6 од.</w:t>
            </w:r>
          </w:p>
        </w:tc>
      </w:tr>
      <w:tr w:rsidR="005B5EF7" w:rsidRPr="00C87CAE" w:rsidTr="00D60CD2">
        <w:trPr>
          <w:trHeight w:val="34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0,60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2B10BB">
              <w:rPr>
                <w:rFonts w:ascii="Times New Roman" w:hAnsi="Times New Roman"/>
                <w:lang w:val="uk-UA"/>
              </w:rPr>
              <w:t>Трiйники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каналiзацiйнi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90 град.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iз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полiпропiлену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дiам.50х50 мм – 32 од.</w:t>
            </w:r>
          </w:p>
        </w:tc>
      </w:tr>
      <w:tr w:rsidR="005B5EF7" w:rsidRPr="00C87CAE" w:rsidTr="00D60CD2">
        <w:trPr>
          <w:trHeight w:val="31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1,48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2B10BB">
              <w:rPr>
                <w:rFonts w:ascii="Times New Roman" w:hAnsi="Times New Roman"/>
                <w:lang w:val="uk-UA"/>
              </w:rPr>
              <w:t>Трiйники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каналiзацiйнi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90 град.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iз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полiпропiлену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дiам.110х50 мм 37 од. </w:t>
            </w:r>
          </w:p>
        </w:tc>
      </w:tr>
      <w:tr w:rsidR="005B5EF7" w:rsidRPr="00C87CAE" w:rsidTr="00D60CD2">
        <w:trPr>
          <w:trHeight w:val="39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3,02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2B10BB">
              <w:rPr>
                <w:rFonts w:ascii="Times New Roman" w:hAnsi="Times New Roman"/>
                <w:lang w:val="uk-UA"/>
              </w:rPr>
              <w:t>Трiйники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каналiзацiйнi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90 град.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iз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полiпропiлену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дiам.110х110 мм – 56 од.</w:t>
            </w:r>
          </w:p>
        </w:tc>
      </w:tr>
      <w:tr w:rsidR="005B5EF7" w:rsidRPr="002B10BB" w:rsidTr="00D60CD2">
        <w:trPr>
          <w:trHeight w:val="24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2,29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2B10BB">
              <w:rPr>
                <w:rFonts w:ascii="Times New Roman" w:hAnsi="Times New Roman"/>
                <w:lang w:val="uk-UA"/>
              </w:rPr>
              <w:t>Трiйники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каналiзацiйні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.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iз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полiпропiлену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дiам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>. 150х150 мм – 8 од.</w:t>
            </w:r>
          </w:p>
        </w:tc>
      </w:tr>
      <w:tr w:rsidR="005B5EF7" w:rsidRPr="002B10BB" w:rsidTr="00D60CD2">
        <w:trPr>
          <w:trHeight w:val="45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1,26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2B10BB">
              <w:rPr>
                <w:rFonts w:ascii="Times New Roman" w:hAnsi="Times New Roman"/>
                <w:lang w:val="uk-UA"/>
              </w:rPr>
              <w:t>Трiйники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каналiзацiйні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.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iз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полiпропiлену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дiам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>. 150х110 мм – 6 од.</w:t>
            </w:r>
          </w:p>
        </w:tc>
      </w:tr>
      <w:tr w:rsidR="005B5EF7" w:rsidRPr="00C87CAE" w:rsidTr="00D60CD2">
        <w:trPr>
          <w:trHeight w:val="42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20,9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A14011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 xml:space="preserve">Труби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полiетиленові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для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внутрiшньої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каналiзацiї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дiаметр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110мм, - 220 м</w:t>
            </w:r>
          </w:p>
        </w:tc>
      </w:tr>
      <w:tr w:rsidR="005B5EF7" w:rsidRPr="00C87CAE" w:rsidTr="00D60CD2">
        <w:trPr>
          <w:trHeight w:val="24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5,25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A14011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 xml:space="preserve">Труби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полiетиленові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для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внутрiшньої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каналiзацiї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дiаметр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150мм, - 30 м</w:t>
            </w:r>
          </w:p>
        </w:tc>
      </w:tr>
      <w:tr w:rsidR="005B5EF7" w:rsidRPr="002B10BB" w:rsidTr="00D60CD2">
        <w:trPr>
          <w:trHeight w:val="45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13,86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A14011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 xml:space="preserve">Труби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полiетиленові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для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каналiзацii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дiаметр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50 мм, - 330 м</w:t>
            </w:r>
          </w:p>
        </w:tc>
      </w:tr>
      <w:tr w:rsidR="005B5EF7" w:rsidRPr="002B10BB" w:rsidTr="00D60CD2">
        <w:trPr>
          <w:trHeight w:val="45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14,94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A14011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 xml:space="preserve">Труби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lastRenderedPageBreak/>
              <w:t>полiпропiленовi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PN 20 для гарячої води i опалення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дiам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>. 20х3,4 мм – 415 м</w:t>
            </w:r>
          </w:p>
        </w:tc>
      </w:tr>
      <w:tr w:rsidR="005B5EF7" w:rsidRPr="002B10BB" w:rsidTr="00D60CD2">
        <w:trPr>
          <w:trHeight w:val="377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4,05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 xml:space="preserve">Труби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полiпропiленовi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PN 20 для гарячої води i опалення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дiам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>. 25х4,2 мм – 90 м</w:t>
            </w:r>
          </w:p>
        </w:tc>
      </w:tr>
      <w:tr w:rsidR="005B5EF7" w:rsidRPr="002B10BB" w:rsidTr="00D60CD2">
        <w:trPr>
          <w:trHeight w:val="62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5,5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 xml:space="preserve">Труби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полiпропiленовi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PN 20 для гарячої води i опалення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дiам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. 40х6,7 мм – 50 м </w:t>
            </w:r>
          </w:p>
        </w:tc>
      </w:tr>
      <w:tr w:rsidR="005B5EF7" w:rsidRPr="002B10BB" w:rsidTr="00D60CD2">
        <w:trPr>
          <w:trHeight w:val="75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13,68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 xml:space="preserve">Труби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полiпропiленовi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PN 20 для гарячої води i опалення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дiам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>. 50х8,3 мм – 76 м</w:t>
            </w:r>
          </w:p>
        </w:tc>
      </w:tr>
      <w:tr w:rsidR="005B5EF7" w:rsidRPr="002B10BB" w:rsidTr="00D60CD2">
        <w:trPr>
          <w:trHeight w:val="85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8,00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 xml:space="preserve">Труби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полiпропiленовi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PN 20 для гарячої води i опалення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дiам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. 63х8,6мм – 20 м </w:t>
            </w:r>
          </w:p>
        </w:tc>
      </w:tr>
      <w:tr w:rsidR="005B5EF7" w:rsidRPr="002B10BB" w:rsidTr="00D60CD2">
        <w:trPr>
          <w:trHeight w:val="68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66,00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2B10BB">
              <w:rPr>
                <w:rFonts w:ascii="Times New Roman" w:hAnsi="Times New Roman"/>
                <w:lang w:val="uk-UA"/>
              </w:rPr>
              <w:t>Фiльтр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магнітний муфтовий ФММ 15 – 60 од.</w:t>
            </w:r>
          </w:p>
        </w:tc>
      </w:tr>
      <w:tr w:rsidR="005B5EF7" w:rsidRPr="002B10BB" w:rsidTr="00D60CD2">
        <w:trPr>
          <w:trHeight w:val="75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2,69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2B10BB">
              <w:rPr>
                <w:rFonts w:ascii="Times New Roman" w:hAnsi="Times New Roman"/>
                <w:lang w:val="uk-UA"/>
              </w:rPr>
              <w:t>Фiльтр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магнітний муфтовий ФММ 50 – 1 од.</w:t>
            </w:r>
          </w:p>
        </w:tc>
      </w:tr>
      <w:tr w:rsidR="005B5EF7" w:rsidRPr="002B10BB" w:rsidTr="00D60CD2">
        <w:trPr>
          <w:trHeight w:val="88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24,01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 xml:space="preserve">Цегла силікатна потовщена,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розмiри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250х125х88мм, марка М200 – 2144 од.</w:t>
            </w:r>
          </w:p>
        </w:tc>
      </w:tr>
      <w:tr w:rsidR="005B5EF7" w:rsidRPr="002B10BB" w:rsidTr="005B5EF7">
        <w:trPr>
          <w:trHeight w:val="755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2,97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>Швелери №14П – 6 м</w:t>
            </w:r>
          </w:p>
        </w:tc>
      </w:tr>
      <w:tr w:rsidR="005B5EF7" w:rsidRPr="002B10BB" w:rsidTr="00D60CD2">
        <w:trPr>
          <w:trHeight w:val="62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1,34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>Гайка – 24 комплекти</w:t>
            </w:r>
          </w:p>
        </w:tc>
      </w:tr>
      <w:tr w:rsidR="005B5EF7" w:rsidRPr="002B10BB" w:rsidTr="00D60CD2">
        <w:trPr>
          <w:trHeight w:val="65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0,92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2B10BB">
              <w:rPr>
                <w:rFonts w:ascii="Times New Roman" w:hAnsi="Times New Roman"/>
                <w:lang w:val="uk-UA"/>
              </w:rPr>
              <w:t>Грунтовка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ГФ-021, банка 0,9кг – 14 од.</w:t>
            </w:r>
          </w:p>
        </w:tc>
      </w:tr>
      <w:tr w:rsidR="005B5EF7" w:rsidRPr="002B10BB" w:rsidTr="00D60CD2">
        <w:trPr>
          <w:trHeight w:val="156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6,5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>Деталі кріплення – 26 кг</w:t>
            </w:r>
          </w:p>
        </w:tc>
      </w:tr>
      <w:tr w:rsidR="005B5EF7" w:rsidRPr="002B10BB" w:rsidTr="00D60CD2">
        <w:trPr>
          <w:trHeight w:val="68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1,53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vertAlign w:val="superscript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 xml:space="preserve">Дошки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необрiзнi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з хвойних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порiд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>, довжина 4-6,5 м  - 0,255 м</w:t>
            </w:r>
            <w:r w:rsidRPr="002B10BB">
              <w:rPr>
                <w:rFonts w:ascii="Times New Roman" w:hAnsi="Times New Roman"/>
                <w:vertAlign w:val="superscript"/>
                <w:lang w:val="uk-UA"/>
              </w:rPr>
              <w:t>3</w:t>
            </w:r>
          </w:p>
        </w:tc>
      </w:tr>
      <w:tr w:rsidR="005B5EF7" w:rsidRPr="002B10BB" w:rsidTr="00D60CD2">
        <w:trPr>
          <w:trHeight w:val="65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0,23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>Дріт сталевий низько вуглецевий різного призначення світлий – 9 кг</w:t>
            </w:r>
          </w:p>
        </w:tc>
      </w:tr>
      <w:tr w:rsidR="005B5EF7" w:rsidRPr="002B10BB" w:rsidTr="00D60CD2">
        <w:trPr>
          <w:trHeight w:val="68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8,50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>Анкер віконний 10*120 – 1062 од.</w:t>
            </w:r>
          </w:p>
        </w:tc>
      </w:tr>
      <w:tr w:rsidR="005B5EF7" w:rsidRPr="002B10BB" w:rsidTr="00D60CD2">
        <w:trPr>
          <w:trHeight w:val="78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1,96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>Дюбель для газобетону 8*60 – 344 од.</w:t>
            </w:r>
          </w:p>
        </w:tc>
      </w:tr>
      <w:tr w:rsidR="005B5EF7" w:rsidRPr="002B10BB" w:rsidTr="00D60CD2">
        <w:trPr>
          <w:trHeight w:val="52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1,22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 xml:space="preserve">Електроди,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дiаметр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4 мм – 11кг</w:t>
            </w:r>
          </w:p>
        </w:tc>
      </w:tr>
      <w:tr w:rsidR="005B5EF7" w:rsidRPr="002B10BB" w:rsidTr="00D60CD2">
        <w:trPr>
          <w:trHeight w:val="59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2,62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 xml:space="preserve">Електроди,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дiаметр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5 мм - 25 кг</w:t>
            </w:r>
          </w:p>
        </w:tc>
      </w:tr>
      <w:tr w:rsidR="005B5EF7" w:rsidRPr="002B10BB" w:rsidTr="00D60CD2">
        <w:trPr>
          <w:trHeight w:val="65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3,58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>Емаль антикорозійна ПФ, банка 2,8кг – 14 од.</w:t>
            </w:r>
          </w:p>
        </w:tc>
      </w:tr>
      <w:tr w:rsidR="005B5EF7" w:rsidRPr="002B10BB" w:rsidTr="00D60CD2">
        <w:trPr>
          <w:trHeight w:val="49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0,17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 xml:space="preserve">Заглушка ПВХ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діам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>. 110 мм – 10 од.</w:t>
            </w:r>
          </w:p>
        </w:tc>
      </w:tr>
      <w:tr w:rsidR="005B5EF7" w:rsidRPr="002B10BB" w:rsidTr="00D60CD2">
        <w:trPr>
          <w:trHeight w:val="52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0,30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 xml:space="preserve">Заглушка ПВХ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діам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>. 150 мм – 5 од.</w:t>
            </w:r>
          </w:p>
        </w:tc>
      </w:tr>
      <w:tr w:rsidR="005B5EF7" w:rsidRPr="002B10BB" w:rsidTr="00D60CD2">
        <w:trPr>
          <w:trHeight w:val="153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0,07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 xml:space="preserve">Заглушка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дiам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>. 50 мм – 8 од.</w:t>
            </w:r>
          </w:p>
        </w:tc>
      </w:tr>
      <w:tr w:rsidR="005B5EF7" w:rsidRPr="002B10BB" w:rsidTr="00D60CD2">
        <w:trPr>
          <w:trHeight w:val="91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41,36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>Зливи із оцинкованої сталі – 176 м</w:t>
            </w:r>
          </w:p>
        </w:tc>
      </w:tr>
      <w:tr w:rsidR="005B5EF7" w:rsidRPr="002B10BB" w:rsidTr="00D60CD2">
        <w:trPr>
          <w:trHeight w:val="42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1,57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>Кріплення для трубопроводів [хомут зі штоком] Ду50 мм  - 160 од.</w:t>
            </w:r>
          </w:p>
        </w:tc>
      </w:tr>
      <w:tr w:rsidR="005B5EF7" w:rsidRPr="002B10BB" w:rsidTr="00D60CD2">
        <w:trPr>
          <w:trHeight w:val="65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1,9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 xml:space="preserve">Кріплення для трубопроводів [хомут зі штоком]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Ду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110 мм  - 100 од.</w:t>
            </w:r>
          </w:p>
        </w:tc>
      </w:tr>
      <w:tr w:rsidR="005B5EF7" w:rsidRPr="002B10BB" w:rsidTr="00D60CD2">
        <w:trPr>
          <w:trHeight w:val="52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0,31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2B10BB">
              <w:rPr>
                <w:rFonts w:ascii="Times New Roman" w:hAnsi="Times New Roman"/>
                <w:lang w:val="uk-UA"/>
              </w:rPr>
              <w:t>Крiплення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для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трубопроводiв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[хомут зі штоком]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Ду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150 мм  - 10 од.</w:t>
            </w:r>
          </w:p>
        </w:tc>
      </w:tr>
      <w:tr w:rsidR="005B5EF7" w:rsidRPr="002B10BB" w:rsidTr="00D60CD2">
        <w:trPr>
          <w:trHeight w:val="45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0,29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>Кріплення для труби д 20мм – 220 од.</w:t>
            </w:r>
          </w:p>
        </w:tc>
      </w:tr>
      <w:tr w:rsidR="005B5EF7" w:rsidRPr="002B10BB" w:rsidTr="00D60CD2">
        <w:trPr>
          <w:trHeight w:val="62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0,65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>Кріплення для труби д 50мм – 82 од.</w:t>
            </w:r>
          </w:p>
        </w:tc>
      </w:tr>
      <w:tr w:rsidR="005B5EF7" w:rsidRPr="002B10BB" w:rsidTr="00D60CD2">
        <w:trPr>
          <w:trHeight w:val="55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0,21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>Кріплення для труби д 63мм – 20 од.</w:t>
            </w:r>
          </w:p>
        </w:tc>
      </w:tr>
      <w:tr w:rsidR="005B5EF7" w:rsidRPr="002B10BB" w:rsidTr="00D60CD2">
        <w:trPr>
          <w:trHeight w:val="59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7,26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 xml:space="preserve">Кран зворотній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діам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>. 15мм – 121 од.</w:t>
            </w:r>
          </w:p>
        </w:tc>
      </w:tr>
      <w:tr w:rsidR="005B5EF7" w:rsidRPr="002B10BB" w:rsidTr="00D60CD2">
        <w:trPr>
          <w:trHeight w:val="65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9,15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 xml:space="preserve">Кран латунний кульовий муфтовий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діам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>. 15мм (11Б27П1) – 61 од.</w:t>
            </w:r>
          </w:p>
        </w:tc>
      </w:tr>
      <w:tr w:rsidR="005B5EF7" w:rsidRPr="002B10BB" w:rsidTr="00D60CD2">
        <w:trPr>
          <w:trHeight w:val="215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34,93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>Кран латунний кульовий діам.20мм – 181 од.</w:t>
            </w:r>
          </w:p>
        </w:tc>
      </w:tr>
      <w:tr w:rsidR="005B5EF7" w:rsidRPr="002B10BB" w:rsidTr="00D60CD2">
        <w:trPr>
          <w:trHeight w:val="68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1,15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 xml:space="preserve">Кран латунний кульовий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діам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>. 25мм (11Б27П1) – 5 од.</w:t>
            </w:r>
          </w:p>
        </w:tc>
      </w:tr>
      <w:tr w:rsidR="005B5EF7" w:rsidRPr="002B10BB" w:rsidTr="00D60CD2">
        <w:trPr>
          <w:trHeight w:val="65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3,01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 xml:space="preserve">Кран латунний кульовий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діам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>. 40мм (11Б27П1) – 7 од.</w:t>
            </w:r>
          </w:p>
        </w:tc>
      </w:tr>
      <w:tr w:rsidR="005B5EF7" w:rsidRPr="002B10BB" w:rsidTr="00D60CD2">
        <w:trPr>
          <w:trHeight w:val="62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0,57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>Кран триходовий натяжний з фланцем для манометра муфтовий (11Б38бк) – 1 од.</w:t>
            </w:r>
          </w:p>
        </w:tc>
      </w:tr>
      <w:tr w:rsidR="005B5EF7" w:rsidRPr="002B10BB" w:rsidTr="00D60CD2">
        <w:trPr>
          <w:trHeight w:val="42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0,1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 xml:space="preserve">Круги </w:t>
            </w:r>
            <w:r>
              <w:rPr>
                <w:rFonts w:ascii="Times New Roman" w:hAnsi="Times New Roman"/>
                <w:lang w:val="uk-UA"/>
              </w:rPr>
              <w:t>армовані,</w:t>
            </w:r>
            <w:r w:rsidRPr="002B10BB">
              <w:rPr>
                <w:rFonts w:ascii="Times New Roman" w:hAnsi="Times New Roman"/>
                <w:lang w:val="uk-UA"/>
              </w:rPr>
              <w:t xml:space="preserve"> абразивні зачисні, діаметр 180х6 мм – 1 од.</w:t>
            </w:r>
          </w:p>
        </w:tc>
      </w:tr>
      <w:tr w:rsidR="005B5EF7" w:rsidRPr="002B10BB" w:rsidTr="00D60CD2">
        <w:trPr>
          <w:trHeight w:val="45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0,25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>Кутник прямий, діаметр 20 мм – 55 од.</w:t>
            </w:r>
          </w:p>
        </w:tc>
      </w:tr>
      <w:tr w:rsidR="005B5EF7" w:rsidRPr="002B10BB" w:rsidTr="00D60CD2">
        <w:trPr>
          <w:trHeight w:val="62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0,05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 xml:space="preserve">Кутник прямий,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дiаметр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25 мм – 8 од.</w:t>
            </w:r>
          </w:p>
        </w:tc>
      </w:tr>
      <w:tr w:rsidR="005B5EF7" w:rsidRPr="002B10BB" w:rsidTr="00D60CD2">
        <w:trPr>
          <w:trHeight w:val="59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0,14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 xml:space="preserve">Кутник прямий,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дiаметр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50 мм – 4 од.</w:t>
            </w:r>
          </w:p>
        </w:tc>
      </w:tr>
      <w:tr w:rsidR="005B5EF7" w:rsidRPr="002B10BB" w:rsidTr="00D60CD2">
        <w:trPr>
          <w:trHeight w:val="49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0,08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>Кутник прямий, діаметр 63 мм – 1 од.</w:t>
            </w:r>
          </w:p>
        </w:tc>
      </w:tr>
      <w:tr w:rsidR="005B5EF7" w:rsidRPr="002B10BB" w:rsidTr="00D60CD2">
        <w:trPr>
          <w:trHeight w:val="52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0,20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Перехід</w:t>
            </w:r>
            <w:r w:rsidRPr="002B10BB">
              <w:rPr>
                <w:rFonts w:ascii="Times New Roman" w:hAnsi="Times New Roman"/>
                <w:lang w:val="uk-UA"/>
              </w:rPr>
              <w:t xml:space="preserve"> до каналізаційних труб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iз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полiпропiлену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дiам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>. 110х150 мм – 2 од.</w:t>
            </w:r>
          </w:p>
        </w:tc>
      </w:tr>
      <w:tr w:rsidR="005B5EF7" w:rsidRPr="002B10BB" w:rsidTr="00D60CD2">
        <w:trPr>
          <w:trHeight w:val="334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16,28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vertAlign w:val="superscript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 xml:space="preserve">Розчин готовий </w:t>
            </w:r>
            <w:proofErr w:type="spellStart"/>
            <w:r>
              <w:rPr>
                <w:rFonts w:ascii="Times New Roman" w:hAnsi="Times New Roman"/>
                <w:lang w:val="uk-UA"/>
              </w:rPr>
              <w:t>кладко</w:t>
            </w:r>
            <w:r w:rsidRPr="002B10BB">
              <w:rPr>
                <w:rFonts w:ascii="Times New Roman" w:hAnsi="Times New Roman"/>
                <w:lang w:val="uk-UA"/>
              </w:rPr>
              <w:t>вий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важкий цементний, М150 – 3,57 м</w:t>
            </w:r>
            <w:r w:rsidRPr="002B10BB">
              <w:rPr>
                <w:rFonts w:ascii="Times New Roman" w:hAnsi="Times New Roman"/>
                <w:vertAlign w:val="superscript"/>
                <w:lang w:val="uk-UA"/>
              </w:rPr>
              <w:t>3</w:t>
            </w:r>
          </w:p>
        </w:tc>
      </w:tr>
      <w:tr w:rsidR="005B5EF7" w:rsidRPr="002B10BB" w:rsidTr="00D60CD2">
        <w:trPr>
          <w:trHeight w:val="75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0,43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 xml:space="preserve">Руберойд покрівельний з пиловидною засипкою РКП-350Б, рулон 15м2 – 1 од. </w:t>
            </w:r>
          </w:p>
        </w:tc>
      </w:tr>
      <w:tr w:rsidR="005B5EF7" w:rsidRPr="002B10BB" w:rsidTr="00D60CD2">
        <w:trPr>
          <w:trHeight w:val="59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740A7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15,75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>Силікон (0,3л) – 105 тюбиків</w:t>
            </w:r>
          </w:p>
        </w:tc>
      </w:tr>
      <w:tr w:rsidR="005B5EF7" w:rsidRPr="002B10BB" w:rsidTr="00D60CD2">
        <w:trPr>
          <w:trHeight w:val="55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740A7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2,81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>Сталь листова 5мм – 45,5 кг</w:t>
            </w:r>
          </w:p>
        </w:tc>
      </w:tr>
      <w:tr w:rsidR="005B5EF7" w:rsidRPr="002B10BB" w:rsidTr="00D60CD2">
        <w:trPr>
          <w:trHeight w:val="72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740A7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0,50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>Сталь кутова 50*5 мм – 3 м</w:t>
            </w:r>
          </w:p>
        </w:tc>
      </w:tr>
      <w:tr w:rsidR="005B5EF7" w:rsidRPr="002B10BB" w:rsidTr="00D60CD2">
        <w:trPr>
          <w:trHeight w:val="49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740A7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4,57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>Сталь кутова 75*5 мм – 18 м</w:t>
            </w:r>
          </w:p>
        </w:tc>
      </w:tr>
      <w:tr w:rsidR="005B5EF7" w:rsidRPr="002B10BB" w:rsidTr="00D60CD2">
        <w:trPr>
          <w:trHeight w:val="68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740A7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0,16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>Стержнева арматура А400С, діаметр 12 мм – 6 м</w:t>
            </w:r>
          </w:p>
        </w:tc>
      </w:tr>
      <w:tr w:rsidR="005B5EF7" w:rsidRPr="002B10BB" w:rsidTr="00D60CD2">
        <w:trPr>
          <w:trHeight w:val="42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740A7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5,13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 xml:space="preserve">Труби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полiпропiленовi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PN 20 для гарячої води i опалення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дiам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. 16х2,7 мм – 70 м </w:t>
            </w:r>
          </w:p>
        </w:tc>
      </w:tr>
      <w:tr w:rsidR="005B5EF7" w:rsidRPr="002B10BB" w:rsidTr="00D60CD2">
        <w:trPr>
          <w:trHeight w:val="65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0,22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 xml:space="preserve">Цвяхи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будiвельнi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з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конiчною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головкою 4,0х100 мм – 4 кг</w:t>
            </w:r>
          </w:p>
        </w:tc>
      </w:tr>
      <w:tr w:rsidR="005B5EF7" w:rsidRPr="002B10BB" w:rsidTr="00D60CD2">
        <w:trPr>
          <w:trHeight w:val="52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20,16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2B10BB">
              <w:rPr>
                <w:rFonts w:ascii="Times New Roman" w:hAnsi="Times New Roman"/>
                <w:lang w:val="uk-UA"/>
              </w:rPr>
              <w:t>Саморези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для кріплення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оцинк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сталі з полімерним покриттям – 800 од.</w:t>
            </w:r>
          </w:p>
        </w:tc>
      </w:tr>
      <w:tr w:rsidR="005B5EF7" w:rsidRPr="002B10BB" w:rsidTr="00D60CD2">
        <w:trPr>
          <w:trHeight w:val="68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3,75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>Церезит СТ-21 (2,77 кг на 1м2) – 250 кг</w:t>
            </w:r>
          </w:p>
        </w:tc>
      </w:tr>
      <w:tr w:rsidR="005B5EF7" w:rsidRPr="002B10BB" w:rsidTr="00D60CD2">
        <w:trPr>
          <w:trHeight w:val="59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0,12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>Шайба М12 – 24 комплекти</w:t>
            </w:r>
          </w:p>
        </w:tc>
      </w:tr>
      <w:tr w:rsidR="005B5EF7" w:rsidRPr="002B10BB" w:rsidTr="00D60CD2">
        <w:trPr>
          <w:trHeight w:val="55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0,54</w:t>
            </w:r>
          </w:p>
        </w:tc>
        <w:tc>
          <w:tcPr>
            <w:tcW w:w="2350" w:type="dxa"/>
            <w:gridSpan w:val="2"/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>Шурупи само нарізні – 599 од.</w:t>
            </w:r>
          </w:p>
        </w:tc>
      </w:tr>
      <w:tr w:rsidR="005B5EF7" w:rsidRPr="002B10BB" w:rsidTr="00AC7670">
        <w:trPr>
          <w:trHeight w:val="738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B5EF7" w:rsidRPr="002B10BB" w:rsidRDefault="005B5EF7" w:rsidP="00574FB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  <w:tcBorders>
              <w:bottom w:val="single" w:sz="4" w:space="0" w:color="auto"/>
            </w:tcBorders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tcBorders>
              <w:bottom w:val="single" w:sz="4" w:space="0" w:color="auto"/>
            </w:tcBorders>
            <w:vAlign w:val="center"/>
          </w:tcPr>
          <w:p w:rsidR="005B5EF7" w:rsidRPr="002B10BB" w:rsidRDefault="005B5EF7" w:rsidP="00574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tcBorders>
              <w:bottom w:val="single" w:sz="4" w:space="0" w:color="auto"/>
            </w:tcBorders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0,57</w:t>
            </w:r>
          </w:p>
        </w:tc>
        <w:tc>
          <w:tcPr>
            <w:tcW w:w="2350" w:type="dxa"/>
            <w:gridSpan w:val="2"/>
            <w:tcBorders>
              <w:bottom w:val="single" w:sz="4" w:space="0" w:color="auto"/>
            </w:tcBorders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vertAlign w:val="superscript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>Щити опалубки, ширина 300-750 мм – 6 м</w:t>
            </w:r>
            <w:r w:rsidRPr="002B10BB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</w:tr>
      <w:tr w:rsidR="005B5EF7" w:rsidRPr="002B10BB" w:rsidTr="004967EF">
        <w:trPr>
          <w:trHeight w:val="393"/>
        </w:trPr>
        <w:tc>
          <w:tcPr>
            <w:tcW w:w="461" w:type="dxa"/>
            <w:vMerge/>
            <w:vAlign w:val="center"/>
          </w:tcPr>
          <w:p w:rsidR="005B5EF7" w:rsidRPr="002B10BB" w:rsidRDefault="005B5EF7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130" w:type="dxa"/>
            <w:gridSpan w:val="4"/>
            <w:vAlign w:val="center"/>
          </w:tcPr>
          <w:p w:rsidR="005B5EF7" w:rsidRPr="002B10BB" w:rsidRDefault="005B5EF7" w:rsidP="004967EF">
            <w:pPr>
              <w:widowControl w:val="0"/>
              <w:suppressLineNumbers/>
              <w:suppressAutoHyphens/>
              <w:snapToGrid w:val="0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val="uk-UA" w:eastAsia="zh-CN"/>
              </w:rPr>
              <w:t>Всього:</w:t>
            </w:r>
          </w:p>
        </w:tc>
        <w:tc>
          <w:tcPr>
            <w:tcW w:w="1668" w:type="dxa"/>
            <w:gridSpan w:val="2"/>
            <w:vAlign w:val="center"/>
          </w:tcPr>
          <w:p w:rsidR="005B5EF7" w:rsidRPr="002B10BB" w:rsidRDefault="005B5EF7" w:rsidP="005B5EF7">
            <w:pPr>
              <w:ind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val="uk-UA" w:eastAsia="zh-CN"/>
              </w:rPr>
              <w:t xml:space="preserve">3 </w:t>
            </w:r>
            <w:r w:rsidRPr="002B10BB"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val="uk-UA" w:eastAsia="zh-CN"/>
              </w:rPr>
              <w:t>000,05</w:t>
            </w:r>
          </w:p>
        </w:tc>
        <w:tc>
          <w:tcPr>
            <w:tcW w:w="2343" w:type="dxa"/>
            <w:vAlign w:val="center"/>
          </w:tcPr>
          <w:p w:rsidR="005B5EF7" w:rsidRPr="002B10BB" w:rsidRDefault="005B5EF7" w:rsidP="001B4FB3">
            <w:pPr>
              <w:ind w:right="113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052622" w:rsidRPr="002B10BB" w:rsidTr="00532336">
        <w:trPr>
          <w:trHeight w:val="698"/>
        </w:trPr>
        <w:tc>
          <w:tcPr>
            <w:tcW w:w="461" w:type="dxa"/>
            <w:vMerge w:val="restart"/>
            <w:vAlign w:val="center"/>
          </w:tcPr>
          <w:p w:rsidR="00052622" w:rsidRPr="002B10BB" w:rsidRDefault="00052622" w:rsidP="0053233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  <w:lastRenderedPageBreak/>
              <w:t>2.</w:t>
            </w:r>
          </w:p>
        </w:tc>
        <w:tc>
          <w:tcPr>
            <w:tcW w:w="1546" w:type="dxa"/>
            <w:vMerge w:val="restart"/>
            <w:vAlign w:val="center"/>
          </w:tcPr>
          <w:p w:rsidR="00052622" w:rsidRPr="002B10BB" w:rsidRDefault="00052622" w:rsidP="00532336">
            <w:pPr>
              <w:widowControl w:val="0"/>
              <w:suppressLineNumbers/>
              <w:suppressAutoHyphens/>
              <w:snapToGrid w:val="0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 xml:space="preserve">Надання </w:t>
            </w:r>
            <w:r w:rsidR="00504697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 xml:space="preserve">допомоги </w:t>
            </w:r>
            <w:r w:rsidR="00D73D27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з міського бюджету</w:t>
            </w: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 xml:space="preserve"> на забезпечення </w:t>
            </w:r>
            <w:r w:rsidRPr="00FA2C8E"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val="uk-UA" w:eastAsia="zh-CN"/>
              </w:rPr>
              <w:t>Управління патрульної поліції в Луганській області Департаменту патрульної поліції</w:t>
            </w: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 xml:space="preserve"> матеріально-технічними засобами та</w:t>
            </w:r>
            <w:r w:rsidR="00532336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 xml:space="preserve"> </w:t>
            </w:r>
            <w:r w:rsidR="00532336"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інше</w:t>
            </w: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1703" w:type="dxa"/>
            <w:vMerge w:val="restart"/>
            <w:vAlign w:val="center"/>
          </w:tcPr>
          <w:p w:rsidR="00052622" w:rsidRPr="00C87CAE" w:rsidRDefault="0026726D" w:rsidP="0053233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Забезпечення р</w:t>
            </w:r>
            <w:r w:rsidR="00052622"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емонт</w:t>
            </w:r>
            <w:r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у</w:t>
            </w:r>
            <w:r w:rsidR="00052622"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 xml:space="preserve"> службового транспорту </w:t>
            </w:r>
            <w:r w:rsidR="00052622"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en-US" w:eastAsia="zh-CN"/>
              </w:rPr>
              <w:t>Toyota</w:t>
            </w:r>
            <w:r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="00052622"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en-US" w:eastAsia="zh-CN"/>
              </w:rPr>
              <w:t>Prius</w:t>
            </w:r>
            <w:proofErr w:type="spellEnd"/>
          </w:p>
        </w:tc>
        <w:tc>
          <w:tcPr>
            <w:tcW w:w="1480" w:type="dxa"/>
            <w:vMerge w:val="restart"/>
            <w:vAlign w:val="center"/>
          </w:tcPr>
          <w:p w:rsidR="00052622" w:rsidRPr="002B10BB" w:rsidRDefault="00052622" w:rsidP="0053233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Військово-цивільна адміністрація міста Сєвєродонецьк Луганської області</w:t>
            </w:r>
          </w:p>
        </w:tc>
        <w:tc>
          <w:tcPr>
            <w:tcW w:w="1401" w:type="dxa"/>
            <w:vMerge w:val="restart"/>
            <w:vAlign w:val="center"/>
          </w:tcPr>
          <w:p w:rsidR="00052622" w:rsidRPr="002B10BB" w:rsidRDefault="00052622" w:rsidP="0053233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Міський бюджет</w:t>
            </w:r>
          </w:p>
        </w:tc>
        <w:tc>
          <w:tcPr>
            <w:tcW w:w="1661" w:type="dxa"/>
            <w:vAlign w:val="center"/>
          </w:tcPr>
          <w:p w:rsidR="00052622" w:rsidRPr="002B10BB" w:rsidRDefault="00052622" w:rsidP="0053233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270,0</w:t>
            </w:r>
          </w:p>
        </w:tc>
        <w:tc>
          <w:tcPr>
            <w:tcW w:w="2350" w:type="dxa"/>
            <w:gridSpan w:val="2"/>
            <w:vAlign w:val="center"/>
          </w:tcPr>
          <w:p w:rsidR="00052622" w:rsidRPr="002B10BB" w:rsidRDefault="00052622" w:rsidP="0053233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hAnsi="Times New Roman"/>
                <w:sz w:val="24"/>
                <w:szCs w:val="24"/>
                <w:lang w:val="uk-UA"/>
              </w:rPr>
              <w:t>Заміна високовольтної гібридної батареї</w:t>
            </w:r>
            <w:r w:rsidRPr="002B10BB">
              <w:rPr>
                <w:rFonts w:ascii="Times New Roman" w:hAnsi="Times New Roman"/>
                <w:sz w:val="24"/>
                <w:szCs w:val="24"/>
              </w:rPr>
              <w:t xml:space="preserve"> – 3</w:t>
            </w:r>
            <w:r w:rsidRPr="002B10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од.</w:t>
            </w:r>
          </w:p>
        </w:tc>
      </w:tr>
      <w:tr w:rsidR="00433863" w:rsidRPr="002B10BB" w:rsidTr="00AC7670">
        <w:trPr>
          <w:trHeight w:val="3264"/>
        </w:trPr>
        <w:tc>
          <w:tcPr>
            <w:tcW w:w="461" w:type="dxa"/>
            <w:vMerge/>
            <w:vAlign w:val="center"/>
          </w:tcPr>
          <w:p w:rsidR="00433863" w:rsidRPr="002B10BB" w:rsidRDefault="00433863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433863" w:rsidRPr="002B10BB" w:rsidRDefault="00433863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703" w:type="dxa"/>
            <w:vMerge/>
            <w:vAlign w:val="center"/>
          </w:tcPr>
          <w:p w:rsidR="00433863" w:rsidRPr="002B10BB" w:rsidRDefault="00433863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433863" w:rsidRPr="002B10BB" w:rsidRDefault="00433863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433863" w:rsidRPr="002B10BB" w:rsidRDefault="00433863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433863" w:rsidRPr="002B10BB" w:rsidRDefault="00433863" w:rsidP="0053233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125,0</w:t>
            </w:r>
          </w:p>
        </w:tc>
        <w:tc>
          <w:tcPr>
            <w:tcW w:w="2350" w:type="dxa"/>
            <w:gridSpan w:val="2"/>
            <w:vAlign w:val="center"/>
          </w:tcPr>
          <w:p w:rsidR="00433863" w:rsidRPr="002B10BB" w:rsidRDefault="00433863" w:rsidP="0053233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hAnsi="Times New Roman"/>
                <w:sz w:val="24"/>
                <w:szCs w:val="24"/>
                <w:lang w:val="uk-UA"/>
              </w:rPr>
              <w:t>Ремонт ходової частини – 5 од.</w:t>
            </w:r>
          </w:p>
        </w:tc>
      </w:tr>
      <w:tr w:rsidR="004967EF" w:rsidRPr="002B10BB" w:rsidTr="004967EF">
        <w:trPr>
          <w:trHeight w:val="419"/>
        </w:trPr>
        <w:tc>
          <w:tcPr>
            <w:tcW w:w="461" w:type="dxa"/>
            <w:vMerge/>
            <w:vAlign w:val="center"/>
          </w:tcPr>
          <w:p w:rsidR="004967EF" w:rsidRPr="002B10BB" w:rsidRDefault="004967EF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130" w:type="dxa"/>
            <w:gridSpan w:val="4"/>
            <w:vAlign w:val="center"/>
          </w:tcPr>
          <w:p w:rsidR="004967EF" w:rsidRPr="00052622" w:rsidRDefault="004967EF" w:rsidP="004967EF">
            <w:pPr>
              <w:widowControl w:val="0"/>
              <w:suppressLineNumbers/>
              <w:suppressAutoHyphens/>
              <w:snapToGrid w:val="0"/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val="uk-UA" w:eastAsia="zh-CN"/>
              </w:rPr>
            </w:pPr>
            <w:r w:rsidRPr="00052622"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val="uk-UA" w:eastAsia="zh-CN"/>
              </w:rPr>
              <w:t>Всього:</w:t>
            </w:r>
          </w:p>
        </w:tc>
        <w:tc>
          <w:tcPr>
            <w:tcW w:w="1668" w:type="dxa"/>
            <w:gridSpan w:val="2"/>
            <w:vAlign w:val="center"/>
          </w:tcPr>
          <w:p w:rsidR="004967EF" w:rsidRPr="00052622" w:rsidRDefault="004967EF" w:rsidP="00052622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10BB"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val="uk-UA" w:eastAsia="zh-CN"/>
              </w:rPr>
              <w:t>395,0</w:t>
            </w:r>
          </w:p>
        </w:tc>
        <w:tc>
          <w:tcPr>
            <w:tcW w:w="2343" w:type="dxa"/>
            <w:vAlign w:val="center"/>
          </w:tcPr>
          <w:p w:rsidR="004967EF" w:rsidRPr="00052622" w:rsidRDefault="004967EF" w:rsidP="00052622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C7670" w:rsidRPr="00C87CAE" w:rsidTr="001179A5">
        <w:trPr>
          <w:trHeight w:val="85"/>
        </w:trPr>
        <w:tc>
          <w:tcPr>
            <w:tcW w:w="461" w:type="dxa"/>
            <w:vMerge w:val="restart"/>
            <w:vAlign w:val="center"/>
          </w:tcPr>
          <w:p w:rsidR="00AC7670" w:rsidRPr="002B10BB" w:rsidRDefault="00AC7670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1546" w:type="dxa"/>
            <w:vMerge w:val="restart"/>
            <w:vAlign w:val="center"/>
          </w:tcPr>
          <w:p w:rsidR="00AC7670" w:rsidRDefault="00AC7670" w:rsidP="00504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 xml:space="preserve">Надання </w:t>
            </w:r>
            <w:r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 xml:space="preserve">допомоги з міського бюджету </w:t>
            </w: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 xml:space="preserve">на забезпечення </w:t>
            </w:r>
            <w:r w:rsidRPr="00FA2C8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Хмельницького зонального відділу Військової служби правопорядку</w:t>
            </w: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 xml:space="preserve"> матеріально-технічними засобами та інше </w:t>
            </w:r>
          </w:p>
          <w:p w:rsidR="00532336" w:rsidRPr="002B10BB" w:rsidRDefault="00532336" w:rsidP="0050469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703" w:type="dxa"/>
            <w:vMerge w:val="restart"/>
            <w:vAlign w:val="center"/>
          </w:tcPr>
          <w:p w:rsidR="00AC7670" w:rsidRDefault="00AC7670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  <w:p w:rsidR="00AC7670" w:rsidRDefault="00AC7670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  <w:p w:rsidR="00AC7670" w:rsidRPr="002B10BB" w:rsidRDefault="00AC7670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Забезпечення матеріально-технічними засобами</w:t>
            </w:r>
          </w:p>
        </w:tc>
        <w:tc>
          <w:tcPr>
            <w:tcW w:w="1480" w:type="dxa"/>
            <w:vMerge w:val="restart"/>
            <w:vAlign w:val="center"/>
          </w:tcPr>
          <w:p w:rsidR="00AC7670" w:rsidRDefault="00AC7670" w:rsidP="009D64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  <w:p w:rsidR="00AC7670" w:rsidRDefault="00AC7670" w:rsidP="009D64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  <w:p w:rsidR="00AC7670" w:rsidRPr="002B10BB" w:rsidRDefault="00AC7670" w:rsidP="00EB49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Військово-цивільна адміністрація міста Сєвєродонецьк Луганської області</w:t>
            </w:r>
          </w:p>
          <w:p w:rsidR="00AC7670" w:rsidRPr="002B10BB" w:rsidRDefault="00AC7670" w:rsidP="009D643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01" w:type="dxa"/>
            <w:vMerge w:val="restart"/>
            <w:vAlign w:val="center"/>
          </w:tcPr>
          <w:p w:rsidR="00AC7670" w:rsidRDefault="00AC7670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  <w:p w:rsidR="00AC7670" w:rsidRDefault="00AC7670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  <w:p w:rsidR="00AC7670" w:rsidRPr="002B10BB" w:rsidRDefault="00AC7670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Міський бюджет</w:t>
            </w:r>
          </w:p>
        </w:tc>
        <w:tc>
          <w:tcPr>
            <w:tcW w:w="1661" w:type="dxa"/>
            <w:vAlign w:val="center"/>
          </w:tcPr>
          <w:p w:rsidR="00AC7670" w:rsidRPr="002B10BB" w:rsidRDefault="00AC7670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21,60</w:t>
            </w:r>
          </w:p>
        </w:tc>
        <w:tc>
          <w:tcPr>
            <w:tcW w:w="2350" w:type="dxa"/>
            <w:gridSpan w:val="2"/>
            <w:vAlign w:val="center"/>
          </w:tcPr>
          <w:p w:rsidR="00AC7670" w:rsidRPr="002B10BB" w:rsidRDefault="00AC7670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hAnsi="Times New Roman"/>
                <w:sz w:val="24"/>
                <w:szCs w:val="24"/>
                <w:lang w:val="en-US"/>
              </w:rPr>
              <w:t>LED</w:t>
            </w:r>
            <w:r w:rsidR="00262859" w:rsidRPr="002B10BB">
              <w:rPr>
                <w:rFonts w:ascii="Times New Roman" w:hAnsi="Times New Roman"/>
                <w:sz w:val="24"/>
                <w:szCs w:val="24"/>
                <w:lang w:val="uk-UA"/>
              </w:rPr>
              <w:t>- прожектор</w:t>
            </w:r>
            <w:r w:rsidRPr="002B10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2B10BB">
              <w:rPr>
                <w:rFonts w:ascii="Times New Roman" w:hAnsi="Times New Roman"/>
                <w:sz w:val="24"/>
                <w:szCs w:val="24"/>
                <w:lang w:val="en-US"/>
              </w:rPr>
              <w:t>Opple</w:t>
            </w:r>
            <w:proofErr w:type="spellEnd"/>
            <w:r w:rsidRPr="002B10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B10BB">
              <w:rPr>
                <w:rFonts w:ascii="Times New Roman" w:hAnsi="Times New Roman"/>
                <w:sz w:val="24"/>
                <w:szCs w:val="24"/>
                <w:lang w:val="en-US"/>
              </w:rPr>
              <w:t>LED</w:t>
            </w:r>
            <w:r w:rsidRPr="002B10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B10BB">
              <w:rPr>
                <w:rFonts w:ascii="Times New Roman" w:hAnsi="Times New Roman"/>
                <w:sz w:val="24"/>
                <w:szCs w:val="24"/>
                <w:lang w:val="en-US"/>
              </w:rPr>
              <w:t>Streetlight</w:t>
            </w:r>
            <w:r w:rsidRPr="002B10BB">
              <w:rPr>
                <w:rFonts w:ascii="Times New Roman" w:hAnsi="Times New Roman"/>
                <w:sz w:val="24"/>
                <w:szCs w:val="24"/>
                <w:lang w:val="uk-UA"/>
              </w:rPr>
              <w:t>65</w:t>
            </w:r>
            <w:r w:rsidRPr="002B10BB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2B10BB">
              <w:rPr>
                <w:rFonts w:ascii="Times New Roman" w:hAnsi="Times New Roman"/>
                <w:sz w:val="24"/>
                <w:szCs w:val="24"/>
                <w:lang w:val="uk-UA"/>
              </w:rPr>
              <w:t>) – 3 од.</w:t>
            </w:r>
          </w:p>
        </w:tc>
      </w:tr>
      <w:tr w:rsidR="00AC7670" w:rsidRPr="00C87CAE" w:rsidTr="001179A5">
        <w:trPr>
          <w:trHeight w:val="65"/>
        </w:trPr>
        <w:tc>
          <w:tcPr>
            <w:tcW w:w="461" w:type="dxa"/>
            <w:vMerge/>
            <w:vAlign w:val="center"/>
          </w:tcPr>
          <w:p w:rsidR="00AC7670" w:rsidRPr="002B10BB" w:rsidRDefault="00AC7670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AC7670" w:rsidRPr="002B10BB" w:rsidRDefault="00AC7670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703" w:type="dxa"/>
            <w:vMerge/>
            <w:vAlign w:val="center"/>
          </w:tcPr>
          <w:p w:rsidR="00AC7670" w:rsidRPr="002B10BB" w:rsidRDefault="00AC7670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AC7670" w:rsidRPr="002B10BB" w:rsidRDefault="00AC7670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01" w:type="dxa"/>
            <w:vMerge/>
            <w:vAlign w:val="center"/>
          </w:tcPr>
          <w:p w:rsidR="00AC7670" w:rsidRPr="002B10BB" w:rsidRDefault="00AC7670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AC7670" w:rsidRPr="002B10BB" w:rsidRDefault="00AC7670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13,87</w:t>
            </w:r>
          </w:p>
        </w:tc>
        <w:tc>
          <w:tcPr>
            <w:tcW w:w="2350" w:type="dxa"/>
            <w:gridSpan w:val="2"/>
            <w:vAlign w:val="center"/>
          </w:tcPr>
          <w:p w:rsidR="00AC7670" w:rsidRPr="002B10BB" w:rsidRDefault="00262859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Комплект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відеонагляду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AC7670" w:rsidRPr="002B10BB">
              <w:rPr>
                <w:rFonts w:ascii="Times New Roman" w:hAnsi="Times New Roman"/>
                <w:sz w:val="24"/>
                <w:szCs w:val="24"/>
                <w:lang w:val="en-US"/>
              </w:rPr>
              <w:t>Tecsar</w:t>
            </w:r>
            <w:proofErr w:type="spellEnd"/>
            <w:r w:rsidR="00AC7670" w:rsidRPr="002B10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C7670" w:rsidRPr="002B10BB">
              <w:rPr>
                <w:rFonts w:ascii="Times New Roman" w:hAnsi="Times New Roman"/>
                <w:sz w:val="24"/>
                <w:szCs w:val="24"/>
                <w:lang w:val="en-US"/>
              </w:rPr>
              <w:t>AHD</w:t>
            </w:r>
            <w:r w:rsidR="00AC7670" w:rsidRPr="002B10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</w:t>
            </w:r>
            <w:r w:rsidR="00AC7670" w:rsidRPr="002B10BB">
              <w:rPr>
                <w:rFonts w:ascii="Times New Roman" w:hAnsi="Times New Roman"/>
                <w:sz w:val="24"/>
                <w:szCs w:val="24"/>
                <w:lang w:val="en-US"/>
              </w:rPr>
              <w:t>OUT</w:t>
            </w:r>
            <w:r w:rsidR="00AC7670" w:rsidRPr="002B10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</w:t>
            </w:r>
            <w:r w:rsidR="00AC7670" w:rsidRPr="002B10BB">
              <w:rPr>
                <w:rFonts w:ascii="Times New Roman" w:hAnsi="Times New Roman"/>
                <w:sz w:val="24"/>
                <w:szCs w:val="24"/>
                <w:lang w:val="en-US"/>
              </w:rPr>
              <w:t>mega</w:t>
            </w:r>
            <w:r w:rsidR="00AC7670" w:rsidRPr="002B10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) – 1 од.</w:t>
            </w:r>
          </w:p>
        </w:tc>
      </w:tr>
      <w:tr w:rsidR="00AC7670" w:rsidRPr="00C87CAE" w:rsidTr="001179A5">
        <w:trPr>
          <w:trHeight w:val="55"/>
        </w:trPr>
        <w:tc>
          <w:tcPr>
            <w:tcW w:w="461" w:type="dxa"/>
            <w:vMerge/>
            <w:vAlign w:val="center"/>
          </w:tcPr>
          <w:p w:rsidR="00AC7670" w:rsidRPr="002B10BB" w:rsidRDefault="00AC7670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AC7670" w:rsidRPr="002B10BB" w:rsidRDefault="00AC7670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703" w:type="dxa"/>
            <w:vMerge/>
            <w:vAlign w:val="center"/>
          </w:tcPr>
          <w:p w:rsidR="00AC7670" w:rsidRPr="002B10BB" w:rsidRDefault="00AC7670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AC7670" w:rsidRPr="002B10BB" w:rsidRDefault="00AC7670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01" w:type="dxa"/>
            <w:vMerge/>
            <w:vAlign w:val="center"/>
          </w:tcPr>
          <w:p w:rsidR="00AC7670" w:rsidRPr="002B10BB" w:rsidRDefault="00AC7670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AC7670" w:rsidRPr="002B10BB" w:rsidRDefault="00AC7670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8,79</w:t>
            </w:r>
          </w:p>
        </w:tc>
        <w:tc>
          <w:tcPr>
            <w:tcW w:w="2350" w:type="dxa"/>
            <w:gridSpan w:val="2"/>
            <w:vAlign w:val="center"/>
          </w:tcPr>
          <w:p w:rsidR="00AC7670" w:rsidRPr="002B10BB" w:rsidRDefault="00AC7670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Телевізор 43’ ( </w:t>
            </w:r>
            <w:r w:rsidRPr="002B10BB">
              <w:rPr>
                <w:rFonts w:ascii="Times New Roman" w:hAnsi="Times New Roman"/>
                <w:sz w:val="24"/>
                <w:szCs w:val="24"/>
                <w:lang w:val="en-US"/>
              </w:rPr>
              <w:t>LG</w:t>
            </w:r>
            <w:r w:rsidRPr="002B10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43</w:t>
            </w:r>
            <w:r w:rsidRPr="002B10BB">
              <w:rPr>
                <w:rFonts w:ascii="Times New Roman" w:hAnsi="Times New Roman"/>
                <w:sz w:val="24"/>
                <w:szCs w:val="24"/>
                <w:lang w:val="en-US"/>
              </w:rPr>
              <w:t>LM</w:t>
            </w:r>
            <w:r w:rsidRPr="002B10BB">
              <w:rPr>
                <w:rFonts w:ascii="Times New Roman" w:hAnsi="Times New Roman"/>
                <w:sz w:val="24"/>
                <w:szCs w:val="24"/>
                <w:lang w:val="uk-UA"/>
              </w:rPr>
              <w:t>6300</w:t>
            </w:r>
            <w:r w:rsidRPr="002B10BB">
              <w:rPr>
                <w:rFonts w:ascii="Times New Roman" w:hAnsi="Times New Roman"/>
                <w:sz w:val="24"/>
                <w:szCs w:val="24"/>
                <w:lang w:val="en-US"/>
              </w:rPr>
              <w:t>PLA</w:t>
            </w:r>
            <w:r w:rsidRPr="002B10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) – 1 од.</w:t>
            </w:r>
          </w:p>
        </w:tc>
      </w:tr>
      <w:tr w:rsidR="00AC7670" w:rsidRPr="00C87CAE" w:rsidTr="00AC7670">
        <w:trPr>
          <w:trHeight w:val="2103"/>
        </w:trPr>
        <w:tc>
          <w:tcPr>
            <w:tcW w:w="461" w:type="dxa"/>
            <w:vMerge/>
            <w:vAlign w:val="center"/>
          </w:tcPr>
          <w:p w:rsidR="00AC7670" w:rsidRPr="002B10BB" w:rsidRDefault="00AC7670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AC7670" w:rsidRPr="002B10BB" w:rsidRDefault="00AC7670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703" w:type="dxa"/>
            <w:vMerge/>
            <w:vAlign w:val="center"/>
          </w:tcPr>
          <w:p w:rsidR="00AC7670" w:rsidRPr="002B10BB" w:rsidRDefault="00AC7670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AC7670" w:rsidRPr="002B10BB" w:rsidRDefault="00AC7670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01" w:type="dxa"/>
            <w:vMerge/>
            <w:vAlign w:val="center"/>
          </w:tcPr>
          <w:p w:rsidR="00AC7670" w:rsidRPr="002B10BB" w:rsidRDefault="00AC7670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AC7670" w:rsidRPr="002B10BB" w:rsidRDefault="00AC7670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  <w:t>24,00</w:t>
            </w:r>
          </w:p>
        </w:tc>
        <w:tc>
          <w:tcPr>
            <w:tcW w:w="2350" w:type="dxa"/>
            <w:gridSpan w:val="2"/>
            <w:vAlign w:val="center"/>
          </w:tcPr>
          <w:p w:rsidR="00AC7670" w:rsidRPr="002B10BB" w:rsidRDefault="00AC7670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Кондиціонер ( </w:t>
            </w:r>
            <w:r w:rsidRPr="002B10BB">
              <w:rPr>
                <w:rFonts w:ascii="Times New Roman" w:hAnsi="Times New Roman"/>
                <w:sz w:val="24"/>
                <w:szCs w:val="24"/>
                <w:lang w:val="en-US"/>
              </w:rPr>
              <w:t>Samsung</w:t>
            </w:r>
            <w:r w:rsidRPr="002B10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B10BB">
              <w:rPr>
                <w:rFonts w:ascii="Times New Roman" w:hAnsi="Times New Roman"/>
                <w:sz w:val="24"/>
                <w:szCs w:val="24"/>
                <w:lang w:val="en-US"/>
              </w:rPr>
              <w:t>AR</w:t>
            </w:r>
            <w:r w:rsidRPr="002B10BB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Pr="002B10BB">
              <w:rPr>
                <w:rFonts w:ascii="Times New Roman" w:hAnsi="Times New Roman"/>
                <w:sz w:val="24"/>
                <w:szCs w:val="24"/>
                <w:lang w:val="en-US"/>
              </w:rPr>
              <w:t>TXHQASINUA</w:t>
            </w:r>
            <w:r w:rsidRPr="002B10BB">
              <w:rPr>
                <w:rFonts w:ascii="Times New Roman" w:hAnsi="Times New Roman"/>
                <w:sz w:val="24"/>
                <w:szCs w:val="24"/>
                <w:lang w:val="uk-UA"/>
              </w:rPr>
              <w:t>\</w:t>
            </w:r>
            <w:r w:rsidRPr="002B10BB">
              <w:rPr>
                <w:rFonts w:ascii="Times New Roman" w:hAnsi="Times New Roman"/>
                <w:sz w:val="24"/>
                <w:szCs w:val="24"/>
                <w:lang w:val="en-US"/>
              </w:rPr>
              <w:t>AR</w:t>
            </w:r>
            <w:r w:rsidRPr="002B10BB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Pr="002B10BB">
              <w:rPr>
                <w:rFonts w:ascii="Times New Roman" w:hAnsi="Times New Roman"/>
                <w:sz w:val="24"/>
                <w:szCs w:val="24"/>
                <w:lang w:val="en-US"/>
              </w:rPr>
              <w:t>TXHQASIXUA</w:t>
            </w:r>
            <w:r w:rsidRPr="002B10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) – 2 од.</w:t>
            </w:r>
          </w:p>
        </w:tc>
      </w:tr>
      <w:tr w:rsidR="004967EF" w:rsidRPr="002B10BB" w:rsidTr="004967EF">
        <w:trPr>
          <w:trHeight w:val="338"/>
        </w:trPr>
        <w:tc>
          <w:tcPr>
            <w:tcW w:w="461" w:type="dxa"/>
            <w:vAlign w:val="center"/>
          </w:tcPr>
          <w:p w:rsidR="004967EF" w:rsidRPr="002B10BB" w:rsidRDefault="004967EF" w:rsidP="00574FB8">
            <w:pPr>
              <w:widowControl w:val="0"/>
              <w:suppressLineNumbers/>
              <w:suppressAutoHyphens/>
              <w:snapToGrid w:val="0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130" w:type="dxa"/>
            <w:gridSpan w:val="4"/>
            <w:vAlign w:val="center"/>
          </w:tcPr>
          <w:p w:rsidR="004967EF" w:rsidRPr="002B10BB" w:rsidRDefault="004967EF" w:rsidP="004967EF">
            <w:pPr>
              <w:widowControl w:val="0"/>
              <w:suppressLineNumbers/>
              <w:suppressAutoHyphens/>
              <w:snapToGrid w:val="0"/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val="uk-UA" w:eastAsia="zh-CN"/>
              </w:rPr>
              <w:t>Всього:</w:t>
            </w:r>
          </w:p>
        </w:tc>
        <w:tc>
          <w:tcPr>
            <w:tcW w:w="1668" w:type="dxa"/>
            <w:gridSpan w:val="2"/>
            <w:vAlign w:val="center"/>
          </w:tcPr>
          <w:p w:rsidR="004967EF" w:rsidRPr="002B10BB" w:rsidRDefault="004967EF" w:rsidP="005B5EF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0BB"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val="uk-UA" w:eastAsia="zh-CN"/>
              </w:rPr>
              <w:t>68,26</w:t>
            </w:r>
          </w:p>
        </w:tc>
        <w:tc>
          <w:tcPr>
            <w:tcW w:w="2343" w:type="dxa"/>
            <w:vAlign w:val="center"/>
          </w:tcPr>
          <w:p w:rsidR="004967EF" w:rsidRPr="002B10BB" w:rsidRDefault="004967EF" w:rsidP="00433863">
            <w:pPr>
              <w:widowControl w:val="0"/>
              <w:suppressLineNumbers/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32336" w:rsidRPr="002B10BB" w:rsidTr="001179A5">
        <w:trPr>
          <w:trHeight w:val="155"/>
        </w:trPr>
        <w:tc>
          <w:tcPr>
            <w:tcW w:w="461" w:type="dxa"/>
            <w:vMerge w:val="restart"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1546" w:type="dxa"/>
            <w:vMerge w:val="restart"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32336" w:rsidRPr="002B10BB" w:rsidRDefault="00532336" w:rsidP="00D73D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lang w:val="uk-UA"/>
              </w:rPr>
              <w:t>Надання допомоги</w:t>
            </w:r>
            <w:r w:rsidRPr="002B10BB">
              <w:rPr>
                <w:rFonts w:ascii="Times New Roman" w:hAnsi="Times New Roman"/>
                <w:lang w:val="uk-UA"/>
              </w:rPr>
              <w:t xml:space="preserve"> з міського бюджету на забезпечення </w:t>
            </w:r>
            <w:r w:rsidRPr="00FA2C8E">
              <w:rPr>
                <w:rFonts w:ascii="Times New Roman" w:hAnsi="Times New Roman"/>
                <w:b/>
                <w:lang w:val="uk-UA"/>
              </w:rPr>
              <w:t>Військової частини А3488</w:t>
            </w:r>
            <w:r w:rsidRPr="002B10BB">
              <w:rPr>
                <w:rFonts w:ascii="Times New Roman" w:hAnsi="Times New Roman"/>
                <w:lang w:val="uk-UA"/>
              </w:rPr>
              <w:t xml:space="preserve">  матеріально-технічними засобами та інше</w:t>
            </w:r>
          </w:p>
        </w:tc>
        <w:tc>
          <w:tcPr>
            <w:tcW w:w="1703" w:type="dxa"/>
            <w:vMerge w:val="restart"/>
            <w:vAlign w:val="center"/>
          </w:tcPr>
          <w:p w:rsidR="00532336" w:rsidRPr="002B10BB" w:rsidRDefault="00532336" w:rsidP="001B4FB3">
            <w:pPr>
              <w:spacing w:after="0" w:line="240" w:lineRule="auto"/>
              <w:ind w:left="-66" w:right="-80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lastRenderedPageBreak/>
              <w:t>Забезпечення запасними частинами штатної автомобільної техніки</w:t>
            </w:r>
          </w:p>
        </w:tc>
        <w:tc>
          <w:tcPr>
            <w:tcW w:w="1480" w:type="dxa"/>
            <w:vMerge w:val="restart"/>
            <w:vAlign w:val="center"/>
          </w:tcPr>
          <w:p w:rsidR="00532336" w:rsidRPr="002B10BB" w:rsidRDefault="00532336" w:rsidP="00EB49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Військово-цивільна адміністрація міста Сєвєродонецьк Луганської області</w:t>
            </w:r>
          </w:p>
          <w:p w:rsidR="00532336" w:rsidRPr="002B10BB" w:rsidRDefault="00532336" w:rsidP="001B4FB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01" w:type="dxa"/>
            <w:vMerge w:val="restart"/>
            <w:vAlign w:val="center"/>
          </w:tcPr>
          <w:p w:rsidR="00532336" w:rsidRPr="002B10BB" w:rsidRDefault="00532336" w:rsidP="001B4FB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2B10BB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1661" w:type="dxa"/>
            <w:vAlign w:val="center"/>
          </w:tcPr>
          <w:p w:rsidR="00532336" w:rsidRPr="002B10BB" w:rsidRDefault="00532336" w:rsidP="001B4FB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2B10BB">
              <w:rPr>
                <w:sz w:val="22"/>
                <w:szCs w:val="22"/>
                <w:lang w:val="uk-UA"/>
              </w:rPr>
              <w:t>150,0</w:t>
            </w:r>
          </w:p>
        </w:tc>
        <w:tc>
          <w:tcPr>
            <w:tcW w:w="2350" w:type="dxa"/>
            <w:gridSpan w:val="2"/>
            <w:vAlign w:val="center"/>
          </w:tcPr>
          <w:p w:rsidR="00532336" w:rsidRPr="002B10BB" w:rsidRDefault="00532336" w:rsidP="001B4FB3">
            <w:pPr>
              <w:pStyle w:val="a9"/>
              <w:snapToGrid w:val="0"/>
              <w:ind w:left="-74" w:right="-108"/>
              <w:rPr>
                <w:sz w:val="22"/>
                <w:szCs w:val="22"/>
                <w:lang w:val="uk-UA"/>
              </w:rPr>
            </w:pPr>
            <w:r w:rsidRPr="002B10BB">
              <w:rPr>
                <w:sz w:val="22"/>
                <w:szCs w:val="22"/>
                <w:lang w:val="uk-UA"/>
              </w:rPr>
              <w:t>Механічні запасні частини до транспортних засобів військового призначення</w:t>
            </w:r>
          </w:p>
        </w:tc>
      </w:tr>
      <w:tr w:rsidR="00532336" w:rsidRPr="002B10BB" w:rsidTr="001179A5">
        <w:trPr>
          <w:trHeight w:val="264"/>
        </w:trPr>
        <w:tc>
          <w:tcPr>
            <w:tcW w:w="461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80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401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661" w:type="dxa"/>
            <w:vAlign w:val="center"/>
          </w:tcPr>
          <w:p w:rsidR="00532336" w:rsidRPr="002B10BB" w:rsidRDefault="00532336" w:rsidP="001B4FB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2B10BB">
              <w:rPr>
                <w:sz w:val="22"/>
                <w:szCs w:val="22"/>
                <w:lang w:val="uk-UA"/>
              </w:rPr>
              <w:t>50,0</w:t>
            </w:r>
          </w:p>
        </w:tc>
        <w:tc>
          <w:tcPr>
            <w:tcW w:w="2350" w:type="dxa"/>
            <w:gridSpan w:val="2"/>
            <w:vAlign w:val="center"/>
          </w:tcPr>
          <w:p w:rsidR="00532336" w:rsidRPr="002B10BB" w:rsidRDefault="00532336" w:rsidP="001B4FB3">
            <w:pPr>
              <w:pStyle w:val="a9"/>
              <w:snapToGrid w:val="0"/>
              <w:ind w:left="-74" w:right="-108"/>
              <w:rPr>
                <w:sz w:val="22"/>
                <w:szCs w:val="22"/>
                <w:lang w:val="uk-UA"/>
              </w:rPr>
            </w:pPr>
            <w:r w:rsidRPr="002B10BB">
              <w:rPr>
                <w:sz w:val="22"/>
                <w:szCs w:val="22"/>
                <w:lang w:val="uk-UA"/>
              </w:rPr>
              <w:t>Електронні та електричні запасні частини до транспортних засобів військового призначення</w:t>
            </w:r>
          </w:p>
        </w:tc>
      </w:tr>
      <w:tr w:rsidR="00532336" w:rsidRPr="002B10BB" w:rsidTr="001179A5">
        <w:trPr>
          <w:trHeight w:val="645"/>
        </w:trPr>
        <w:tc>
          <w:tcPr>
            <w:tcW w:w="461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3" w:type="dxa"/>
            <w:vAlign w:val="center"/>
          </w:tcPr>
          <w:p w:rsidR="00532336" w:rsidRPr="002B10BB" w:rsidRDefault="00532336" w:rsidP="001B4FB3">
            <w:pPr>
              <w:spacing w:after="0" w:line="240" w:lineRule="auto"/>
              <w:ind w:left="-66" w:right="-80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 xml:space="preserve">Оплата послуг з ремонту транспортних засобів, які неможливо виконати  силами особового складу </w:t>
            </w:r>
          </w:p>
        </w:tc>
        <w:tc>
          <w:tcPr>
            <w:tcW w:w="1480" w:type="dxa"/>
            <w:vAlign w:val="center"/>
          </w:tcPr>
          <w:p w:rsidR="00532336" w:rsidRPr="002B10BB" w:rsidRDefault="00532336" w:rsidP="00EB49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Військово-цивільна адміністрація міста Сєвєродонецьк Луганської області</w:t>
            </w:r>
          </w:p>
          <w:p w:rsidR="00532336" w:rsidRPr="002B10BB" w:rsidRDefault="00532336" w:rsidP="001B4FB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01" w:type="dxa"/>
            <w:vAlign w:val="center"/>
          </w:tcPr>
          <w:p w:rsidR="00532336" w:rsidRPr="002B10BB" w:rsidRDefault="00532336" w:rsidP="001B4FB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2B10BB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1661" w:type="dxa"/>
            <w:vAlign w:val="center"/>
          </w:tcPr>
          <w:p w:rsidR="00532336" w:rsidRPr="002B10BB" w:rsidRDefault="00532336" w:rsidP="001B4FB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2B10BB">
              <w:rPr>
                <w:sz w:val="22"/>
                <w:szCs w:val="22"/>
                <w:lang w:val="uk-UA"/>
              </w:rPr>
              <w:t>50,0</w:t>
            </w:r>
          </w:p>
        </w:tc>
        <w:tc>
          <w:tcPr>
            <w:tcW w:w="2350" w:type="dxa"/>
            <w:gridSpan w:val="2"/>
            <w:vAlign w:val="center"/>
          </w:tcPr>
          <w:p w:rsidR="00532336" w:rsidRPr="002B10BB" w:rsidRDefault="00532336" w:rsidP="001B4FB3">
            <w:pPr>
              <w:spacing w:after="0" w:line="240" w:lineRule="auto"/>
              <w:ind w:left="-74" w:right="-108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>Послуги з ремонту, технічного обслуговування транспортних засобів і супутнього обладнання та супутні послуги</w:t>
            </w:r>
          </w:p>
        </w:tc>
      </w:tr>
      <w:tr w:rsidR="00532336" w:rsidRPr="00C87CAE" w:rsidTr="001179A5">
        <w:trPr>
          <w:trHeight w:val="63"/>
        </w:trPr>
        <w:tc>
          <w:tcPr>
            <w:tcW w:w="461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3" w:type="dxa"/>
            <w:vMerge w:val="restart"/>
            <w:vAlign w:val="center"/>
          </w:tcPr>
          <w:p w:rsidR="00532336" w:rsidRPr="002B10BB" w:rsidRDefault="00532336" w:rsidP="001B4FB3">
            <w:pPr>
              <w:spacing w:after="0" w:line="240" w:lineRule="auto"/>
              <w:ind w:left="-66" w:right="-80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>Забезпечення побутовою технікою</w:t>
            </w:r>
          </w:p>
        </w:tc>
        <w:tc>
          <w:tcPr>
            <w:tcW w:w="1480" w:type="dxa"/>
            <w:vMerge w:val="restart"/>
            <w:vAlign w:val="center"/>
          </w:tcPr>
          <w:p w:rsidR="00532336" w:rsidRPr="002B10BB" w:rsidRDefault="00532336" w:rsidP="00EB49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Військово-цивільна адміністрація міста Сєвєродонецьк Луганської області</w:t>
            </w:r>
          </w:p>
          <w:p w:rsidR="00532336" w:rsidRPr="00C87CAE" w:rsidRDefault="00532336" w:rsidP="001B4FB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01" w:type="dxa"/>
            <w:vMerge w:val="restart"/>
            <w:vAlign w:val="center"/>
          </w:tcPr>
          <w:p w:rsidR="00532336" w:rsidRPr="002B10BB" w:rsidRDefault="00532336" w:rsidP="001B4FB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2B10BB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1661" w:type="dxa"/>
            <w:vAlign w:val="center"/>
          </w:tcPr>
          <w:p w:rsidR="00532336" w:rsidRPr="002B10BB" w:rsidRDefault="00532336" w:rsidP="001B4FB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2B10BB">
              <w:rPr>
                <w:sz w:val="22"/>
                <w:szCs w:val="22"/>
                <w:lang w:val="uk-UA"/>
              </w:rPr>
              <w:t>18,0</w:t>
            </w:r>
          </w:p>
        </w:tc>
        <w:tc>
          <w:tcPr>
            <w:tcW w:w="2350" w:type="dxa"/>
            <w:gridSpan w:val="2"/>
            <w:vAlign w:val="center"/>
          </w:tcPr>
          <w:p w:rsidR="00532336" w:rsidRPr="002B10BB" w:rsidRDefault="00532336" w:rsidP="001B4FB3">
            <w:pPr>
              <w:spacing w:after="0" w:line="240" w:lineRule="auto"/>
              <w:ind w:left="-74" w:right="-108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>Побуто</w:t>
            </w:r>
            <w:r w:rsidR="00262859">
              <w:rPr>
                <w:rFonts w:ascii="Times New Roman" w:hAnsi="Times New Roman"/>
                <w:lang w:val="uk-UA"/>
              </w:rPr>
              <w:t>ві морозильні камери (Морозильни</w:t>
            </w:r>
            <w:r w:rsidRPr="002B10BB">
              <w:rPr>
                <w:rFonts w:ascii="Times New Roman" w:hAnsi="Times New Roman"/>
                <w:lang w:val="uk-UA"/>
              </w:rPr>
              <w:t>й</w:t>
            </w:r>
            <w:r w:rsidR="00262859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Elenberg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СF-150)-3од.</w:t>
            </w:r>
          </w:p>
        </w:tc>
      </w:tr>
      <w:tr w:rsidR="00532336" w:rsidRPr="002B10BB" w:rsidTr="001179A5">
        <w:trPr>
          <w:trHeight w:val="228"/>
        </w:trPr>
        <w:tc>
          <w:tcPr>
            <w:tcW w:w="461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32336" w:rsidRPr="002B10BB" w:rsidRDefault="00532336" w:rsidP="001B4FB3">
            <w:pPr>
              <w:ind w:left="-66" w:right="-8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80" w:type="dxa"/>
            <w:vMerge/>
            <w:vAlign w:val="center"/>
          </w:tcPr>
          <w:p w:rsidR="00532336" w:rsidRPr="002B10BB" w:rsidRDefault="00532336" w:rsidP="001B4FB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32336" w:rsidRPr="002B10BB" w:rsidRDefault="00532336" w:rsidP="001B4FB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61" w:type="dxa"/>
            <w:vAlign w:val="center"/>
          </w:tcPr>
          <w:p w:rsidR="00532336" w:rsidRPr="002B10BB" w:rsidRDefault="00532336" w:rsidP="001B4FB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2B10BB">
              <w:rPr>
                <w:sz w:val="22"/>
                <w:szCs w:val="22"/>
                <w:lang w:val="uk-UA"/>
              </w:rPr>
              <w:t>10,0</w:t>
            </w:r>
          </w:p>
        </w:tc>
        <w:tc>
          <w:tcPr>
            <w:tcW w:w="2350" w:type="dxa"/>
            <w:gridSpan w:val="2"/>
            <w:vAlign w:val="center"/>
          </w:tcPr>
          <w:p w:rsidR="00532336" w:rsidRPr="002B10BB" w:rsidRDefault="00532336" w:rsidP="001B4FB3">
            <w:pPr>
              <w:ind w:left="-74" w:right="-108"/>
              <w:rPr>
                <w:rFonts w:ascii="Times New Roman" w:hAnsi="Times New Roman"/>
                <w:lang w:val="uk-UA"/>
              </w:rPr>
            </w:pPr>
            <w:proofErr w:type="spellStart"/>
            <w:r w:rsidRPr="002B10BB">
              <w:rPr>
                <w:rFonts w:ascii="Times New Roman" w:hAnsi="Times New Roman"/>
                <w:lang w:val="uk-UA"/>
              </w:rPr>
              <w:t>Однокамерниий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холодильник (DELFA DMF-125) - 2 од.</w:t>
            </w:r>
          </w:p>
        </w:tc>
      </w:tr>
      <w:tr w:rsidR="00532336" w:rsidRPr="00C87CAE" w:rsidTr="001179A5">
        <w:trPr>
          <w:trHeight w:val="53"/>
        </w:trPr>
        <w:tc>
          <w:tcPr>
            <w:tcW w:w="461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3" w:type="dxa"/>
            <w:vMerge w:val="restart"/>
            <w:vAlign w:val="center"/>
          </w:tcPr>
          <w:p w:rsidR="00532336" w:rsidRDefault="00532336" w:rsidP="001B4FB3">
            <w:pPr>
              <w:spacing w:after="0" w:line="240" w:lineRule="auto"/>
              <w:ind w:left="-66" w:right="-80"/>
              <w:rPr>
                <w:rFonts w:ascii="Times New Roman" w:hAnsi="Times New Roman"/>
                <w:lang w:val="uk-UA"/>
              </w:rPr>
            </w:pPr>
          </w:p>
          <w:p w:rsidR="00532336" w:rsidRDefault="00532336" w:rsidP="001B4FB3">
            <w:pPr>
              <w:spacing w:after="0" w:line="240" w:lineRule="auto"/>
              <w:ind w:left="-66" w:right="-80"/>
              <w:rPr>
                <w:rFonts w:ascii="Times New Roman" w:hAnsi="Times New Roman"/>
                <w:lang w:val="uk-UA"/>
              </w:rPr>
            </w:pPr>
          </w:p>
          <w:p w:rsidR="00532336" w:rsidRDefault="00532336" w:rsidP="001B4FB3">
            <w:pPr>
              <w:spacing w:after="0" w:line="240" w:lineRule="auto"/>
              <w:ind w:left="-66" w:right="-80"/>
              <w:rPr>
                <w:rFonts w:ascii="Times New Roman" w:hAnsi="Times New Roman"/>
                <w:lang w:val="uk-UA"/>
              </w:rPr>
            </w:pPr>
          </w:p>
          <w:p w:rsidR="00532336" w:rsidRPr="002B10BB" w:rsidRDefault="00532336" w:rsidP="001179A5">
            <w:pPr>
              <w:spacing w:after="0" w:line="240" w:lineRule="auto"/>
              <w:ind w:right="-80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>Забезпечення комп’ютерною та оргтехнікою технікою</w:t>
            </w:r>
          </w:p>
        </w:tc>
        <w:tc>
          <w:tcPr>
            <w:tcW w:w="1480" w:type="dxa"/>
            <w:vMerge w:val="restart"/>
            <w:vAlign w:val="center"/>
          </w:tcPr>
          <w:p w:rsidR="00532336" w:rsidRDefault="00532336" w:rsidP="001B4FB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32336" w:rsidRDefault="00532336" w:rsidP="001B4FB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32336" w:rsidRDefault="00532336" w:rsidP="001B4FB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32336" w:rsidRPr="002B10BB" w:rsidRDefault="00532336" w:rsidP="00EB49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Військово-цивільна адміністрація міста Сєвєродонецьк Луганської області</w:t>
            </w:r>
          </w:p>
          <w:p w:rsidR="00532336" w:rsidRPr="002B10BB" w:rsidRDefault="00532336" w:rsidP="001B4FB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01" w:type="dxa"/>
            <w:vMerge w:val="restart"/>
            <w:vAlign w:val="center"/>
          </w:tcPr>
          <w:p w:rsidR="00532336" w:rsidRDefault="00532336" w:rsidP="001B4FB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32336" w:rsidRDefault="00532336" w:rsidP="001B4FB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32336" w:rsidRDefault="00532336" w:rsidP="001B4FB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32336" w:rsidRDefault="00532336" w:rsidP="001B4FB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32336" w:rsidRPr="002B10BB" w:rsidRDefault="00532336" w:rsidP="001B4FB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2B10BB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1661" w:type="dxa"/>
            <w:vAlign w:val="center"/>
          </w:tcPr>
          <w:p w:rsidR="00532336" w:rsidRPr="002B10BB" w:rsidRDefault="00532336" w:rsidP="001B4FB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2B10BB">
              <w:rPr>
                <w:sz w:val="22"/>
                <w:szCs w:val="22"/>
                <w:lang w:val="uk-UA"/>
              </w:rPr>
              <w:t>42,0</w:t>
            </w:r>
          </w:p>
        </w:tc>
        <w:tc>
          <w:tcPr>
            <w:tcW w:w="2350" w:type="dxa"/>
            <w:gridSpan w:val="2"/>
            <w:vAlign w:val="center"/>
          </w:tcPr>
          <w:p w:rsidR="00532336" w:rsidRPr="002B10BB" w:rsidRDefault="00532336" w:rsidP="001B4FB3">
            <w:pPr>
              <w:pStyle w:val="a9"/>
              <w:snapToGrid w:val="0"/>
              <w:ind w:left="-74" w:right="-108"/>
              <w:rPr>
                <w:sz w:val="22"/>
                <w:szCs w:val="22"/>
                <w:lang w:val="uk-UA"/>
              </w:rPr>
            </w:pPr>
            <w:r w:rsidRPr="002B10BB">
              <w:rPr>
                <w:sz w:val="22"/>
                <w:szCs w:val="22"/>
                <w:lang w:val="uk-UA"/>
              </w:rPr>
              <w:t xml:space="preserve">Портативні </w:t>
            </w:r>
            <w:proofErr w:type="spellStart"/>
            <w:r w:rsidRPr="002B10BB">
              <w:rPr>
                <w:sz w:val="22"/>
                <w:szCs w:val="22"/>
                <w:lang w:val="uk-UA"/>
              </w:rPr>
              <w:t>компютери</w:t>
            </w:r>
            <w:proofErr w:type="spellEnd"/>
            <w:r w:rsidRPr="002B10BB">
              <w:rPr>
                <w:sz w:val="22"/>
                <w:szCs w:val="22"/>
                <w:lang w:val="uk-UA"/>
              </w:rPr>
              <w:t xml:space="preserve"> (Ноутбук </w:t>
            </w:r>
            <w:proofErr w:type="spellStart"/>
            <w:r w:rsidRPr="002B10BB">
              <w:rPr>
                <w:sz w:val="22"/>
                <w:szCs w:val="22"/>
                <w:lang w:val="uk-UA"/>
              </w:rPr>
              <w:t>LenovoIdeaPad</w:t>
            </w:r>
            <w:proofErr w:type="spellEnd"/>
            <w:r w:rsidRPr="002B10BB">
              <w:rPr>
                <w:sz w:val="22"/>
                <w:szCs w:val="22"/>
                <w:lang w:val="uk-UA"/>
              </w:rPr>
              <w:t xml:space="preserve"> V330-15 )-3од.</w:t>
            </w:r>
          </w:p>
        </w:tc>
      </w:tr>
      <w:tr w:rsidR="00532336" w:rsidRPr="002B10BB" w:rsidTr="001179A5">
        <w:trPr>
          <w:trHeight w:val="60"/>
        </w:trPr>
        <w:tc>
          <w:tcPr>
            <w:tcW w:w="461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32336" w:rsidRPr="002B10BB" w:rsidRDefault="00532336" w:rsidP="001B4FB3">
            <w:pPr>
              <w:ind w:left="-66" w:right="-8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80" w:type="dxa"/>
            <w:vMerge/>
            <w:vAlign w:val="center"/>
          </w:tcPr>
          <w:p w:rsidR="00532336" w:rsidRPr="002B10BB" w:rsidRDefault="00532336" w:rsidP="001B4FB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32336" w:rsidRPr="002B10BB" w:rsidRDefault="00532336" w:rsidP="001B4FB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61" w:type="dxa"/>
            <w:vAlign w:val="center"/>
          </w:tcPr>
          <w:p w:rsidR="00532336" w:rsidRPr="002B10BB" w:rsidRDefault="00532336" w:rsidP="001B4FB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2B10BB">
              <w:rPr>
                <w:sz w:val="22"/>
                <w:szCs w:val="22"/>
                <w:lang w:val="uk-UA"/>
              </w:rPr>
              <w:t>0,3</w:t>
            </w:r>
          </w:p>
        </w:tc>
        <w:tc>
          <w:tcPr>
            <w:tcW w:w="2350" w:type="dxa"/>
            <w:gridSpan w:val="2"/>
            <w:vAlign w:val="center"/>
          </w:tcPr>
          <w:p w:rsidR="00532336" w:rsidRPr="002B10BB" w:rsidRDefault="00532336" w:rsidP="001B4FB3">
            <w:pPr>
              <w:ind w:left="-74" w:right="-108"/>
              <w:rPr>
                <w:rFonts w:ascii="Times New Roman" w:hAnsi="Times New Roman"/>
                <w:lang w:val="uk-UA"/>
              </w:rPr>
            </w:pPr>
            <w:proofErr w:type="spellStart"/>
            <w:r w:rsidRPr="002B10BB">
              <w:rPr>
                <w:rFonts w:ascii="Times New Roman" w:hAnsi="Times New Roman"/>
                <w:lang w:val="uk-UA"/>
              </w:rPr>
              <w:t>Компютерна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миша (Мишка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Sven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cs-305)-3од.</w:t>
            </w:r>
          </w:p>
        </w:tc>
      </w:tr>
      <w:tr w:rsidR="00532336" w:rsidRPr="00C87CAE" w:rsidTr="001179A5">
        <w:trPr>
          <w:trHeight w:val="57"/>
        </w:trPr>
        <w:tc>
          <w:tcPr>
            <w:tcW w:w="461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32336" w:rsidRPr="002B10BB" w:rsidRDefault="00532336" w:rsidP="001B4FB3">
            <w:pPr>
              <w:ind w:left="-66" w:right="-8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80" w:type="dxa"/>
            <w:vMerge/>
            <w:vAlign w:val="center"/>
          </w:tcPr>
          <w:p w:rsidR="00532336" w:rsidRPr="002B10BB" w:rsidRDefault="00532336" w:rsidP="001B4FB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32336" w:rsidRPr="002B10BB" w:rsidRDefault="00532336" w:rsidP="001B4FB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61" w:type="dxa"/>
            <w:vAlign w:val="center"/>
          </w:tcPr>
          <w:p w:rsidR="00532336" w:rsidRPr="002B10BB" w:rsidRDefault="00532336" w:rsidP="001B4FB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2B10BB">
              <w:rPr>
                <w:sz w:val="22"/>
                <w:szCs w:val="22"/>
                <w:lang w:val="uk-UA"/>
              </w:rPr>
              <w:t>19,5</w:t>
            </w:r>
          </w:p>
        </w:tc>
        <w:tc>
          <w:tcPr>
            <w:tcW w:w="2350" w:type="dxa"/>
            <w:gridSpan w:val="2"/>
            <w:vAlign w:val="center"/>
          </w:tcPr>
          <w:p w:rsidR="00532336" w:rsidRPr="002B10BB" w:rsidRDefault="00262859" w:rsidP="001B4FB3">
            <w:pPr>
              <w:ind w:left="-74" w:right="-108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Офісна техніка (</w:t>
            </w:r>
            <w:proofErr w:type="spellStart"/>
            <w:r w:rsidR="00532336" w:rsidRPr="002B10BB">
              <w:rPr>
                <w:rFonts w:ascii="Times New Roman" w:hAnsi="Times New Roman"/>
                <w:lang w:val="uk-UA"/>
              </w:rPr>
              <w:t>Canon</w:t>
            </w:r>
            <w:proofErr w:type="spellEnd"/>
            <w:r w:rsidR="00532336" w:rsidRPr="002B10BB">
              <w:rPr>
                <w:rFonts w:ascii="Times New Roman" w:hAnsi="Times New Roman"/>
                <w:lang w:val="uk-UA"/>
              </w:rPr>
              <w:t xml:space="preserve"> MF 112) – 3 од.</w:t>
            </w:r>
          </w:p>
        </w:tc>
      </w:tr>
      <w:tr w:rsidR="00532336" w:rsidRPr="002B10BB" w:rsidTr="001179A5">
        <w:trPr>
          <w:trHeight w:val="44"/>
        </w:trPr>
        <w:tc>
          <w:tcPr>
            <w:tcW w:w="461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32336" w:rsidRPr="002B10BB" w:rsidRDefault="00532336" w:rsidP="001B4FB3">
            <w:pPr>
              <w:ind w:left="-66" w:right="-8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80" w:type="dxa"/>
            <w:vMerge/>
            <w:vAlign w:val="center"/>
          </w:tcPr>
          <w:p w:rsidR="00532336" w:rsidRPr="002B10BB" w:rsidRDefault="00532336" w:rsidP="001B4FB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32336" w:rsidRPr="002B10BB" w:rsidRDefault="00532336" w:rsidP="001B4FB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61" w:type="dxa"/>
            <w:vAlign w:val="center"/>
          </w:tcPr>
          <w:p w:rsidR="00532336" w:rsidRPr="002B10BB" w:rsidRDefault="00532336" w:rsidP="001B4FB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2B10BB">
              <w:rPr>
                <w:sz w:val="22"/>
                <w:szCs w:val="22"/>
                <w:lang w:val="uk-UA"/>
              </w:rPr>
              <w:t>87,0</w:t>
            </w:r>
          </w:p>
        </w:tc>
        <w:tc>
          <w:tcPr>
            <w:tcW w:w="2350" w:type="dxa"/>
            <w:gridSpan w:val="2"/>
            <w:vAlign w:val="center"/>
          </w:tcPr>
          <w:p w:rsidR="00532336" w:rsidRPr="002B10BB" w:rsidRDefault="00532336" w:rsidP="001B4FB3">
            <w:pPr>
              <w:ind w:left="-74" w:right="-108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>Персональні комп’ютери – 6 од.</w:t>
            </w:r>
          </w:p>
        </w:tc>
      </w:tr>
      <w:tr w:rsidR="00532336" w:rsidRPr="002B10BB" w:rsidTr="001179A5">
        <w:trPr>
          <w:trHeight w:val="225"/>
        </w:trPr>
        <w:tc>
          <w:tcPr>
            <w:tcW w:w="461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32336" w:rsidRPr="002B10BB" w:rsidRDefault="00532336" w:rsidP="001B4FB3">
            <w:pPr>
              <w:ind w:left="-66" w:right="-8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80" w:type="dxa"/>
            <w:vMerge/>
            <w:vAlign w:val="center"/>
          </w:tcPr>
          <w:p w:rsidR="00532336" w:rsidRPr="002B10BB" w:rsidRDefault="00532336" w:rsidP="001B4FB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32336" w:rsidRPr="002B10BB" w:rsidRDefault="00532336" w:rsidP="001B4FB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61" w:type="dxa"/>
            <w:vAlign w:val="center"/>
          </w:tcPr>
          <w:p w:rsidR="00532336" w:rsidRPr="002B10BB" w:rsidRDefault="00532336" w:rsidP="001B4FB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2B10BB">
              <w:rPr>
                <w:sz w:val="22"/>
                <w:szCs w:val="22"/>
                <w:lang w:val="uk-UA"/>
              </w:rPr>
              <w:t>0,6</w:t>
            </w:r>
          </w:p>
        </w:tc>
        <w:tc>
          <w:tcPr>
            <w:tcW w:w="2350" w:type="dxa"/>
            <w:gridSpan w:val="2"/>
            <w:vAlign w:val="center"/>
          </w:tcPr>
          <w:p w:rsidR="00532336" w:rsidRPr="002B10BB" w:rsidRDefault="00532336" w:rsidP="001B4FB3">
            <w:pPr>
              <w:ind w:left="-74" w:right="-108"/>
              <w:rPr>
                <w:rFonts w:ascii="Times New Roman" w:hAnsi="Times New Roman"/>
                <w:lang w:val="uk-UA"/>
              </w:rPr>
            </w:pPr>
            <w:proofErr w:type="spellStart"/>
            <w:r w:rsidRPr="002B10BB">
              <w:rPr>
                <w:rFonts w:ascii="Times New Roman" w:hAnsi="Times New Roman"/>
                <w:lang w:val="uk-UA"/>
              </w:rPr>
              <w:t>Компютерна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миша (Мишка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Sven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cs-305)–6 од.</w:t>
            </w:r>
          </w:p>
        </w:tc>
      </w:tr>
      <w:tr w:rsidR="00532336" w:rsidRPr="002B10BB" w:rsidTr="001179A5">
        <w:trPr>
          <w:trHeight w:val="63"/>
        </w:trPr>
        <w:tc>
          <w:tcPr>
            <w:tcW w:w="461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3" w:type="dxa"/>
            <w:vMerge w:val="restart"/>
            <w:vAlign w:val="center"/>
          </w:tcPr>
          <w:p w:rsidR="00532336" w:rsidRPr="002B10BB" w:rsidRDefault="00532336" w:rsidP="001B4FB3">
            <w:pPr>
              <w:spacing w:after="0" w:line="240" w:lineRule="auto"/>
              <w:ind w:left="-66" w:right="-80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>Забезпечення канцелярськими товарами та папером</w:t>
            </w:r>
          </w:p>
        </w:tc>
        <w:tc>
          <w:tcPr>
            <w:tcW w:w="1480" w:type="dxa"/>
            <w:vMerge w:val="restart"/>
            <w:vAlign w:val="center"/>
          </w:tcPr>
          <w:p w:rsidR="00532336" w:rsidRPr="002B10BB" w:rsidRDefault="00532336" w:rsidP="00EB49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Військово-цивільна адміністрація міста Сєвєродонецьк Луганської області</w:t>
            </w:r>
          </w:p>
          <w:p w:rsidR="00532336" w:rsidRPr="00C87CAE" w:rsidRDefault="00532336" w:rsidP="001B4FB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01" w:type="dxa"/>
            <w:vMerge w:val="restart"/>
            <w:vAlign w:val="center"/>
          </w:tcPr>
          <w:p w:rsidR="00532336" w:rsidRPr="002B10BB" w:rsidRDefault="00532336" w:rsidP="001B4FB3">
            <w:pPr>
              <w:spacing w:after="0" w:line="240" w:lineRule="auto"/>
              <w:jc w:val="center"/>
              <w:rPr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>Міський бюджет</w:t>
            </w:r>
          </w:p>
        </w:tc>
        <w:tc>
          <w:tcPr>
            <w:tcW w:w="1661" w:type="dxa"/>
            <w:vAlign w:val="center"/>
          </w:tcPr>
          <w:p w:rsidR="00532336" w:rsidRPr="002B10BB" w:rsidRDefault="00532336" w:rsidP="001B4FB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2B10BB">
              <w:rPr>
                <w:sz w:val="22"/>
                <w:szCs w:val="22"/>
                <w:lang w:val="uk-UA"/>
              </w:rPr>
              <w:t>2,910</w:t>
            </w:r>
          </w:p>
        </w:tc>
        <w:tc>
          <w:tcPr>
            <w:tcW w:w="2350" w:type="dxa"/>
            <w:gridSpan w:val="2"/>
            <w:vAlign w:val="center"/>
          </w:tcPr>
          <w:p w:rsidR="00532336" w:rsidRPr="002B10BB" w:rsidRDefault="00532336" w:rsidP="001B4FB3">
            <w:pPr>
              <w:spacing w:after="0" w:line="240" w:lineRule="auto"/>
              <w:ind w:left="-74" w:right="-206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>Картриджі з тонером–3од.</w:t>
            </w:r>
          </w:p>
        </w:tc>
      </w:tr>
      <w:tr w:rsidR="00532336" w:rsidRPr="002B10BB" w:rsidTr="001179A5">
        <w:trPr>
          <w:trHeight w:val="57"/>
        </w:trPr>
        <w:tc>
          <w:tcPr>
            <w:tcW w:w="461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32336" w:rsidRPr="002B10BB" w:rsidRDefault="00532336" w:rsidP="001B4FB3">
            <w:pPr>
              <w:ind w:left="-66" w:right="-8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80" w:type="dxa"/>
            <w:vMerge/>
            <w:vAlign w:val="center"/>
          </w:tcPr>
          <w:p w:rsidR="00532336" w:rsidRPr="002B10BB" w:rsidRDefault="00532336" w:rsidP="001B4FB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32336" w:rsidRPr="002B10BB" w:rsidRDefault="00532336" w:rsidP="001B4FB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61" w:type="dxa"/>
            <w:vAlign w:val="center"/>
          </w:tcPr>
          <w:p w:rsidR="00532336" w:rsidRPr="002B10BB" w:rsidRDefault="00532336" w:rsidP="001B4FB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2B10BB">
              <w:rPr>
                <w:sz w:val="22"/>
                <w:szCs w:val="22"/>
                <w:lang w:val="uk-UA"/>
              </w:rPr>
              <w:t>20,0</w:t>
            </w:r>
          </w:p>
        </w:tc>
        <w:tc>
          <w:tcPr>
            <w:tcW w:w="2350" w:type="dxa"/>
            <w:gridSpan w:val="2"/>
            <w:vAlign w:val="center"/>
          </w:tcPr>
          <w:p w:rsidR="00532336" w:rsidRPr="002B10BB" w:rsidRDefault="00532336" w:rsidP="001B4FB3">
            <w:pPr>
              <w:ind w:left="-74" w:right="-108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>Канцелярське приладдя.</w:t>
            </w:r>
          </w:p>
        </w:tc>
      </w:tr>
      <w:tr w:rsidR="00532336" w:rsidRPr="002B10BB" w:rsidTr="001179A5">
        <w:trPr>
          <w:trHeight w:val="169"/>
        </w:trPr>
        <w:tc>
          <w:tcPr>
            <w:tcW w:w="461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32336" w:rsidRPr="002B10BB" w:rsidRDefault="00532336" w:rsidP="001B4FB3">
            <w:pPr>
              <w:ind w:left="-66" w:right="-8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80" w:type="dxa"/>
            <w:vMerge/>
            <w:vAlign w:val="center"/>
          </w:tcPr>
          <w:p w:rsidR="00532336" w:rsidRPr="002B10BB" w:rsidRDefault="00532336" w:rsidP="001B4FB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32336" w:rsidRPr="002B10BB" w:rsidRDefault="00532336" w:rsidP="001B4FB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61" w:type="dxa"/>
            <w:vAlign w:val="center"/>
          </w:tcPr>
          <w:p w:rsidR="00532336" w:rsidRPr="002B10BB" w:rsidRDefault="00532336" w:rsidP="001B4FB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2B10BB">
              <w:rPr>
                <w:sz w:val="22"/>
                <w:szCs w:val="22"/>
                <w:lang w:val="uk-UA"/>
              </w:rPr>
              <w:t>40,0</w:t>
            </w:r>
          </w:p>
        </w:tc>
        <w:tc>
          <w:tcPr>
            <w:tcW w:w="2350" w:type="dxa"/>
            <w:gridSpan w:val="2"/>
            <w:vAlign w:val="center"/>
          </w:tcPr>
          <w:p w:rsidR="00532336" w:rsidRPr="002B10BB" w:rsidRDefault="00532336" w:rsidP="001B4FB3">
            <w:pPr>
              <w:ind w:left="-74" w:right="-108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 xml:space="preserve">Папір для друку А4 80мг. – 400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пач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532336" w:rsidRPr="00C87CAE" w:rsidTr="001179A5">
        <w:trPr>
          <w:trHeight w:val="62"/>
        </w:trPr>
        <w:tc>
          <w:tcPr>
            <w:tcW w:w="461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3" w:type="dxa"/>
            <w:vMerge w:val="restart"/>
            <w:vAlign w:val="center"/>
          </w:tcPr>
          <w:p w:rsidR="00532336" w:rsidRPr="002B10BB" w:rsidRDefault="00532336" w:rsidP="001B4FB3">
            <w:pPr>
              <w:jc w:val="center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>Забезпечення будівельними, господарчими та електротехнічними матеріалами</w:t>
            </w:r>
          </w:p>
        </w:tc>
        <w:tc>
          <w:tcPr>
            <w:tcW w:w="1480" w:type="dxa"/>
            <w:vMerge w:val="restart"/>
            <w:vAlign w:val="center"/>
          </w:tcPr>
          <w:p w:rsidR="00532336" w:rsidRPr="002B10BB" w:rsidRDefault="00532336" w:rsidP="00EB49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Військово-цивільна адміністрація міста Сєвєродонецьк Луганської області</w:t>
            </w:r>
          </w:p>
          <w:p w:rsidR="00532336" w:rsidRPr="00C87CAE" w:rsidRDefault="00532336" w:rsidP="001B4FB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01" w:type="dxa"/>
            <w:vMerge w:val="restart"/>
            <w:vAlign w:val="center"/>
          </w:tcPr>
          <w:p w:rsidR="00532336" w:rsidRPr="002B10BB" w:rsidRDefault="00532336" w:rsidP="001B4FB3">
            <w:pPr>
              <w:spacing w:after="0" w:line="240" w:lineRule="auto"/>
              <w:jc w:val="center"/>
            </w:pPr>
            <w:r w:rsidRPr="002B10BB">
              <w:rPr>
                <w:rFonts w:ascii="Times New Roman" w:hAnsi="Times New Roman"/>
                <w:lang w:val="uk-UA"/>
              </w:rPr>
              <w:t>Міський бюджет</w:t>
            </w:r>
          </w:p>
        </w:tc>
        <w:tc>
          <w:tcPr>
            <w:tcW w:w="1661" w:type="dxa"/>
            <w:vAlign w:val="center"/>
          </w:tcPr>
          <w:p w:rsidR="00532336" w:rsidRPr="002B10BB" w:rsidRDefault="00532336" w:rsidP="001B4FB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2B10BB">
              <w:rPr>
                <w:sz w:val="22"/>
                <w:szCs w:val="22"/>
                <w:lang w:val="uk-UA"/>
              </w:rPr>
              <w:t>6,0</w:t>
            </w:r>
          </w:p>
        </w:tc>
        <w:tc>
          <w:tcPr>
            <w:tcW w:w="2350" w:type="dxa"/>
            <w:gridSpan w:val="2"/>
            <w:vAlign w:val="center"/>
          </w:tcPr>
          <w:p w:rsidR="00532336" w:rsidRPr="002B10BB" w:rsidRDefault="00532336" w:rsidP="001B4FB3">
            <w:pPr>
              <w:spacing w:after="0" w:line="240" w:lineRule="auto"/>
              <w:ind w:left="-74" w:right="-108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>Будівельні матеріали (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Затінююча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сітка 85% 5 м ширина в розмотку,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Agreen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)50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п.м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532336" w:rsidRPr="002B10BB" w:rsidTr="001179A5">
        <w:trPr>
          <w:trHeight w:val="241"/>
        </w:trPr>
        <w:tc>
          <w:tcPr>
            <w:tcW w:w="461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32336" w:rsidRPr="002B10BB" w:rsidRDefault="00532336" w:rsidP="001B4FB3">
            <w:pPr>
              <w:ind w:left="-66" w:right="-8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80" w:type="dxa"/>
            <w:vMerge/>
            <w:vAlign w:val="center"/>
          </w:tcPr>
          <w:p w:rsidR="00532336" w:rsidRPr="002B10BB" w:rsidRDefault="00532336" w:rsidP="001B4FB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32336" w:rsidRPr="002B10BB" w:rsidRDefault="00532336" w:rsidP="001B4FB3">
            <w:pPr>
              <w:jc w:val="center"/>
              <w:rPr>
                <w:lang w:val="uk-UA"/>
              </w:rPr>
            </w:pPr>
          </w:p>
        </w:tc>
        <w:tc>
          <w:tcPr>
            <w:tcW w:w="1661" w:type="dxa"/>
            <w:vAlign w:val="center"/>
          </w:tcPr>
          <w:p w:rsidR="00532336" w:rsidRPr="002B10BB" w:rsidRDefault="00532336" w:rsidP="001B4FB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2B10BB">
              <w:rPr>
                <w:sz w:val="22"/>
                <w:szCs w:val="22"/>
                <w:lang w:val="uk-UA"/>
              </w:rPr>
              <w:t>33,0</w:t>
            </w:r>
          </w:p>
        </w:tc>
        <w:tc>
          <w:tcPr>
            <w:tcW w:w="2350" w:type="dxa"/>
            <w:gridSpan w:val="2"/>
            <w:vAlign w:val="center"/>
          </w:tcPr>
          <w:p w:rsidR="00532336" w:rsidRPr="002B10BB" w:rsidRDefault="00532336" w:rsidP="00721317">
            <w:pPr>
              <w:ind w:left="-74" w:right="-108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>Деревостружкові плити (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осб-плита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>) 10*1250*2500 – 100 од.</w:t>
            </w:r>
          </w:p>
        </w:tc>
      </w:tr>
      <w:tr w:rsidR="00532336" w:rsidRPr="002B10BB" w:rsidTr="001179A5">
        <w:trPr>
          <w:trHeight w:val="122"/>
        </w:trPr>
        <w:tc>
          <w:tcPr>
            <w:tcW w:w="461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3" w:type="dxa"/>
            <w:vAlign w:val="center"/>
          </w:tcPr>
          <w:p w:rsidR="00532336" w:rsidRPr="002B10BB" w:rsidRDefault="00262859" w:rsidP="001B4FB3">
            <w:pPr>
              <w:spacing w:after="0" w:line="240" w:lineRule="auto"/>
              <w:ind w:left="-66" w:right="-8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Забезпечення подарунками та нагородами</w:t>
            </w:r>
          </w:p>
        </w:tc>
        <w:tc>
          <w:tcPr>
            <w:tcW w:w="1480" w:type="dxa"/>
            <w:vAlign w:val="center"/>
          </w:tcPr>
          <w:p w:rsidR="00532336" w:rsidRPr="002B10BB" w:rsidRDefault="00532336" w:rsidP="00EB49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Військово-цивільна адміністрац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ія міста Сєвєродонецьк Луганської області</w:t>
            </w:r>
          </w:p>
          <w:p w:rsidR="00532336" w:rsidRPr="00C87CAE" w:rsidRDefault="00532336" w:rsidP="001B4FB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01" w:type="dxa"/>
            <w:vAlign w:val="center"/>
          </w:tcPr>
          <w:p w:rsidR="00532336" w:rsidRPr="002B10BB" w:rsidRDefault="00532336" w:rsidP="001B4FB3">
            <w:pPr>
              <w:spacing w:after="0" w:line="240" w:lineRule="auto"/>
              <w:jc w:val="center"/>
            </w:pPr>
            <w:r w:rsidRPr="002B10BB">
              <w:rPr>
                <w:rFonts w:ascii="Times New Roman" w:hAnsi="Times New Roman"/>
                <w:lang w:val="uk-UA"/>
              </w:rPr>
              <w:lastRenderedPageBreak/>
              <w:t>Міський бюджет</w:t>
            </w:r>
          </w:p>
        </w:tc>
        <w:tc>
          <w:tcPr>
            <w:tcW w:w="1661" w:type="dxa"/>
            <w:vAlign w:val="center"/>
          </w:tcPr>
          <w:p w:rsidR="00532336" w:rsidRPr="002B10BB" w:rsidRDefault="00532336" w:rsidP="001B4FB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2B10BB">
              <w:rPr>
                <w:sz w:val="22"/>
                <w:szCs w:val="22"/>
                <w:lang w:val="uk-UA"/>
              </w:rPr>
              <w:t>20,0</w:t>
            </w:r>
          </w:p>
        </w:tc>
        <w:tc>
          <w:tcPr>
            <w:tcW w:w="2350" w:type="dxa"/>
            <w:gridSpan w:val="2"/>
            <w:vAlign w:val="center"/>
          </w:tcPr>
          <w:p w:rsidR="00532336" w:rsidRPr="002B10BB" w:rsidRDefault="00532336" w:rsidP="001B4FB3">
            <w:pPr>
              <w:spacing w:after="0" w:line="240" w:lineRule="auto"/>
              <w:ind w:left="-74" w:right="-108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>Подарунки та нагороди</w:t>
            </w:r>
          </w:p>
        </w:tc>
      </w:tr>
      <w:tr w:rsidR="00532336" w:rsidRPr="002B10BB" w:rsidTr="001179A5">
        <w:trPr>
          <w:trHeight w:val="66"/>
        </w:trPr>
        <w:tc>
          <w:tcPr>
            <w:tcW w:w="461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3" w:type="dxa"/>
            <w:vAlign w:val="center"/>
          </w:tcPr>
          <w:p w:rsidR="00532336" w:rsidRPr="002B10BB" w:rsidRDefault="00262859" w:rsidP="00262859">
            <w:pPr>
              <w:spacing w:after="0" w:line="240" w:lineRule="auto"/>
              <w:ind w:left="-66" w:right="-8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Забезпечення друкованими та супутніми</w:t>
            </w:r>
            <w:r w:rsidR="00532336" w:rsidRPr="002B10BB">
              <w:rPr>
                <w:rFonts w:ascii="Times New Roman" w:hAnsi="Times New Roman"/>
                <w:lang w:val="uk-UA"/>
              </w:rPr>
              <w:t xml:space="preserve"> </w:t>
            </w:r>
            <w:r w:rsidRPr="002B10BB">
              <w:rPr>
                <w:rFonts w:ascii="Times New Roman" w:hAnsi="Times New Roman"/>
                <w:lang w:val="uk-UA"/>
              </w:rPr>
              <w:t>продукція</w:t>
            </w:r>
            <w:r>
              <w:rPr>
                <w:rFonts w:ascii="Times New Roman" w:hAnsi="Times New Roman"/>
                <w:lang w:val="uk-UA"/>
              </w:rPr>
              <w:t xml:space="preserve"> ми</w:t>
            </w:r>
          </w:p>
        </w:tc>
        <w:tc>
          <w:tcPr>
            <w:tcW w:w="1480" w:type="dxa"/>
            <w:vAlign w:val="center"/>
          </w:tcPr>
          <w:p w:rsidR="00532336" w:rsidRPr="002B10BB" w:rsidRDefault="00532336" w:rsidP="00EB49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Військово-цивільна адміністрація міста Сєвєродонецьк Луганської області</w:t>
            </w:r>
          </w:p>
          <w:p w:rsidR="00532336" w:rsidRPr="00C87CAE" w:rsidRDefault="00532336" w:rsidP="001B4FB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01" w:type="dxa"/>
            <w:vAlign w:val="center"/>
          </w:tcPr>
          <w:p w:rsidR="00532336" w:rsidRPr="002B10BB" w:rsidRDefault="00532336" w:rsidP="001B4FB3">
            <w:pPr>
              <w:spacing w:after="0" w:line="240" w:lineRule="auto"/>
              <w:jc w:val="center"/>
            </w:pPr>
            <w:r w:rsidRPr="002B10BB">
              <w:rPr>
                <w:rFonts w:ascii="Times New Roman" w:hAnsi="Times New Roman"/>
                <w:lang w:val="uk-UA"/>
              </w:rPr>
              <w:t>Міський бюджет</w:t>
            </w:r>
          </w:p>
        </w:tc>
        <w:tc>
          <w:tcPr>
            <w:tcW w:w="1661" w:type="dxa"/>
            <w:vAlign w:val="center"/>
          </w:tcPr>
          <w:p w:rsidR="00532336" w:rsidRPr="002B10BB" w:rsidRDefault="00532336" w:rsidP="001B4FB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2B10BB">
              <w:rPr>
                <w:sz w:val="22"/>
                <w:szCs w:val="22"/>
                <w:lang w:val="uk-UA"/>
              </w:rPr>
              <w:t>10,0</w:t>
            </w:r>
          </w:p>
        </w:tc>
        <w:tc>
          <w:tcPr>
            <w:tcW w:w="2350" w:type="dxa"/>
            <w:gridSpan w:val="2"/>
            <w:vAlign w:val="center"/>
          </w:tcPr>
          <w:p w:rsidR="00532336" w:rsidRPr="002B10BB" w:rsidRDefault="00532336" w:rsidP="001B4FB3">
            <w:pPr>
              <w:spacing w:after="0" w:line="240" w:lineRule="auto"/>
              <w:ind w:left="-74" w:right="-108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>Друкована та супутня продукція</w:t>
            </w:r>
          </w:p>
        </w:tc>
      </w:tr>
      <w:tr w:rsidR="00532336" w:rsidRPr="002B10BB" w:rsidTr="001179A5">
        <w:trPr>
          <w:trHeight w:val="40"/>
        </w:trPr>
        <w:tc>
          <w:tcPr>
            <w:tcW w:w="461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3" w:type="dxa"/>
            <w:vMerge w:val="restart"/>
            <w:vAlign w:val="center"/>
          </w:tcPr>
          <w:p w:rsidR="00532336" w:rsidRPr="002B10BB" w:rsidRDefault="00262859" w:rsidP="001B4FB3">
            <w:pPr>
              <w:spacing w:after="0" w:line="240" w:lineRule="auto"/>
              <w:ind w:left="-66" w:right="-8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Забезпечення елементами</w:t>
            </w:r>
            <w:r w:rsidR="00532336" w:rsidRPr="002B10BB">
              <w:rPr>
                <w:rFonts w:ascii="Times New Roman" w:hAnsi="Times New Roman"/>
                <w:lang w:val="uk-UA"/>
              </w:rPr>
              <w:t xml:space="preserve"> захисту</w:t>
            </w:r>
          </w:p>
        </w:tc>
        <w:tc>
          <w:tcPr>
            <w:tcW w:w="1480" w:type="dxa"/>
            <w:vMerge w:val="restart"/>
            <w:vAlign w:val="center"/>
          </w:tcPr>
          <w:p w:rsidR="00532336" w:rsidRPr="002B10BB" w:rsidRDefault="00532336" w:rsidP="00EB49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Військово-цивільна адміністрація міста Сєвєродонецьк Луганської області</w:t>
            </w:r>
          </w:p>
          <w:p w:rsidR="00532336" w:rsidRPr="00C87CAE" w:rsidRDefault="00532336" w:rsidP="001B4FB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01" w:type="dxa"/>
            <w:vMerge w:val="restart"/>
            <w:vAlign w:val="center"/>
          </w:tcPr>
          <w:p w:rsidR="00532336" w:rsidRPr="002B10BB" w:rsidRDefault="00532336" w:rsidP="001B4FB3">
            <w:pPr>
              <w:spacing w:after="0" w:line="240" w:lineRule="auto"/>
              <w:jc w:val="center"/>
            </w:pPr>
            <w:r w:rsidRPr="002B10BB">
              <w:rPr>
                <w:rFonts w:ascii="Times New Roman" w:hAnsi="Times New Roman"/>
                <w:lang w:val="uk-UA"/>
              </w:rPr>
              <w:t>Міський бюджет</w:t>
            </w:r>
          </w:p>
        </w:tc>
        <w:tc>
          <w:tcPr>
            <w:tcW w:w="1661" w:type="dxa"/>
            <w:vMerge w:val="restart"/>
            <w:vAlign w:val="center"/>
          </w:tcPr>
          <w:p w:rsidR="00532336" w:rsidRDefault="00532336" w:rsidP="001B4FB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2B10BB">
              <w:rPr>
                <w:sz w:val="22"/>
                <w:szCs w:val="22"/>
                <w:lang w:val="uk-UA"/>
              </w:rPr>
              <w:t>120,0</w:t>
            </w:r>
          </w:p>
          <w:p w:rsidR="005B5EF7" w:rsidRDefault="005B5EF7" w:rsidP="001B4FB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B5EF7" w:rsidRPr="002B10BB" w:rsidRDefault="005B5EF7" w:rsidP="001B4FB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32336" w:rsidRPr="002B10BB" w:rsidRDefault="00532336" w:rsidP="001B4FB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2B10BB">
              <w:rPr>
                <w:sz w:val="22"/>
                <w:szCs w:val="22"/>
                <w:lang w:val="uk-UA"/>
              </w:rPr>
              <w:t>96,0</w:t>
            </w:r>
          </w:p>
          <w:p w:rsidR="00532336" w:rsidRPr="002B10BB" w:rsidRDefault="00532336" w:rsidP="001B4FB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2B10BB">
              <w:rPr>
                <w:sz w:val="22"/>
                <w:szCs w:val="22"/>
                <w:lang w:val="uk-UA"/>
              </w:rPr>
              <w:t>11,0</w:t>
            </w:r>
          </w:p>
        </w:tc>
        <w:tc>
          <w:tcPr>
            <w:tcW w:w="2350" w:type="dxa"/>
            <w:gridSpan w:val="2"/>
            <w:vAlign w:val="center"/>
          </w:tcPr>
          <w:p w:rsidR="00532336" w:rsidRDefault="00532336" w:rsidP="001B4FB3">
            <w:pPr>
              <w:spacing w:after="0" w:line="240" w:lineRule="auto"/>
              <w:ind w:left="-74" w:right="-108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>Шолом тактичний ТОR-D – 15 од.</w:t>
            </w:r>
          </w:p>
          <w:p w:rsidR="005B5EF7" w:rsidRPr="002B10BB" w:rsidRDefault="005B5EF7" w:rsidP="001B4FB3">
            <w:pPr>
              <w:spacing w:after="0" w:line="240" w:lineRule="auto"/>
              <w:ind w:left="-74" w:right="-108"/>
              <w:rPr>
                <w:rFonts w:ascii="Times New Roman" w:hAnsi="Times New Roman"/>
                <w:lang w:val="uk-UA"/>
              </w:rPr>
            </w:pPr>
          </w:p>
        </w:tc>
      </w:tr>
      <w:tr w:rsidR="00532336" w:rsidRPr="00C87CAE" w:rsidTr="001179A5">
        <w:trPr>
          <w:trHeight w:val="60"/>
        </w:trPr>
        <w:tc>
          <w:tcPr>
            <w:tcW w:w="461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32336" w:rsidRPr="002B10BB" w:rsidRDefault="00532336" w:rsidP="001B4FB3">
            <w:pPr>
              <w:ind w:left="-66" w:right="-8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80" w:type="dxa"/>
            <w:vMerge/>
            <w:vAlign w:val="center"/>
          </w:tcPr>
          <w:p w:rsidR="00532336" w:rsidRPr="002B10BB" w:rsidRDefault="00532336" w:rsidP="001B4FB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32336" w:rsidRPr="002B10BB" w:rsidRDefault="00532336" w:rsidP="001B4FB3">
            <w:pPr>
              <w:jc w:val="center"/>
              <w:rPr>
                <w:lang w:val="uk-UA"/>
              </w:rPr>
            </w:pPr>
          </w:p>
        </w:tc>
        <w:tc>
          <w:tcPr>
            <w:tcW w:w="1661" w:type="dxa"/>
            <w:vMerge/>
            <w:vAlign w:val="center"/>
          </w:tcPr>
          <w:p w:rsidR="00532336" w:rsidRPr="002B10BB" w:rsidRDefault="00532336" w:rsidP="001B4FB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50" w:type="dxa"/>
            <w:gridSpan w:val="2"/>
            <w:vAlign w:val="center"/>
          </w:tcPr>
          <w:p w:rsidR="00532336" w:rsidRPr="002B10BB" w:rsidRDefault="00532336" w:rsidP="00721317">
            <w:pPr>
              <w:ind w:left="-74" w:right="-108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 xml:space="preserve">Активні навушники MILCOM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Natural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Silenta-15од.</w:t>
            </w:r>
          </w:p>
        </w:tc>
      </w:tr>
      <w:tr w:rsidR="00532336" w:rsidRPr="002B10BB" w:rsidTr="001179A5">
        <w:trPr>
          <w:trHeight w:val="66"/>
        </w:trPr>
        <w:tc>
          <w:tcPr>
            <w:tcW w:w="461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32336" w:rsidRPr="002B10BB" w:rsidRDefault="00532336" w:rsidP="001B4FB3">
            <w:pPr>
              <w:ind w:left="-66" w:right="-8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80" w:type="dxa"/>
            <w:vMerge/>
            <w:vAlign w:val="center"/>
          </w:tcPr>
          <w:p w:rsidR="00532336" w:rsidRPr="002B10BB" w:rsidRDefault="00532336" w:rsidP="001B4FB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32336" w:rsidRPr="002B10BB" w:rsidRDefault="00532336" w:rsidP="001B4FB3">
            <w:pPr>
              <w:jc w:val="center"/>
              <w:rPr>
                <w:lang w:val="uk-UA"/>
              </w:rPr>
            </w:pPr>
          </w:p>
        </w:tc>
        <w:tc>
          <w:tcPr>
            <w:tcW w:w="1661" w:type="dxa"/>
            <w:vMerge/>
            <w:vAlign w:val="center"/>
          </w:tcPr>
          <w:p w:rsidR="00532336" w:rsidRPr="002B10BB" w:rsidRDefault="00532336" w:rsidP="001B4FB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50" w:type="dxa"/>
            <w:gridSpan w:val="2"/>
            <w:vAlign w:val="center"/>
          </w:tcPr>
          <w:p w:rsidR="00532336" w:rsidRPr="002B10BB" w:rsidRDefault="00532336" w:rsidP="00721317">
            <w:pPr>
              <w:ind w:left="-74" w:right="-108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 xml:space="preserve">Збройове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чистяще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мастило ХАДО 500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МЛ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 xml:space="preserve"> -100 од.</w:t>
            </w:r>
          </w:p>
        </w:tc>
      </w:tr>
      <w:tr w:rsidR="00532336" w:rsidRPr="00C87CAE" w:rsidTr="001179A5">
        <w:trPr>
          <w:trHeight w:val="53"/>
        </w:trPr>
        <w:tc>
          <w:tcPr>
            <w:tcW w:w="461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3" w:type="dxa"/>
            <w:vAlign w:val="center"/>
          </w:tcPr>
          <w:p w:rsidR="00532336" w:rsidRPr="002B10BB" w:rsidRDefault="00262859" w:rsidP="00262859">
            <w:pPr>
              <w:spacing w:after="0" w:line="240" w:lineRule="auto"/>
              <w:ind w:left="-66" w:right="-8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Забезпечення поліграфічними</w:t>
            </w:r>
            <w:r w:rsidR="00532336" w:rsidRPr="002B10BB">
              <w:rPr>
                <w:rFonts w:ascii="Times New Roman" w:hAnsi="Times New Roman"/>
                <w:lang w:val="uk-UA"/>
              </w:rPr>
              <w:t xml:space="preserve"> послуг</w:t>
            </w:r>
            <w:r>
              <w:rPr>
                <w:rFonts w:ascii="Times New Roman" w:hAnsi="Times New Roman"/>
                <w:lang w:val="uk-UA"/>
              </w:rPr>
              <w:t>ами</w:t>
            </w:r>
          </w:p>
        </w:tc>
        <w:tc>
          <w:tcPr>
            <w:tcW w:w="1480" w:type="dxa"/>
            <w:vAlign w:val="center"/>
          </w:tcPr>
          <w:p w:rsidR="00532336" w:rsidRPr="002B10BB" w:rsidRDefault="00532336" w:rsidP="00EB49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Військово-цивільна адміністрація міста Сєвєродонецьк Луганської області</w:t>
            </w:r>
          </w:p>
          <w:p w:rsidR="00532336" w:rsidRPr="00C87CAE" w:rsidRDefault="00532336" w:rsidP="001B4FB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01" w:type="dxa"/>
            <w:vAlign w:val="center"/>
          </w:tcPr>
          <w:p w:rsidR="00532336" w:rsidRPr="002B10BB" w:rsidRDefault="00532336" w:rsidP="001B4FB3">
            <w:pPr>
              <w:spacing w:after="0" w:line="240" w:lineRule="auto"/>
              <w:jc w:val="center"/>
            </w:pPr>
            <w:r w:rsidRPr="002B10BB">
              <w:rPr>
                <w:rFonts w:ascii="Times New Roman" w:hAnsi="Times New Roman"/>
                <w:lang w:val="uk-UA"/>
              </w:rPr>
              <w:t>Міський бюджет</w:t>
            </w:r>
          </w:p>
        </w:tc>
        <w:tc>
          <w:tcPr>
            <w:tcW w:w="1661" w:type="dxa"/>
            <w:vAlign w:val="center"/>
          </w:tcPr>
          <w:p w:rsidR="00532336" w:rsidRPr="002B10BB" w:rsidRDefault="00532336" w:rsidP="001B4FB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2B10BB">
              <w:rPr>
                <w:sz w:val="22"/>
                <w:szCs w:val="22"/>
                <w:lang w:val="uk-UA"/>
              </w:rPr>
              <w:t>10,0</w:t>
            </w:r>
          </w:p>
        </w:tc>
        <w:tc>
          <w:tcPr>
            <w:tcW w:w="2350" w:type="dxa"/>
            <w:gridSpan w:val="2"/>
            <w:vAlign w:val="center"/>
          </w:tcPr>
          <w:p w:rsidR="00532336" w:rsidRPr="002B10BB" w:rsidRDefault="00532336" w:rsidP="001B4FB3">
            <w:pPr>
              <w:spacing w:after="0" w:line="240" w:lineRule="auto"/>
              <w:ind w:left="-74" w:right="-108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>Ділові послуги: юридичні, маркетингові, консультаційні, кадрові, поліграфічні та охоронні</w:t>
            </w:r>
          </w:p>
        </w:tc>
      </w:tr>
      <w:tr w:rsidR="00532336" w:rsidRPr="002B10BB" w:rsidTr="001179A5">
        <w:trPr>
          <w:trHeight w:val="73"/>
        </w:trPr>
        <w:tc>
          <w:tcPr>
            <w:tcW w:w="461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3" w:type="dxa"/>
            <w:vMerge w:val="restart"/>
            <w:vAlign w:val="center"/>
          </w:tcPr>
          <w:p w:rsidR="00532336" w:rsidRDefault="00262859" w:rsidP="00433863">
            <w:pPr>
              <w:spacing w:after="0" w:line="240" w:lineRule="auto"/>
              <w:ind w:right="-8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Забезпечення пересувним пральним</w:t>
            </w:r>
            <w:r w:rsidR="00532336" w:rsidRPr="002B10BB">
              <w:rPr>
                <w:rFonts w:ascii="Times New Roman" w:hAnsi="Times New Roman"/>
                <w:lang w:val="uk-UA"/>
              </w:rPr>
              <w:t xml:space="preserve"> комплекс</w:t>
            </w:r>
            <w:r>
              <w:rPr>
                <w:rFonts w:ascii="Times New Roman" w:hAnsi="Times New Roman"/>
                <w:lang w:val="uk-UA"/>
              </w:rPr>
              <w:t>ом</w:t>
            </w:r>
          </w:p>
          <w:p w:rsidR="00532336" w:rsidRDefault="00532336" w:rsidP="00433863">
            <w:pPr>
              <w:spacing w:after="0" w:line="240" w:lineRule="auto"/>
              <w:ind w:right="-80"/>
              <w:rPr>
                <w:rFonts w:ascii="Times New Roman" w:hAnsi="Times New Roman"/>
                <w:lang w:val="uk-UA"/>
              </w:rPr>
            </w:pPr>
          </w:p>
          <w:p w:rsidR="00532336" w:rsidRDefault="00532336" w:rsidP="00433863">
            <w:pPr>
              <w:spacing w:after="0" w:line="240" w:lineRule="auto"/>
              <w:ind w:right="-80"/>
              <w:rPr>
                <w:rFonts w:ascii="Times New Roman" w:hAnsi="Times New Roman"/>
                <w:lang w:val="uk-UA"/>
              </w:rPr>
            </w:pPr>
          </w:p>
          <w:p w:rsidR="00532336" w:rsidRDefault="00532336" w:rsidP="00433863">
            <w:pPr>
              <w:spacing w:after="0" w:line="240" w:lineRule="auto"/>
              <w:ind w:right="-80"/>
              <w:rPr>
                <w:rFonts w:ascii="Times New Roman" w:hAnsi="Times New Roman"/>
                <w:lang w:val="uk-UA"/>
              </w:rPr>
            </w:pPr>
          </w:p>
          <w:p w:rsidR="00532336" w:rsidRDefault="00532336" w:rsidP="00433863">
            <w:pPr>
              <w:spacing w:after="0" w:line="240" w:lineRule="auto"/>
              <w:ind w:right="-80"/>
              <w:rPr>
                <w:rFonts w:ascii="Times New Roman" w:hAnsi="Times New Roman"/>
                <w:lang w:val="uk-UA"/>
              </w:rPr>
            </w:pPr>
          </w:p>
          <w:p w:rsidR="00532336" w:rsidRDefault="00532336" w:rsidP="00433863">
            <w:pPr>
              <w:spacing w:after="0" w:line="240" w:lineRule="auto"/>
              <w:ind w:right="-80"/>
              <w:rPr>
                <w:rFonts w:ascii="Times New Roman" w:hAnsi="Times New Roman"/>
                <w:lang w:val="uk-UA"/>
              </w:rPr>
            </w:pPr>
          </w:p>
          <w:p w:rsidR="00532336" w:rsidRDefault="00532336" w:rsidP="00433863">
            <w:pPr>
              <w:spacing w:after="0" w:line="240" w:lineRule="auto"/>
              <w:ind w:right="-80"/>
              <w:rPr>
                <w:rFonts w:ascii="Times New Roman" w:hAnsi="Times New Roman"/>
                <w:lang w:val="uk-UA"/>
              </w:rPr>
            </w:pPr>
          </w:p>
          <w:p w:rsidR="00532336" w:rsidRDefault="00532336" w:rsidP="00433863">
            <w:pPr>
              <w:spacing w:after="0" w:line="240" w:lineRule="auto"/>
              <w:ind w:right="-80"/>
              <w:rPr>
                <w:rFonts w:ascii="Times New Roman" w:hAnsi="Times New Roman"/>
                <w:lang w:val="uk-UA"/>
              </w:rPr>
            </w:pPr>
          </w:p>
          <w:p w:rsidR="00532336" w:rsidRDefault="00532336" w:rsidP="00433863">
            <w:pPr>
              <w:spacing w:after="0" w:line="240" w:lineRule="auto"/>
              <w:ind w:right="-80"/>
              <w:rPr>
                <w:rFonts w:ascii="Times New Roman" w:hAnsi="Times New Roman"/>
                <w:lang w:val="uk-UA"/>
              </w:rPr>
            </w:pPr>
          </w:p>
          <w:p w:rsidR="00532336" w:rsidRDefault="00532336" w:rsidP="00433863">
            <w:pPr>
              <w:spacing w:after="0" w:line="240" w:lineRule="auto"/>
              <w:ind w:right="-80"/>
              <w:rPr>
                <w:rFonts w:ascii="Times New Roman" w:hAnsi="Times New Roman"/>
                <w:lang w:val="uk-UA"/>
              </w:rPr>
            </w:pPr>
          </w:p>
          <w:p w:rsidR="00532336" w:rsidRDefault="00532336" w:rsidP="00433863">
            <w:pPr>
              <w:spacing w:after="0" w:line="240" w:lineRule="auto"/>
              <w:ind w:right="-80"/>
              <w:rPr>
                <w:rFonts w:ascii="Times New Roman" w:hAnsi="Times New Roman"/>
                <w:lang w:val="uk-UA"/>
              </w:rPr>
            </w:pPr>
          </w:p>
          <w:p w:rsidR="00532336" w:rsidRDefault="00532336" w:rsidP="00433863">
            <w:pPr>
              <w:spacing w:after="0" w:line="240" w:lineRule="auto"/>
              <w:ind w:right="-80"/>
              <w:rPr>
                <w:rFonts w:ascii="Times New Roman" w:hAnsi="Times New Roman"/>
                <w:lang w:val="uk-UA"/>
              </w:rPr>
            </w:pPr>
          </w:p>
          <w:p w:rsidR="00532336" w:rsidRDefault="00532336" w:rsidP="00433863">
            <w:pPr>
              <w:spacing w:after="0" w:line="240" w:lineRule="auto"/>
              <w:ind w:right="-80"/>
              <w:rPr>
                <w:rFonts w:ascii="Times New Roman" w:hAnsi="Times New Roman"/>
                <w:lang w:val="uk-UA"/>
              </w:rPr>
            </w:pPr>
          </w:p>
          <w:p w:rsidR="00532336" w:rsidRPr="002B10BB" w:rsidRDefault="00532336" w:rsidP="00433863">
            <w:pPr>
              <w:spacing w:after="0" w:line="240" w:lineRule="auto"/>
              <w:ind w:right="-8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80" w:type="dxa"/>
            <w:vMerge w:val="restart"/>
            <w:vAlign w:val="center"/>
          </w:tcPr>
          <w:p w:rsidR="00532336" w:rsidRPr="002B10BB" w:rsidRDefault="00532336" w:rsidP="00EB49A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Військово-цивільна адміністрація міста Сєвєродонецьк Луганської області</w:t>
            </w:r>
          </w:p>
          <w:p w:rsidR="00532336" w:rsidRPr="00C87CAE" w:rsidRDefault="00532336" w:rsidP="001B4FB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01" w:type="dxa"/>
            <w:vMerge w:val="restart"/>
            <w:vAlign w:val="center"/>
          </w:tcPr>
          <w:p w:rsidR="00532336" w:rsidRPr="002B10BB" w:rsidRDefault="00532336" w:rsidP="001B4FB3">
            <w:pPr>
              <w:spacing w:after="0" w:line="240" w:lineRule="auto"/>
              <w:jc w:val="center"/>
            </w:pPr>
            <w:r w:rsidRPr="002B10BB">
              <w:rPr>
                <w:rFonts w:ascii="Times New Roman" w:hAnsi="Times New Roman"/>
                <w:lang w:val="uk-UA"/>
              </w:rPr>
              <w:t>Міський бюджет</w:t>
            </w:r>
          </w:p>
        </w:tc>
        <w:tc>
          <w:tcPr>
            <w:tcW w:w="1661" w:type="dxa"/>
            <w:vAlign w:val="center"/>
          </w:tcPr>
          <w:p w:rsidR="00532336" w:rsidRPr="002B10BB" w:rsidRDefault="00532336" w:rsidP="001B4FB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2B10BB">
              <w:rPr>
                <w:sz w:val="22"/>
                <w:szCs w:val="22"/>
                <w:lang w:val="uk-UA"/>
              </w:rPr>
              <w:t>134,0</w:t>
            </w:r>
          </w:p>
        </w:tc>
        <w:tc>
          <w:tcPr>
            <w:tcW w:w="2350" w:type="dxa"/>
            <w:gridSpan w:val="2"/>
            <w:vAlign w:val="center"/>
          </w:tcPr>
          <w:p w:rsidR="00532336" w:rsidRPr="002B10BB" w:rsidRDefault="00532336" w:rsidP="001B4FB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>Причеп – 1 од</w:t>
            </w:r>
          </w:p>
        </w:tc>
      </w:tr>
      <w:tr w:rsidR="00532336" w:rsidRPr="002B10BB" w:rsidTr="001179A5">
        <w:trPr>
          <w:trHeight w:val="47"/>
        </w:trPr>
        <w:tc>
          <w:tcPr>
            <w:tcW w:w="461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32336" w:rsidRPr="002B10BB" w:rsidRDefault="00532336" w:rsidP="001B4FB3">
            <w:pPr>
              <w:ind w:left="-66" w:right="-8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80" w:type="dxa"/>
            <w:vMerge/>
            <w:vAlign w:val="center"/>
          </w:tcPr>
          <w:p w:rsidR="00532336" w:rsidRPr="002B10BB" w:rsidRDefault="00532336" w:rsidP="001B4FB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32336" w:rsidRPr="002B10BB" w:rsidRDefault="00532336" w:rsidP="001B4FB3">
            <w:pPr>
              <w:jc w:val="center"/>
              <w:rPr>
                <w:lang w:val="uk-UA"/>
              </w:rPr>
            </w:pPr>
          </w:p>
        </w:tc>
        <w:tc>
          <w:tcPr>
            <w:tcW w:w="1661" w:type="dxa"/>
            <w:vAlign w:val="center"/>
          </w:tcPr>
          <w:p w:rsidR="00532336" w:rsidRPr="002B10BB" w:rsidRDefault="00532336" w:rsidP="001B4FB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2B10BB">
              <w:rPr>
                <w:sz w:val="22"/>
                <w:szCs w:val="22"/>
                <w:lang w:val="uk-UA"/>
              </w:rPr>
              <w:t>14,2</w:t>
            </w:r>
          </w:p>
        </w:tc>
        <w:tc>
          <w:tcPr>
            <w:tcW w:w="2350" w:type="dxa"/>
            <w:gridSpan w:val="2"/>
            <w:vAlign w:val="center"/>
          </w:tcPr>
          <w:p w:rsidR="00532336" w:rsidRPr="002B10BB" w:rsidRDefault="00532336" w:rsidP="00721317">
            <w:pPr>
              <w:ind w:left="-74" w:right="-108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>Ємність для води  квадратна з металевим краном -1000 л. – 2 од.</w:t>
            </w:r>
          </w:p>
        </w:tc>
      </w:tr>
      <w:tr w:rsidR="00532336" w:rsidRPr="002B10BB" w:rsidTr="00F84B73">
        <w:trPr>
          <w:trHeight w:val="796"/>
        </w:trPr>
        <w:tc>
          <w:tcPr>
            <w:tcW w:w="461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32336" w:rsidRPr="002B10BB" w:rsidRDefault="00532336" w:rsidP="001B4FB3">
            <w:pPr>
              <w:ind w:left="-66" w:right="-8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80" w:type="dxa"/>
            <w:vMerge/>
            <w:vAlign w:val="center"/>
          </w:tcPr>
          <w:p w:rsidR="00532336" w:rsidRPr="002B10BB" w:rsidRDefault="00532336" w:rsidP="001B4FB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32336" w:rsidRPr="002B10BB" w:rsidRDefault="00532336" w:rsidP="001B4FB3">
            <w:pPr>
              <w:jc w:val="center"/>
              <w:rPr>
                <w:lang w:val="uk-UA"/>
              </w:rPr>
            </w:pPr>
          </w:p>
        </w:tc>
        <w:tc>
          <w:tcPr>
            <w:tcW w:w="1661" w:type="dxa"/>
            <w:vAlign w:val="center"/>
          </w:tcPr>
          <w:p w:rsidR="00532336" w:rsidRPr="002B10BB" w:rsidRDefault="00532336" w:rsidP="001B4FB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2B10BB">
              <w:rPr>
                <w:sz w:val="22"/>
                <w:szCs w:val="22"/>
                <w:lang w:val="uk-UA"/>
              </w:rPr>
              <w:t>4,0</w:t>
            </w:r>
          </w:p>
        </w:tc>
        <w:tc>
          <w:tcPr>
            <w:tcW w:w="2350" w:type="dxa"/>
            <w:gridSpan w:val="2"/>
            <w:vAlign w:val="center"/>
          </w:tcPr>
          <w:p w:rsidR="00532336" w:rsidRPr="002B10BB" w:rsidRDefault="00532336" w:rsidP="00721317">
            <w:pPr>
              <w:ind w:left="-74" w:right="-108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>Насосна станція МЕТАБО (водяні насоси) – 1 од.</w:t>
            </w:r>
          </w:p>
        </w:tc>
      </w:tr>
      <w:tr w:rsidR="00532336" w:rsidRPr="002B10BB" w:rsidTr="001179A5">
        <w:trPr>
          <w:trHeight w:val="69"/>
        </w:trPr>
        <w:tc>
          <w:tcPr>
            <w:tcW w:w="461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32336" w:rsidRPr="002B10BB" w:rsidRDefault="00532336" w:rsidP="001B4FB3">
            <w:pPr>
              <w:ind w:left="-66" w:right="-8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80" w:type="dxa"/>
            <w:vMerge/>
            <w:vAlign w:val="center"/>
          </w:tcPr>
          <w:p w:rsidR="00532336" w:rsidRPr="002B10BB" w:rsidRDefault="00532336" w:rsidP="001B4FB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32336" w:rsidRPr="002B10BB" w:rsidRDefault="00532336" w:rsidP="001B4FB3">
            <w:pPr>
              <w:jc w:val="center"/>
              <w:rPr>
                <w:lang w:val="uk-UA"/>
              </w:rPr>
            </w:pPr>
          </w:p>
        </w:tc>
        <w:tc>
          <w:tcPr>
            <w:tcW w:w="1661" w:type="dxa"/>
            <w:vAlign w:val="center"/>
          </w:tcPr>
          <w:p w:rsidR="00532336" w:rsidRPr="002B10BB" w:rsidRDefault="00532336" w:rsidP="001B4FB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2B10BB">
              <w:rPr>
                <w:sz w:val="22"/>
                <w:szCs w:val="22"/>
                <w:lang w:val="uk-UA"/>
              </w:rPr>
              <w:t>1,5</w:t>
            </w:r>
          </w:p>
        </w:tc>
        <w:tc>
          <w:tcPr>
            <w:tcW w:w="2350" w:type="dxa"/>
            <w:gridSpan w:val="2"/>
            <w:vAlign w:val="center"/>
          </w:tcPr>
          <w:p w:rsidR="00532336" w:rsidRPr="002B10BB" w:rsidRDefault="00532336" w:rsidP="00721317">
            <w:pPr>
              <w:ind w:left="-74" w:right="-108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>Каналізаційний насос–1од.</w:t>
            </w:r>
          </w:p>
        </w:tc>
      </w:tr>
      <w:tr w:rsidR="00532336" w:rsidRPr="002B10BB" w:rsidTr="001179A5">
        <w:trPr>
          <w:trHeight w:val="76"/>
        </w:trPr>
        <w:tc>
          <w:tcPr>
            <w:tcW w:w="461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32336" w:rsidRPr="002B10BB" w:rsidRDefault="00532336" w:rsidP="001B4FB3">
            <w:pPr>
              <w:ind w:left="-66" w:right="-8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80" w:type="dxa"/>
            <w:vMerge/>
            <w:vAlign w:val="center"/>
          </w:tcPr>
          <w:p w:rsidR="00532336" w:rsidRPr="002B10BB" w:rsidRDefault="00532336" w:rsidP="001B4FB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32336" w:rsidRPr="002B10BB" w:rsidRDefault="00532336" w:rsidP="001B4FB3">
            <w:pPr>
              <w:jc w:val="center"/>
              <w:rPr>
                <w:lang w:val="uk-UA"/>
              </w:rPr>
            </w:pPr>
          </w:p>
        </w:tc>
        <w:tc>
          <w:tcPr>
            <w:tcW w:w="1661" w:type="dxa"/>
            <w:vAlign w:val="center"/>
          </w:tcPr>
          <w:p w:rsidR="00532336" w:rsidRPr="002B10BB" w:rsidRDefault="00532336" w:rsidP="001B4FB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2B10BB">
              <w:rPr>
                <w:sz w:val="22"/>
                <w:szCs w:val="22"/>
                <w:lang w:val="uk-UA"/>
              </w:rPr>
              <w:t>29,1</w:t>
            </w:r>
          </w:p>
        </w:tc>
        <w:tc>
          <w:tcPr>
            <w:tcW w:w="2350" w:type="dxa"/>
            <w:gridSpan w:val="2"/>
            <w:vAlign w:val="center"/>
          </w:tcPr>
          <w:p w:rsidR="00532336" w:rsidRPr="002B10BB" w:rsidRDefault="00532336" w:rsidP="00721317">
            <w:pPr>
              <w:ind w:left="-74" w:right="-108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>Пральна машина вертикальної загрузки – 3 од.</w:t>
            </w:r>
          </w:p>
        </w:tc>
      </w:tr>
      <w:tr w:rsidR="00532336" w:rsidRPr="002B10BB" w:rsidTr="001179A5">
        <w:trPr>
          <w:trHeight w:val="47"/>
        </w:trPr>
        <w:tc>
          <w:tcPr>
            <w:tcW w:w="461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32336" w:rsidRPr="002B10BB" w:rsidRDefault="00532336" w:rsidP="001B4FB3">
            <w:pPr>
              <w:ind w:left="-66" w:right="-8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80" w:type="dxa"/>
            <w:vMerge/>
            <w:vAlign w:val="center"/>
          </w:tcPr>
          <w:p w:rsidR="00532336" w:rsidRPr="002B10BB" w:rsidRDefault="00532336" w:rsidP="001B4FB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32336" w:rsidRPr="002B10BB" w:rsidRDefault="00532336" w:rsidP="001B4FB3">
            <w:pPr>
              <w:jc w:val="center"/>
              <w:rPr>
                <w:lang w:val="uk-UA"/>
              </w:rPr>
            </w:pPr>
          </w:p>
        </w:tc>
        <w:tc>
          <w:tcPr>
            <w:tcW w:w="1661" w:type="dxa"/>
            <w:vAlign w:val="center"/>
          </w:tcPr>
          <w:p w:rsidR="00532336" w:rsidRPr="002B10BB" w:rsidRDefault="00532336" w:rsidP="001B4FB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2B10BB">
              <w:rPr>
                <w:sz w:val="22"/>
                <w:szCs w:val="22"/>
                <w:lang w:val="uk-UA"/>
              </w:rPr>
              <w:t>14,0</w:t>
            </w:r>
          </w:p>
        </w:tc>
        <w:tc>
          <w:tcPr>
            <w:tcW w:w="2350" w:type="dxa"/>
            <w:gridSpan w:val="2"/>
            <w:vAlign w:val="center"/>
          </w:tcPr>
          <w:p w:rsidR="00532336" w:rsidRPr="002B10BB" w:rsidRDefault="00532336" w:rsidP="00721317">
            <w:pPr>
              <w:ind w:left="-74" w:right="-108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>Сушильна машина – 1од.</w:t>
            </w:r>
          </w:p>
        </w:tc>
      </w:tr>
      <w:tr w:rsidR="00532336" w:rsidRPr="00C87CAE" w:rsidTr="001179A5">
        <w:trPr>
          <w:trHeight w:val="50"/>
        </w:trPr>
        <w:tc>
          <w:tcPr>
            <w:tcW w:w="461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32336" w:rsidRPr="002B10BB" w:rsidRDefault="00532336" w:rsidP="001B4FB3">
            <w:pPr>
              <w:ind w:left="-66" w:right="-8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80" w:type="dxa"/>
            <w:vMerge/>
            <w:vAlign w:val="center"/>
          </w:tcPr>
          <w:p w:rsidR="00532336" w:rsidRPr="002B10BB" w:rsidRDefault="00532336" w:rsidP="001B4FB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32336" w:rsidRPr="002B10BB" w:rsidRDefault="00532336" w:rsidP="001B4FB3">
            <w:pPr>
              <w:jc w:val="center"/>
              <w:rPr>
                <w:lang w:val="uk-UA"/>
              </w:rPr>
            </w:pPr>
          </w:p>
        </w:tc>
        <w:tc>
          <w:tcPr>
            <w:tcW w:w="1661" w:type="dxa"/>
            <w:vAlign w:val="center"/>
          </w:tcPr>
          <w:p w:rsidR="00532336" w:rsidRPr="002B10BB" w:rsidRDefault="00532336" w:rsidP="001B4FB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2B10BB">
              <w:rPr>
                <w:sz w:val="22"/>
                <w:szCs w:val="22"/>
                <w:lang w:val="uk-UA"/>
              </w:rPr>
              <w:t>2,4</w:t>
            </w:r>
          </w:p>
        </w:tc>
        <w:tc>
          <w:tcPr>
            <w:tcW w:w="2350" w:type="dxa"/>
            <w:gridSpan w:val="2"/>
            <w:vAlign w:val="center"/>
          </w:tcPr>
          <w:p w:rsidR="00532336" w:rsidRPr="002B10BB" w:rsidRDefault="00532336" w:rsidP="00721317">
            <w:pPr>
              <w:ind w:left="-74" w:right="-108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 xml:space="preserve">Труби поліпропіленові (гнучкі труби) – 30 </w:t>
            </w:r>
            <w:proofErr w:type="spellStart"/>
            <w:r w:rsidRPr="002B10BB">
              <w:rPr>
                <w:rFonts w:ascii="Times New Roman" w:hAnsi="Times New Roman"/>
                <w:lang w:val="uk-UA"/>
              </w:rPr>
              <w:t>м.п</w:t>
            </w:r>
            <w:proofErr w:type="spellEnd"/>
            <w:r w:rsidRPr="002B10BB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532336" w:rsidRPr="002B10BB" w:rsidTr="001179A5">
        <w:trPr>
          <w:trHeight w:val="66"/>
        </w:trPr>
        <w:tc>
          <w:tcPr>
            <w:tcW w:w="461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32336" w:rsidRPr="002B10BB" w:rsidRDefault="00532336" w:rsidP="001B4FB3">
            <w:pPr>
              <w:ind w:left="-66" w:right="-8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80" w:type="dxa"/>
            <w:vMerge/>
            <w:vAlign w:val="center"/>
          </w:tcPr>
          <w:p w:rsidR="00532336" w:rsidRPr="002B10BB" w:rsidRDefault="00532336" w:rsidP="001B4FB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32336" w:rsidRPr="002B10BB" w:rsidRDefault="00532336" w:rsidP="001B4FB3">
            <w:pPr>
              <w:jc w:val="center"/>
              <w:rPr>
                <w:lang w:val="uk-UA"/>
              </w:rPr>
            </w:pPr>
          </w:p>
        </w:tc>
        <w:tc>
          <w:tcPr>
            <w:tcW w:w="1661" w:type="dxa"/>
            <w:vAlign w:val="center"/>
          </w:tcPr>
          <w:p w:rsidR="00532336" w:rsidRPr="002B10BB" w:rsidRDefault="00532336" w:rsidP="001B4FB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2B10BB">
              <w:rPr>
                <w:sz w:val="22"/>
                <w:szCs w:val="22"/>
                <w:lang w:val="uk-UA"/>
              </w:rPr>
              <w:t>0,45</w:t>
            </w:r>
          </w:p>
        </w:tc>
        <w:tc>
          <w:tcPr>
            <w:tcW w:w="2350" w:type="dxa"/>
            <w:gridSpan w:val="2"/>
            <w:vAlign w:val="center"/>
          </w:tcPr>
          <w:p w:rsidR="00532336" w:rsidRPr="002B10BB" w:rsidRDefault="00532336" w:rsidP="00721317">
            <w:pPr>
              <w:ind w:left="-74" w:right="-108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>Кріплення та з</w:t>
            </w:r>
            <w:r w:rsidRPr="002B10BB">
              <w:rPr>
                <w:rFonts w:ascii="Times New Roman" w:hAnsi="Times New Roman"/>
              </w:rPr>
              <w:t>’</w:t>
            </w:r>
            <w:r w:rsidRPr="002B10BB">
              <w:rPr>
                <w:rFonts w:ascii="Times New Roman" w:hAnsi="Times New Roman"/>
                <w:lang w:val="uk-UA"/>
              </w:rPr>
              <w:t>єднання для поліпропіленових труб – 15 од.</w:t>
            </w:r>
          </w:p>
        </w:tc>
      </w:tr>
      <w:tr w:rsidR="00532336" w:rsidRPr="002B10BB" w:rsidTr="00F84B73">
        <w:trPr>
          <w:trHeight w:val="706"/>
        </w:trPr>
        <w:tc>
          <w:tcPr>
            <w:tcW w:w="461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532336" w:rsidRPr="002B10BB" w:rsidRDefault="00532336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3" w:type="dxa"/>
            <w:vMerge/>
            <w:vAlign w:val="center"/>
          </w:tcPr>
          <w:p w:rsidR="00532336" w:rsidRPr="002B10BB" w:rsidRDefault="00532336" w:rsidP="001B4FB3">
            <w:pPr>
              <w:ind w:left="-66" w:right="-8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80" w:type="dxa"/>
            <w:vMerge/>
            <w:vAlign w:val="center"/>
          </w:tcPr>
          <w:p w:rsidR="00532336" w:rsidRPr="002B10BB" w:rsidRDefault="00532336" w:rsidP="001B4FB3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532336" w:rsidRPr="002B10BB" w:rsidRDefault="00532336" w:rsidP="001B4FB3">
            <w:pPr>
              <w:jc w:val="center"/>
              <w:rPr>
                <w:lang w:val="uk-UA"/>
              </w:rPr>
            </w:pPr>
          </w:p>
        </w:tc>
        <w:tc>
          <w:tcPr>
            <w:tcW w:w="1661" w:type="dxa"/>
            <w:vAlign w:val="center"/>
          </w:tcPr>
          <w:p w:rsidR="00532336" w:rsidRPr="002B10BB" w:rsidRDefault="00532336" w:rsidP="0043386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2B10BB">
              <w:rPr>
                <w:sz w:val="22"/>
                <w:szCs w:val="22"/>
                <w:lang w:val="uk-UA"/>
              </w:rPr>
              <w:t>0,</w:t>
            </w: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350" w:type="dxa"/>
            <w:gridSpan w:val="2"/>
            <w:vAlign w:val="center"/>
          </w:tcPr>
          <w:p w:rsidR="00532336" w:rsidRPr="002B10BB" w:rsidRDefault="00532336" w:rsidP="00433863">
            <w:pPr>
              <w:ind w:right="-108"/>
              <w:rPr>
                <w:rFonts w:ascii="Times New Roman" w:hAnsi="Times New Roman"/>
                <w:lang w:val="uk-UA"/>
              </w:rPr>
            </w:pPr>
            <w:r w:rsidRPr="002B10BB">
              <w:rPr>
                <w:rFonts w:ascii="Times New Roman" w:hAnsi="Times New Roman"/>
                <w:lang w:val="uk-UA"/>
              </w:rPr>
              <w:t>Фільтри для механічної очистки води – 3 од.</w:t>
            </w:r>
          </w:p>
        </w:tc>
      </w:tr>
      <w:tr w:rsidR="004967EF" w:rsidRPr="002B10BB" w:rsidTr="00F84B73">
        <w:trPr>
          <w:trHeight w:val="549"/>
        </w:trPr>
        <w:tc>
          <w:tcPr>
            <w:tcW w:w="461" w:type="dxa"/>
            <w:vMerge/>
            <w:vAlign w:val="center"/>
          </w:tcPr>
          <w:p w:rsidR="004967EF" w:rsidRPr="002B10BB" w:rsidRDefault="004967EF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1546" w:type="dxa"/>
            <w:vMerge/>
            <w:vAlign w:val="center"/>
          </w:tcPr>
          <w:p w:rsidR="004967EF" w:rsidRPr="002B10BB" w:rsidRDefault="004967EF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84" w:type="dxa"/>
            <w:gridSpan w:val="3"/>
            <w:vAlign w:val="center"/>
          </w:tcPr>
          <w:p w:rsidR="004967EF" w:rsidRPr="00433863" w:rsidRDefault="004967EF" w:rsidP="004967EF">
            <w:pPr>
              <w:rPr>
                <w:rFonts w:ascii="Times New Roman" w:hAnsi="Times New Roman"/>
                <w:lang w:val="uk-UA"/>
              </w:rPr>
            </w:pPr>
            <w:r w:rsidRPr="00433863">
              <w:rPr>
                <w:rFonts w:ascii="Times New Roman" w:hAnsi="Times New Roman"/>
                <w:b/>
                <w:lang w:val="uk-UA"/>
              </w:rPr>
              <w:t>Всього:</w:t>
            </w:r>
          </w:p>
        </w:tc>
        <w:tc>
          <w:tcPr>
            <w:tcW w:w="1668" w:type="dxa"/>
            <w:gridSpan w:val="2"/>
            <w:vAlign w:val="center"/>
          </w:tcPr>
          <w:p w:rsidR="004967EF" w:rsidRPr="00433863" w:rsidRDefault="004967EF" w:rsidP="004967EF">
            <w:pPr>
              <w:pStyle w:val="a9"/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2B10BB">
              <w:rPr>
                <w:b/>
                <w:sz w:val="22"/>
                <w:szCs w:val="22"/>
                <w:lang w:val="uk-UA"/>
              </w:rPr>
              <w:t>996,86</w:t>
            </w:r>
          </w:p>
        </w:tc>
        <w:tc>
          <w:tcPr>
            <w:tcW w:w="2343" w:type="dxa"/>
            <w:vAlign w:val="center"/>
          </w:tcPr>
          <w:p w:rsidR="004967EF" w:rsidRPr="00433863" w:rsidRDefault="004967EF" w:rsidP="00433863">
            <w:pPr>
              <w:pStyle w:val="a9"/>
              <w:snapToGrid w:val="0"/>
              <w:rPr>
                <w:b/>
                <w:sz w:val="22"/>
                <w:szCs w:val="22"/>
                <w:lang w:val="uk-UA"/>
              </w:rPr>
            </w:pPr>
          </w:p>
        </w:tc>
      </w:tr>
      <w:tr w:rsidR="004967EF" w:rsidRPr="002B10BB" w:rsidTr="004967EF">
        <w:trPr>
          <w:trHeight w:val="38"/>
        </w:trPr>
        <w:tc>
          <w:tcPr>
            <w:tcW w:w="461" w:type="dxa"/>
            <w:vAlign w:val="center"/>
          </w:tcPr>
          <w:p w:rsidR="004967EF" w:rsidRPr="002B10BB" w:rsidRDefault="004967EF" w:rsidP="00574FB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130" w:type="dxa"/>
            <w:gridSpan w:val="4"/>
            <w:vAlign w:val="center"/>
          </w:tcPr>
          <w:p w:rsidR="004967EF" w:rsidRPr="002B10BB" w:rsidRDefault="004967EF" w:rsidP="004967E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val="uk-UA" w:eastAsia="zh-CN"/>
              </w:rPr>
              <w:t>РАЗОМ:</w:t>
            </w:r>
          </w:p>
        </w:tc>
        <w:tc>
          <w:tcPr>
            <w:tcW w:w="1668" w:type="dxa"/>
            <w:gridSpan w:val="2"/>
            <w:vAlign w:val="center"/>
          </w:tcPr>
          <w:p w:rsidR="004967EF" w:rsidRPr="002B10BB" w:rsidRDefault="004967EF" w:rsidP="004967E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  <w:r w:rsidRPr="002B10BB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4 460,17</w:t>
            </w:r>
          </w:p>
        </w:tc>
        <w:tc>
          <w:tcPr>
            <w:tcW w:w="2343" w:type="dxa"/>
            <w:vAlign w:val="center"/>
          </w:tcPr>
          <w:p w:rsidR="004967EF" w:rsidRPr="002B10BB" w:rsidRDefault="004967EF" w:rsidP="0026726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</w:tr>
    </w:tbl>
    <w:p w:rsidR="00532336" w:rsidRDefault="00532336" w:rsidP="002E19B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84B73" w:rsidRDefault="00F84B73" w:rsidP="002E19B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84B73" w:rsidRPr="00532336" w:rsidRDefault="00F84B73" w:rsidP="002E19B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179A5" w:rsidRPr="00EA1A53" w:rsidRDefault="002E19B4" w:rsidP="001179A5">
      <w:pPr>
        <w:spacing w:before="240" w:after="24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6</w:t>
      </w:r>
      <w:r w:rsidR="001179A5" w:rsidRPr="00EA1A53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="001179A5" w:rsidRPr="00EA1A53">
        <w:rPr>
          <w:rFonts w:ascii="Times New Roman" w:hAnsi="Times New Roman"/>
          <w:b/>
          <w:sz w:val="24"/>
          <w:szCs w:val="24"/>
          <w:lang w:val="uk-UA"/>
        </w:rPr>
        <w:t xml:space="preserve"> ОЧІКУВАНІ РЕЗУЛЬТАТИ ВИКОНАННЯ ПРОГРАМИ, ВИЗНАЧЕННЯ ЇЇ ЕФЕКТИВНОСТІ</w:t>
      </w:r>
    </w:p>
    <w:tbl>
      <w:tblPr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68"/>
        <w:gridCol w:w="3753"/>
        <w:gridCol w:w="1110"/>
        <w:gridCol w:w="1243"/>
      </w:tblGrid>
      <w:tr w:rsidR="00432D66" w:rsidRPr="00E8768A" w:rsidTr="00F84B73">
        <w:trPr>
          <w:trHeight w:val="887"/>
        </w:trPr>
        <w:tc>
          <w:tcPr>
            <w:tcW w:w="0" w:type="auto"/>
            <w:vAlign w:val="center"/>
          </w:tcPr>
          <w:p w:rsidR="001179A5" w:rsidRPr="00AC7670" w:rsidRDefault="001179A5" w:rsidP="00D60CD2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AC7670">
              <w:rPr>
                <w:bCs/>
                <w:sz w:val="22"/>
                <w:szCs w:val="22"/>
                <w:lang w:val="uk-UA"/>
              </w:rPr>
              <w:t>Найменування завдання</w:t>
            </w:r>
          </w:p>
        </w:tc>
        <w:tc>
          <w:tcPr>
            <w:tcW w:w="3753" w:type="dxa"/>
            <w:vAlign w:val="center"/>
          </w:tcPr>
          <w:p w:rsidR="001179A5" w:rsidRPr="00AC7670" w:rsidRDefault="001179A5" w:rsidP="00D60CD2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AC7670">
              <w:rPr>
                <w:bCs/>
                <w:sz w:val="22"/>
                <w:szCs w:val="22"/>
                <w:lang w:val="uk-UA"/>
              </w:rPr>
              <w:t>Найменування показника</w:t>
            </w:r>
          </w:p>
        </w:tc>
        <w:tc>
          <w:tcPr>
            <w:tcW w:w="0" w:type="auto"/>
            <w:vAlign w:val="center"/>
          </w:tcPr>
          <w:p w:rsidR="001179A5" w:rsidRPr="00AC7670" w:rsidRDefault="001179A5" w:rsidP="00D60CD2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AC7670">
              <w:rPr>
                <w:bCs/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0" w:type="auto"/>
            <w:vAlign w:val="center"/>
          </w:tcPr>
          <w:p w:rsidR="001179A5" w:rsidRPr="00AC7670" w:rsidRDefault="001179A5" w:rsidP="00D60CD2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AC7670">
              <w:rPr>
                <w:sz w:val="22"/>
                <w:szCs w:val="22"/>
                <w:lang w:val="uk-UA"/>
              </w:rPr>
              <w:t>Значення показника</w:t>
            </w:r>
          </w:p>
        </w:tc>
      </w:tr>
      <w:tr w:rsidR="00432D66" w:rsidRPr="00E8768A" w:rsidTr="00F84B73">
        <w:trPr>
          <w:trHeight w:val="263"/>
        </w:trPr>
        <w:tc>
          <w:tcPr>
            <w:tcW w:w="0" w:type="auto"/>
            <w:vAlign w:val="center"/>
          </w:tcPr>
          <w:p w:rsidR="001179A5" w:rsidRPr="00AC7670" w:rsidRDefault="001179A5" w:rsidP="00D60CD2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AC7670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3753" w:type="dxa"/>
            <w:vAlign w:val="center"/>
          </w:tcPr>
          <w:p w:rsidR="001179A5" w:rsidRPr="00AC7670" w:rsidRDefault="001179A5" w:rsidP="00D60CD2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AC7670">
              <w:rPr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1179A5" w:rsidRPr="00AC7670" w:rsidRDefault="001179A5" w:rsidP="00D60CD2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AC7670">
              <w:rPr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0" w:type="auto"/>
            <w:vAlign w:val="center"/>
          </w:tcPr>
          <w:p w:rsidR="001179A5" w:rsidRPr="00AC7670" w:rsidRDefault="001179A5" w:rsidP="00D60CD2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AC7670">
              <w:rPr>
                <w:sz w:val="22"/>
                <w:szCs w:val="22"/>
                <w:lang w:val="uk-UA"/>
              </w:rPr>
              <w:t>4</w:t>
            </w:r>
          </w:p>
        </w:tc>
      </w:tr>
      <w:tr w:rsidR="008C78C9" w:rsidRPr="00E8768A" w:rsidTr="00F84B73">
        <w:trPr>
          <w:trHeight w:val="990"/>
        </w:trPr>
        <w:tc>
          <w:tcPr>
            <w:tcW w:w="9974" w:type="dxa"/>
            <w:gridSpan w:val="4"/>
            <w:vAlign w:val="center"/>
          </w:tcPr>
          <w:p w:rsidR="00532336" w:rsidRPr="00532336" w:rsidRDefault="00D73D27" w:rsidP="00532336">
            <w:pPr>
              <w:pStyle w:val="a5"/>
              <w:spacing w:before="0" w:beforeAutospacing="0" w:after="0"/>
              <w:jc w:val="center"/>
              <w:rPr>
                <w:lang w:val="uk-UA"/>
              </w:rPr>
            </w:pPr>
            <w:r w:rsidRPr="00AC7670">
              <w:rPr>
                <w:sz w:val="22"/>
                <w:szCs w:val="22"/>
                <w:lang w:val="uk-UA"/>
              </w:rPr>
              <w:t xml:space="preserve">Надання допомоги з міського бюджету на забезпечення </w:t>
            </w:r>
            <w:r w:rsidRPr="00AC7670">
              <w:rPr>
                <w:b/>
                <w:sz w:val="22"/>
                <w:szCs w:val="22"/>
                <w:lang w:val="uk-UA"/>
              </w:rPr>
              <w:t>Головному управлінню</w:t>
            </w:r>
            <w:r w:rsidR="008C78C9" w:rsidRPr="00AC7670">
              <w:rPr>
                <w:b/>
                <w:sz w:val="22"/>
                <w:szCs w:val="22"/>
                <w:lang w:val="uk-UA"/>
              </w:rPr>
              <w:t xml:space="preserve"> Національної поліції в Луганській області</w:t>
            </w:r>
            <w:r w:rsidRPr="00AC7670">
              <w:rPr>
                <w:sz w:val="22"/>
                <w:szCs w:val="22"/>
                <w:lang w:val="uk-UA"/>
              </w:rPr>
              <w:t xml:space="preserve"> </w:t>
            </w:r>
            <w:r w:rsidRPr="00AC7670">
              <w:rPr>
                <w:lang w:val="uk-UA"/>
              </w:rPr>
              <w:t>матеріально-технічними засобами та інше</w:t>
            </w:r>
          </w:p>
        </w:tc>
      </w:tr>
      <w:tr w:rsidR="00432D66" w:rsidRPr="00E8768A" w:rsidTr="00F84B73">
        <w:trPr>
          <w:trHeight w:val="150"/>
        </w:trPr>
        <w:tc>
          <w:tcPr>
            <w:tcW w:w="0" w:type="auto"/>
            <w:vMerge w:val="restart"/>
            <w:vAlign w:val="center"/>
          </w:tcPr>
          <w:p w:rsidR="00AE6CEB" w:rsidRPr="00AC7670" w:rsidRDefault="00EB49A3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AC7670">
              <w:rPr>
                <w:bCs/>
                <w:sz w:val="22"/>
                <w:szCs w:val="22"/>
                <w:lang w:val="uk-UA"/>
              </w:rPr>
              <w:t>Забезпечення будівельними матеріалами</w:t>
            </w:r>
          </w:p>
        </w:tc>
        <w:tc>
          <w:tcPr>
            <w:tcW w:w="3753" w:type="dxa"/>
            <w:vAlign w:val="center"/>
          </w:tcPr>
          <w:p w:rsidR="00AE6CEB" w:rsidRPr="00AC7670" w:rsidRDefault="00AE6CEB" w:rsidP="00D60CD2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AC7670">
              <w:rPr>
                <w:b/>
                <w:sz w:val="22"/>
                <w:szCs w:val="22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AE6CEB" w:rsidRPr="00AC7670" w:rsidRDefault="00AE6CEB" w:rsidP="00D60CD2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AE6CEB" w:rsidRPr="00AC7670" w:rsidRDefault="00AE6CEB" w:rsidP="00D60CD2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32D66" w:rsidRPr="00E8768A" w:rsidTr="00F84B73">
        <w:trPr>
          <w:trHeight w:val="516"/>
        </w:trPr>
        <w:tc>
          <w:tcPr>
            <w:tcW w:w="0" w:type="auto"/>
            <w:vMerge/>
            <w:vAlign w:val="center"/>
          </w:tcPr>
          <w:p w:rsidR="00EB49A3" w:rsidRPr="00AC7670" w:rsidRDefault="00EB49A3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EB49A3" w:rsidRPr="00AC7670" w:rsidRDefault="00EB49A3" w:rsidP="00EB49A3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AC7670">
              <w:rPr>
                <w:sz w:val="22"/>
                <w:szCs w:val="22"/>
                <w:lang w:val="uk-UA"/>
              </w:rPr>
              <w:t>Бюджетні витрати на будівельні матеріали</w:t>
            </w:r>
          </w:p>
        </w:tc>
        <w:tc>
          <w:tcPr>
            <w:tcW w:w="0" w:type="auto"/>
            <w:vAlign w:val="center"/>
          </w:tcPr>
          <w:p w:rsidR="00EB49A3" w:rsidRPr="00AC7670" w:rsidRDefault="00EB49A3" w:rsidP="00AE6CEB">
            <w:pPr>
              <w:pStyle w:val="a5"/>
              <w:spacing w:before="0" w:beforeAutospacing="0" w:after="0"/>
              <w:rPr>
                <w:bCs/>
                <w:sz w:val="22"/>
                <w:szCs w:val="22"/>
                <w:lang w:val="uk-UA"/>
              </w:rPr>
            </w:pPr>
            <w:r w:rsidRPr="00AC7670">
              <w:rPr>
                <w:bCs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EB49A3" w:rsidRPr="00AC7670" w:rsidRDefault="00EB49A3" w:rsidP="00D60CD2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AC7670">
              <w:rPr>
                <w:sz w:val="22"/>
                <w:szCs w:val="22"/>
                <w:lang w:val="uk-UA"/>
              </w:rPr>
              <w:t>3</w:t>
            </w:r>
            <w:r w:rsidR="004967EF">
              <w:rPr>
                <w:sz w:val="22"/>
                <w:szCs w:val="22"/>
                <w:lang w:val="uk-UA"/>
              </w:rPr>
              <w:t xml:space="preserve"> </w:t>
            </w:r>
            <w:r w:rsidRPr="00AC7670">
              <w:rPr>
                <w:sz w:val="22"/>
                <w:szCs w:val="22"/>
                <w:lang w:val="uk-UA"/>
              </w:rPr>
              <w:t>000,05</w:t>
            </w:r>
          </w:p>
        </w:tc>
      </w:tr>
      <w:tr w:rsidR="00432D66" w:rsidRPr="00E8768A" w:rsidTr="00F84B73">
        <w:trPr>
          <w:trHeight w:val="137"/>
        </w:trPr>
        <w:tc>
          <w:tcPr>
            <w:tcW w:w="0" w:type="auto"/>
            <w:vMerge/>
            <w:vAlign w:val="center"/>
          </w:tcPr>
          <w:p w:rsidR="00593575" w:rsidRPr="00AC7670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593575" w:rsidRPr="00AC7670" w:rsidRDefault="00593575" w:rsidP="00D60CD2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AC7670">
              <w:rPr>
                <w:b/>
                <w:sz w:val="22"/>
                <w:szCs w:val="22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593575" w:rsidRPr="00AC7670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3575" w:rsidRPr="00AC7670" w:rsidRDefault="00593575" w:rsidP="00D60CD2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32D66" w:rsidRPr="00E8768A" w:rsidTr="00F84B73">
        <w:trPr>
          <w:trHeight w:val="90"/>
        </w:trPr>
        <w:tc>
          <w:tcPr>
            <w:tcW w:w="0" w:type="auto"/>
            <w:vMerge/>
            <w:vAlign w:val="center"/>
          </w:tcPr>
          <w:p w:rsidR="00593575" w:rsidRPr="00AC7670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593575" w:rsidRPr="00AC7670" w:rsidRDefault="00593575" w:rsidP="00277C63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AC7670">
              <w:rPr>
                <w:sz w:val="22"/>
                <w:szCs w:val="22"/>
                <w:lang w:val="uk-UA"/>
              </w:rPr>
              <w:t>Кількість придбаних будівельних матеріалів</w:t>
            </w:r>
          </w:p>
        </w:tc>
        <w:tc>
          <w:tcPr>
            <w:tcW w:w="0" w:type="auto"/>
            <w:vAlign w:val="center"/>
          </w:tcPr>
          <w:p w:rsidR="00593575" w:rsidRPr="00AC7670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AC7670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593575" w:rsidRPr="00AC7670" w:rsidRDefault="00593575" w:rsidP="00D60CD2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AC7670">
              <w:rPr>
                <w:sz w:val="22"/>
                <w:szCs w:val="22"/>
                <w:lang w:val="uk-UA"/>
              </w:rPr>
              <w:t>7253</w:t>
            </w:r>
          </w:p>
        </w:tc>
      </w:tr>
      <w:tr w:rsidR="00432D66" w:rsidRPr="00E8768A" w:rsidTr="00F84B73">
        <w:trPr>
          <w:trHeight w:val="150"/>
        </w:trPr>
        <w:tc>
          <w:tcPr>
            <w:tcW w:w="0" w:type="auto"/>
            <w:vMerge/>
            <w:vAlign w:val="center"/>
          </w:tcPr>
          <w:p w:rsidR="00593575" w:rsidRPr="00AC7670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593575" w:rsidRPr="00AC7670" w:rsidRDefault="00593575" w:rsidP="00277C63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AC7670">
              <w:rPr>
                <w:sz w:val="22"/>
                <w:szCs w:val="22"/>
                <w:lang w:val="uk-UA"/>
              </w:rPr>
              <w:t>Кількість придбаних комплектів будівельних матеріалів</w:t>
            </w:r>
          </w:p>
        </w:tc>
        <w:tc>
          <w:tcPr>
            <w:tcW w:w="0" w:type="auto"/>
            <w:vAlign w:val="center"/>
          </w:tcPr>
          <w:p w:rsidR="00593575" w:rsidRPr="00AC7670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AC7670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593575" w:rsidRPr="00AC7670" w:rsidRDefault="00593575" w:rsidP="00D60CD2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AC7670">
              <w:rPr>
                <w:sz w:val="22"/>
                <w:szCs w:val="22"/>
                <w:lang w:val="uk-UA"/>
              </w:rPr>
              <w:t>49</w:t>
            </w:r>
          </w:p>
        </w:tc>
      </w:tr>
      <w:tr w:rsidR="00432D66" w:rsidRPr="00E8768A" w:rsidTr="00F84B73">
        <w:trPr>
          <w:trHeight w:val="175"/>
        </w:trPr>
        <w:tc>
          <w:tcPr>
            <w:tcW w:w="0" w:type="auto"/>
            <w:vMerge/>
            <w:vAlign w:val="center"/>
          </w:tcPr>
          <w:p w:rsidR="00593575" w:rsidRPr="00AC7670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593575" w:rsidRPr="00AC7670" w:rsidRDefault="00593575" w:rsidP="00277C63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AC7670">
              <w:rPr>
                <w:sz w:val="22"/>
                <w:szCs w:val="22"/>
                <w:lang w:val="uk-UA"/>
              </w:rPr>
              <w:t>Кількість придбаних лічильників</w:t>
            </w:r>
          </w:p>
        </w:tc>
        <w:tc>
          <w:tcPr>
            <w:tcW w:w="0" w:type="auto"/>
            <w:vAlign w:val="center"/>
          </w:tcPr>
          <w:p w:rsidR="00593575" w:rsidRPr="00AC7670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AC7670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593575" w:rsidRPr="00AC7670" w:rsidRDefault="00593575" w:rsidP="00D60CD2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AC7670">
              <w:rPr>
                <w:sz w:val="22"/>
                <w:szCs w:val="22"/>
                <w:lang w:val="uk-UA"/>
              </w:rPr>
              <w:t>61</w:t>
            </w:r>
          </w:p>
        </w:tc>
      </w:tr>
      <w:tr w:rsidR="00432D66" w:rsidRPr="00E8768A" w:rsidTr="00F84B73">
        <w:trPr>
          <w:trHeight w:val="175"/>
        </w:trPr>
        <w:tc>
          <w:tcPr>
            <w:tcW w:w="0" w:type="auto"/>
            <w:vMerge/>
            <w:vAlign w:val="center"/>
          </w:tcPr>
          <w:p w:rsidR="00593575" w:rsidRPr="00AC7670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593575" w:rsidRPr="00AC7670" w:rsidRDefault="00593575" w:rsidP="00277C63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AC7670">
              <w:rPr>
                <w:sz w:val="22"/>
                <w:szCs w:val="22"/>
                <w:lang w:val="uk-UA"/>
              </w:rPr>
              <w:t>Загальна протяжність придбаних труб</w:t>
            </w:r>
          </w:p>
        </w:tc>
        <w:tc>
          <w:tcPr>
            <w:tcW w:w="0" w:type="auto"/>
            <w:vAlign w:val="center"/>
          </w:tcPr>
          <w:p w:rsidR="00593575" w:rsidRPr="00AC7670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AC7670">
              <w:rPr>
                <w:bCs/>
                <w:sz w:val="22"/>
                <w:szCs w:val="22"/>
                <w:lang w:val="uk-UA"/>
              </w:rPr>
              <w:t>м</w:t>
            </w:r>
          </w:p>
        </w:tc>
        <w:tc>
          <w:tcPr>
            <w:tcW w:w="0" w:type="auto"/>
            <w:vAlign w:val="center"/>
          </w:tcPr>
          <w:p w:rsidR="00593575" w:rsidRPr="00AC7670" w:rsidRDefault="00593575" w:rsidP="00D60CD2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AC7670">
              <w:rPr>
                <w:sz w:val="22"/>
                <w:szCs w:val="22"/>
                <w:lang w:val="uk-UA"/>
              </w:rPr>
              <w:t>886</w:t>
            </w:r>
          </w:p>
        </w:tc>
      </w:tr>
      <w:tr w:rsidR="00432D66" w:rsidRPr="00E8768A" w:rsidTr="00F84B73">
        <w:trPr>
          <w:trHeight w:val="175"/>
        </w:trPr>
        <w:tc>
          <w:tcPr>
            <w:tcW w:w="0" w:type="auto"/>
            <w:vMerge/>
            <w:vAlign w:val="center"/>
          </w:tcPr>
          <w:p w:rsidR="00593575" w:rsidRPr="00AC7670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593575" w:rsidRPr="00AC7670" w:rsidRDefault="00593575" w:rsidP="00D60CD2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AC7670">
              <w:rPr>
                <w:b/>
                <w:sz w:val="22"/>
                <w:szCs w:val="22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593575" w:rsidRPr="00AC7670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3575" w:rsidRPr="00AC7670" w:rsidRDefault="00593575" w:rsidP="00D60CD2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32D66" w:rsidRPr="00E8768A" w:rsidTr="00F84B73">
        <w:trPr>
          <w:trHeight w:val="115"/>
        </w:trPr>
        <w:tc>
          <w:tcPr>
            <w:tcW w:w="0" w:type="auto"/>
            <w:vMerge/>
            <w:vAlign w:val="center"/>
          </w:tcPr>
          <w:p w:rsidR="00593575" w:rsidRPr="00AC7670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593575" w:rsidRPr="00AC7670" w:rsidRDefault="00593575" w:rsidP="00D60CD2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AC7670">
              <w:rPr>
                <w:sz w:val="22"/>
                <w:szCs w:val="22"/>
                <w:lang w:val="uk-UA"/>
              </w:rPr>
              <w:t>Середня вартість одного будівельного матеріалу</w:t>
            </w:r>
          </w:p>
        </w:tc>
        <w:tc>
          <w:tcPr>
            <w:tcW w:w="0" w:type="auto"/>
            <w:vAlign w:val="center"/>
          </w:tcPr>
          <w:p w:rsidR="00593575" w:rsidRPr="00AC7670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AC7670">
              <w:rPr>
                <w:bCs/>
                <w:sz w:val="22"/>
                <w:szCs w:val="22"/>
                <w:lang w:val="uk-UA"/>
              </w:rPr>
              <w:t>грн</w:t>
            </w:r>
          </w:p>
        </w:tc>
        <w:tc>
          <w:tcPr>
            <w:tcW w:w="0" w:type="auto"/>
            <w:vAlign w:val="center"/>
          </w:tcPr>
          <w:p w:rsidR="00593575" w:rsidRPr="00AC7670" w:rsidRDefault="00593575" w:rsidP="00D60CD2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AC7670">
              <w:rPr>
                <w:sz w:val="22"/>
                <w:szCs w:val="22"/>
                <w:lang w:val="uk-UA"/>
              </w:rPr>
              <w:t>650</w:t>
            </w:r>
          </w:p>
        </w:tc>
      </w:tr>
      <w:tr w:rsidR="00432D66" w:rsidRPr="00E8768A" w:rsidTr="00F84B73">
        <w:trPr>
          <w:trHeight w:val="150"/>
        </w:trPr>
        <w:tc>
          <w:tcPr>
            <w:tcW w:w="0" w:type="auto"/>
            <w:vMerge/>
            <w:vAlign w:val="center"/>
          </w:tcPr>
          <w:p w:rsidR="00593575" w:rsidRPr="00AC7670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593575" w:rsidRPr="00AC7670" w:rsidRDefault="00593575" w:rsidP="00D60CD2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AC7670">
              <w:rPr>
                <w:b/>
                <w:sz w:val="22"/>
                <w:szCs w:val="22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593575" w:rsidRPr="00AC7670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3575" w:rsidRPr="00AC7670" w:rsidRDefault="00593575" w:rsidP="00D60CD2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32D66" w:rsidRPr="00E8768A" w:rsidTr="00F84B73">
        <w:trPr>
          <w:trHeight w:val="150"/>
        </w:trPr>
        <w:tc>
          <w:tcPr>
            <w:tcW w:w="0" w:type="auto"/>
            <w:vMerge/>
            <w:vAlign w:val="center"/>
          </w:tcPr>
          <w:p w:rsidR="00593575" w:rsidRPr="00AC7670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593575" w:rsidRPr="00AC7670" w:rsidRDefault="00593575" w:rsidP="00593575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AC7670">
              <w:rPr>
                <w:sz w:val="22"/>
                <w:szCs w:val="22"/>
                <w:lang w:val="uk-UA"/>
              </w:rPr>
              <w:t>Забезпечення будівельними матеріалами на реконструкцію будівлі</w:t>
            </w:r>
          </w:p>
        </w:tc>
        <w:tc>
          <w:tcPr>
            <w:tcW w:w="0" w:type="auto"/>
            <w:vAlign w:val="center"/>
          </w:tcPr>
          <w:p w:rsidR="00593575" w:rsidRPr="00AC7670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AC7670">
              <w:rPr>
                <w:bCs/>
                <w:sz w:val="22"/>
                <w:szCs w:val="22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593575" w:rsidRPr="00AC7670" w:rsidRDefault="00593575" w:rsidP="00D60CD2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AC7670">
              <w:rPr>
                <w:sz w:val="22"/>
                <w:szCs w:val="22"/>
                <w:lang w:val="uk-UA"/>
              </w:rPr>
              <w:t>100</w:t>
            </w:r>
          </w:p>
        </w:tc>
      </w:tr>
      <w:tr w:rsidR="00593575" w:rsidRPr="00E8768A" w:rsidTr="00F84B73">
        <w:trPr>
          <w:trHeight w:val="1269"/>
        </w:trPr>
        <w:tc>
          <w:tcPr>
            <w:tcW w:w="9974" w:type="dxa"/>
            <w:gridSpan w:val="4"/>
            <w:vAlign w:val="center"/>
          </w:tcPr>
          <w:p w:rsidR="00593575" w:rsidRPr="00FA2C8E" w:rsidRDefault="00D73D27" w:rsidP="00D60CD2">
            <w:pPr>
              <w:pStyle w:val="a5"/>
              <w:spacing w:before="0" w:beforeAutospacing="0" w:after="0"/>
              <w:jc w:val="center"/>
              <w:rPr>
                <w:b/>
                <w:sz w:val="22"/>
                <w:szCs w:val="22"/>
                <w:lang w:val="uk-UA"/>
              </w:rPr>
            </w:pPr>
            <w:r w:rsidRPr="002B10BB">
              <w:rPr>
                <w:rFonts w:eastAsia="Andale Sans UI"/>
                <w:kern w:val="1"/>
                <w:lang w:val="uk-UA" w:eastAsia="zh-CN"/>
              </w:rPr>
              <w:t xml:space="preserve">Надання </w:t>
            </w:r>
            <w:r>
              <w:rPr>
                <w:rFonts w:eastAsia="Andale Sans UI"/>
                <w:kern w:val="1"/>
                <w:lang w:val="uk-UA" w:eastAsia="zh-CN"/>
              </w:rPr>
              <w:t>допомоги з міського бюджету</w:t>
            </w:r>
            <w:r w:rsidRPr="002B10BB">
              <w:rPr>
                <w:rFonts w:eastAsia="Andale Sans UI"/>
                <w:kern w:val="1"/>
                <w:lang w:val="uk-UA" w:eastAsia="zh-CN"/>
              </w:rPr>
              <w:t xml:space="preserve"> на забезпечення </w:t>
            </w:r>
            <w:r w:rsidRPr="00FA2C8E">
              <w:rPr>
                <w:rFonts w:eastAsia="Andale Sans UI"/>
                <w:b/>
                <w:kern w:val="1"/>
                <w:lang w:val="uk-UA" w:eastAsia="zh-CN"/>
              </w:rPr>
              <w:t>Управління патрульної поліції в Луганській області Департаменту патрульної поліції</w:t>
            </w:r>
            <w:r w:rsidRPr="002B10BB">
              <w:rPr>
                <w:rFonts w:eastAsia="Andale Sans UI"/>
                <w:kern w:val="1"/>
                <w:lang w:val="uk-UA" w:eastAsia="zh-CN"/>
              </w:rPr>
              <w:t xml:space="preserve"> матеріально-технічними засобами та інше</w:t>
            </w:r>
          </w:p>
        </w:tc>
      </w:tr>
      <w:tr w:rsidR="00AC7670" w:rsidRPr="00E8768A" w:rsidTr="00F84B73">
        <w:trPr>
          <w:trHeight w:val="200"/>
        </w:trPr>
        <w:tc>
          <w:tcPr>
            <w:tcW w:w="0" w:type="auto"/>
            <w:vMerge w:val="restart"/>
            <w:vAlign w:val="center"/>
          </w:tcPr>
          <w:p w:rsidR="00D73D27" w:rsidRPr="00AC7670" w:rsidRDefault="00D73D27" w:rsidP="00206E73">
            <w:pPr>
              <w:pStyle w:val="a5"/>
              <w:numPr>
                <w:ilvl w:val="0"/>
                <w:numId w:val="33"/>
              </w:numPr>
              <w:spacing w:before="0" w:beforeAutospacing="0" w:after="0"/>
              <w:rPr>
                <w:bCs/>
                <w:sz w:val="22"/>
                <w:szCs w:val="22"/>
                <w:lang w:val="uk-UA"/>
              </w:rPr>
            </w:pPr>
            <w:r w:rsidRPr="00AC7670">
              <w:rPr>
                <w:bCs/>
                <w:sz w:val="22"/>
                <w:szCs w:val="22"/>
                <w:lang w:val="uk-UA"/>
              </w:rPr>
              <w:t>Забезпечення ремонту службового транспорту</w:t>
            </w:r>
          </w:p>
        </w:tc>
        <w:tc>
          <w:tcPr>
            <w:tcW w:w="3753" w:type="dxa"/>
            <w:vAlign w:val="center"/>
          </w:tcPr>
          <w:p w:rsidR="00D73D27" w:rsidRPr="00AC7670" w:rsidRDefault="00D73D27" w:rsidP="00D60CD2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AC7670">
              <w:rPr>
                <w:b/>
                <w:sz w:val="22"/>
                <w:szCs w:val="22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D73D27" w:rsidRPr="00AC7670" w:rsidRDefault="00D73D27" w:rsidP="00D60CD2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73D27" w:rsidRPr="00AC7670" w:rsidRDefault="00D73D27" w:rsidP="00D60CD2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C7670" w:rsidRPr="00E8768A" w:rsidTr="00F84B73">
        <w:tc>
          <w:tcPr>
            <w:tcW w:w="0" w:type="auto"/>
            <w:vMerge/>
            <w:vAlign w:val="center"/>
          </w:tcPr>
          <w:p w:rsidR="00D73D27" w:rsidRPr="00AC7670" w:rsidRDefault="00D73D27" w:rsidP="00D60CD2">
            <w:pPr>
              <w:pStyle w:val="a5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D73D27" w:rsidRPr="00AC7670" w:rsidRDefault="00D73D27" w:rsidP="00D60CD2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AC7670">
              <w:rPr>
                <w:sz w:val="22"/>
                <w:szCs w:val="22"/>
                <w:lang w:val="uk-UA"/>
              </w:rPr>
              <w:t>Бюджетні витрати на ремонт транспорту</w:t>
            </w:r>
          </w:p>
        </w:tc>
        <w:tc>
          <w:tcPr>
            <w:tcW w:w="0" w:type="auto"/>
            <w:vAlign w:val="center"/>
          </w:tcPr>
          <w:p w:rsidR="00D73D27" w:rsidRPr="00AC7670" w:rsidRDefault="00D73D27" w:rsidP="00D60CD2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AC7670">
              <w:rPr>
                <w:bCs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D73D27" w:rsidRPr="00AC7670" w:rsidRDefault="00D73D27" w:rsidP="00D60CD2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AC7670">
              <w:rPr>
                <w:sz w:val="22"/>
                <w:szCs w:val="22"/>
                <w:lang w:val="uk-UA"/>
              </w:rPr>
              <w:t>395,0</w:t>
            </w:r>
          </w:p>
        </w:tc>
      </w:tr>
      <w:tr w:rsidR="00AC7670" w:rsidRPr="00E8768A" w:rsidTr="00F84B73">
        <w:trPr>
          <w:trHeight w:val="579"/>
        </w:trPr>
        <w:tc>
          <w:tcPr>
            <w:tcW w:w="0" w:type="auto"/>
            <w:vMerge/>
            <w:vAlign w:val="center"/>
          </w:tcPr>
          <w:p w:rsidR="00D73D27" w:rsidRPr="00AC7670" w:rsidRDefault="00D73D27" w:rsidP="00D60CD2">
            <w:pPr>
              <w:pStyle w:val="a5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D73D27" w:rsidRPr="00AC7670" w:rsidRDefault="00D73D27" w:rsidP="00D60CD2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AC7670">
              <w:rPr>
                <w:b/>
                <w:sz w:val="22"/>
                <w:szCs w:val="22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D73D27" w:rsidRPr="00AC7670" w:rsidRDefault="00D73D27" w:rsidP="00D60CD2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73D27" w:rsidRPr="00AC7670" w:rsidRDefault="00D73D27" w:rsidP="00D60CD2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C7670" w:rsidRPr="00E8768A" w:rsidTr="00F84B73">
        <w:tc>
          <w:tcPr>
            <w:tcW w:w="0" w:type="auto"/>
            <w:vMerge/>
            <w:vAlign w:val="center"/>
          </w:tcPr>
          <w:p w:rsidR="00D73D27" w:rsidRPr="00AC7670" w:rsidRDefault="00D73D27" w:rsidP="00D60CD2">
            <w:pPr>
              <w:pStyle w:val="a5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D73D27" w:rsidRPr="00AC7670" w:rsidRDefault="00D73D27" w:rsidP="00D60CD2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AC7670">
              <w:rPr>
                <w:sz w:val="22"/>
                <w:szCs w:val="22"/>
                <w:lang w:val="uk-UA"/>
              </w:rPr>
              <w:t>Кількість придбаних запчастин</w:t>
            </w:r>
          </w:p>
        </w:tc>
        <w:tc>
          <w:tcPr>
            <w:tcW w:w="0" w:type="auto"/>
            <w:vAlign w:val="center"/>
          </w:tcPr>
          <w:p w:rsidR="00D73D27" w:rsidRPr="00AC7670" w:rsidRDefault="00D73D27" w:rsidP="00D60CD2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AC7670">
              <w:rPr>
                <w:bCs/>
                <w:sz w:val="22"/>
                <w:szCs w:val="22"/>
                <w:lang w:val="uk-UA"/>
              </w:rPr>
              <w:t xml:space="preserve">од. </w:t>
            </w:r>
          </w:p>
        </w:tc>
        <w:tc>
          <w:tcPr>
            <w:tcW w:w="0" w:type="auto"/>
            <w:vAlign w:val="center"/>
          </w:tcPr>
          <w:p w:rsidR="00D73D27" w:rsidRPr="00AC7670" w:rsidRDefault="00D73D27" w:rsidP="00D60CD2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AC7670">
              <w:rPr>
                <w:sz w:val="22"/>
                <w:szCs w:val="22"/>
                <w:lang w:val="uk-UA"/>
              </w:rPr>
              <w:t>3</w:t>
            </w:r>
          </w:p>
        </w:tc>
      </w:tr>
      <w:tr w:rsidR="00AC7670" w:rsidRPr="00E8768A" w:rsidTr="00F84B73">
        <w:tc>
          <w:tcPr>
            <w:tcW w:w="0" w:type="auto"/>
            <w:vMerge/>
            <w:vAlign w:val="center"/>
          </w:tcPr>
          <w:p w:rsidR="00D73D27" w:rsidRPr="00AC7670" w:rsidRDefault="00D73D27" w:rsidP="00D60CD2">
            <w:pPr>
              <w:pStyle w:val="a5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D73D27" w:rsidRPr="00AC7670" w:rsidRDefault="00D73D27" w:rsidP="00D60CD2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AC7670">
              <w:rPr>
                <w:sz w:val="22"/>
                <w:szCs w:val="22"/>
                <w:lang w:val="uk-UA"/>
              </w:rPr>
              <w:t>Кількість проведених ремонтних робіт</w:t>
            </w:r>
          </w:p>
        </w:tc>
        <w:tc>
          <w:tcPr>
            <w:tcW w:w="0" w:type="auto"/>
            <w:vAlign w:val="center"/>
          </w:tcPr>
          <w:p w:rsidR="00D73D27" w:rsidRPr="00AC7670" w:rsidRDefault="00D73D27" w:rsidP="00D60CD2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AC7670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D73D27" w:rsidRPr="00AC7670" w:rsidRDefault="00D73D27" w:rsidP="00D60CD2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AC7670">
              <w:rPr>
                <w:sz w:val="22"/>
                <w:szCs w:val="22"/>
                <w:lang w:val="uk-UA"/>
              </w:rPr>
              <w:t>5</w:t>
            </w:r>
          </w:p>
        </w:tc>
      </w:tr>
      <w:tr w:rsidR="00AC7670" w:rsidRPr="00E8768A" w:rsidTr="00F84B73">
        <w:trPr>
          <w:trHeight w:val="593"/>
        </w:trPr>
        <w:tc>
          <w:tcPr>
            <w:tcW w:w="0" w:type="auto"/>
            <w:vMerge/>
            <w:vAlign w:val="center"/>
          </w:tcPr>
          <w:p w:rsidR="00D73D27" w:rsidRPr="00AC7670" w:rsidRDefault="00D73D27" w:rsidP="00D60CD2">
            <w:pPr>
              <w:pStyle w:val="a5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D73D27" w:rsidRPr="00AC7670" w:rsidRDefault="00D73D27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AC7670">
              <w:rPr>
                <w:b/>
                <w:sz w:val="22"/>
                <w:szCs w:val="22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D73D27" w:rsidRPr="00AC7670" w:rsidRDefault="00D73D27" w:rsidP="00D60CD2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73D27" w:rsidRPr="00AC7670" w:rsidRDefault="00D73D27" w:rsidP="00D60CD2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C7670" w:rsidRPr="00E8768A" w:rsidTr="00F84B73">
        <w:tc>
          <w:tcPr>
            <w:tcW w:w="0" w:type="auto"/>
            <w:vMerge/>
            <w:vAlign w:val="center"/>
          </w:tcPr>
          <w:p w:rsidR="00D73D27" w:rsidRPr="00AC7670" w:rsidRDefault="00D73D27" w:rsidP="00D60CD2">
            <w:pPr>
              <w:pStyle w:val="a5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D73D27" w:rsidRPr="00AC7670" w:rsidRDefault="00D73D27" w:rsidP="00D73D27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AC7670">
              <w:rPr>
                <w:sz w:val="22"/>
                <w:szCs w:val="22"/>
                <w:lang w:val="uk-UA"/>
              </w:rPr>
              <w:t>Середня вартість одної запчастини</w:t>
            </w:r>
          </w:p>
        </w:tc>
        <w:tc>
          <w:tcPr>
            <w:tcW w:w="0" w:type="auto"/>
            <w:vAlign w:val="center"/>
          </w:tcPr>
          <w:p w:rsidR="00D73D27" w:rsidRPr="00AC7670" w:rsidRDefault="00D73D27" w:rsidP="00D60CD2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AC7670"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D73D27" w:rsidRPr="00AC7670" w:rsidRDefault="00D73D27" w:rsidP="00D60CD2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AC7670">
              <w:rPr>
                <w:sz w:val="22"/>
                <w:szCs w:val="22"/>
                <w:lang w:val="uk-UA"/>
              </w:rPr>
              <w:t>90,0</w:t>
            </w:r>
          </w:p>
        </w:tc>
      </w:tr>
      <w:tr w:rsidR="00AC7670" w:rsidRPr="00E8768A" w:rsidTr="00F84B73">
        <w:tc>
          <w:tcPr>
            <w:tcW w:w="0" w:type="auto"/>
            <w:vMerge/>
            <w:vAlign w:val="center"/>
          </w:tcPr>
          <w:p w:rsidR="00D73D27" w:rsidRPr="00AC7670" w:rsidRDefault="00D73D27" w:rsidP="00D60CD2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D73D27" w:rsidRPr="00AC7670" w:rsidRDefault="00D73D27" w:rsidP="00D73D27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AC7670">
              <w:rPr>
                <w:sz w:val="22"/>
                <w:szCs w:val="22"/>
                <w:lang w:val="uk-UA"/>
              </w:rPr>
              <w:t>Середня вартість ремонтних робіт</w:t>
            </w:r>
          </w:p>
        </w:tc>
        <w:tc>
          <w:tcPr>
            <w:tcW w:w="0" w:type="auto"/>
            <w:vAlign w:val="center"/>
          </w:tcPr>
          <w:p w:rsidR="00D73D27" w:rsidRPr="00AC7670" w:rsidRDefault="00D73D27" w:rsidP="00D60CD2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AC7670"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D73D27" w:rsidRPr="00AC7670" w:rsidRDefault="00D73D27" w:rsidP="00D60CD2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AC7670">
              <w:rPr>
                <w:sz w:val="22"/>
                <w:szCs w:val="22"/>
                <w:lang w:val="uk-UA"/>
              </w:rPr>
              <w:t>25,0</w:t>
            </w:r>
          </w:p>
        </w:tc>
      </w:tr>
      <w:tr w:rsidR="00AC7670" w:rsidRPr="00E8768A" w:rsidTr="00F84B73">
        <w:trPr>
          <w:trHeight w:val="621"/>
        </w:trPr>
        <w:tc>
          <w:tcPr>
            <w:tcW w:w="0" w:type="auto"/>
            <w:vMerge/>
            <w:vAlign w:val="center"/>
          </w:tcPr>
          <w:p w:rsidR="00D73D27" w:rsidRPr="00AC7670" w:rsidRDefault="00D73D27" w:rsidP="00D60CD2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D73D27" w:rsidRPr="00AC7670" w:rsidRDefault="00D73D27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AC7670">
              <w:rPr>
                <w:b/>
                <w:sz w:val="22"/>
                <w:szCs w:val="22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D73D27" w:rsidRPr="00AC7670" w:rsidRDefault="00D73D27" w:rsidP="00D60CD2">
            <w:pPr>
              <w:pStyle w:val="a5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73D27" w:rsidRPr="00AC7670" w:rsidRDefault="00D73D27" w:rsidP="00D60CD2">
            <w:pPr>
              <w:pStyle w:val="a5"/>
              <w:spacing w:before="0" w:beforeAutospacing="0" w:after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83711C" w:rsidRPr="00E8768A" w:rsidTr="00F84B73">
        <w:trPr>
          <w:trHeight w:val="759"/>
        </w:trPr>
        <w:tc>
          <w:tcPr>
            <w:tcW w:w="0" w:type="auto"/>
            <w:vMerge/>
            <w:vAlign w:val="center"/>
          </w:tcPr>
          <w:p w:rsidR="00D73D27" w:rsidRPr="00AC7670" w:rsidRDefault="00D73D27" w:rsidP="00D60CD2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D73D27" w:rsidRPr="00AC7670" w:rsidRDefault="00D73D27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AC7670">
              <w:rPr>
                <w:sz w:val="22"/>
                <w:szCs w:val="22"/>
                <w:lang w:val="uk-UA"/>
              </w:rPr>
              <w:t>Забезпечення будівельними матеріалами на реконструкцію будівлі</w:t>
            </w:r>
          </w:p>
        </w:tc>
        <w:tc>
          <w:tcPr>
            <w:tcW w:w="0" w:type="auto"/>
            <w:vAlign w:val="center"/>
          </w:tcPr>
          <w:p w:rsidR="00D73D27" w:rsidRPr="00AC7670" w:rsidRDefault="00D73D27" w:rsidP="00D60CD2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AC7670">
              <w:rPr>
                <w:bCs/>
                <w:sz w:val="22"/>
                <w:szCs w:val="22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D73D27" w:rsidRPr="00AC7670" w:rsidRDefault="00D73D27" w:rsidP="00D60CD2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AC7670">
              <w:rPr>
                <w:sz w:val="22"/>
                <w:szCs w:val="22"/>
                <w:lang w:val="uk-UA"/>
              </w:rPr>
              <w:t>100</w:t>
            </w:r>
          </w:p>
        </w:tc>
      </w:tr>
      <w:tr w:rsidR="00206E73" w:rsidRPr="00E8768A" w:rsidTr="00F84B73">
        <w:trPr>
          <w:trHeight w:val="1141"/>
        </w:trPr>
        <w:tc>
          <w:tcPr>
            <w:tcW w:w="9974" w:type="dxa"/>
            <w:gridSpan w:val="4"/>
            <w:vAlign w:val="center"/>
          </w:tcPr>
          <w:p w:rsidR="00206E73" w:rsidRPr="00AC7670" w:rsidRDefault="00D73D27" w:rsidP="00D60CD2">
            <w:pPr>
              <w:pStyle w:val="a5"/>
              <w:spacing w:before="0" w:beforeAutospacing="0" w:after="0"/>
              <w:jc w:val="center"/>
              <w:rPr>
                <w:b/>
                <w:sz w:val="22"/>
                <w:szCs w:val="22"/>
                <w:lang w:val="uk-UA"/>
              </w:rPr>
            </w:pPr>
            <w:r w:rsidRPr="00AC7670">
              <w:rPr>
                <w:lang w:val="uk-UA"/>
              </w:rPr>
              <w:t xml:space="preserve">Надання допомоги з міського бюджету на забезпечення </w:t>
            </w:r>
            <w:r w:rsidRPr="00AC7670">
              <w:rPr>
                <w:b/>
                <w:lang w:val="uk-UA"/>
              </w:rPr>
              <w:t>Військової частини А3488</w:t>
            </w:r>
            <w:r w:rsidRPr="00AC7670">
              <w:rPr>
                <w:lang w:val="uk-UA"/>
              </w:rPr>
              <w:t xml:space="preserve">  матеріально-технічними засобами та інше</w:t>
            </w:r>
          </w:p>
        </w:tc>
      </w:tr>
      <w:tr w:rsidR="00432D66" w:rsidRPr="00E8768A" w:rsidTr="00F84B73">
        <w:tc>
          <w:tcPr>
            <w:tcW w:w="0" w:type="auto"/>
            <w:vMerge w:val="restart"/>
            <w:vAlign w:val="center"/>
          </w:tcPr>
          <w:p w:rsidR="00D73D27" w:rsidRPr="00AC7670" w:rsidRDefault="00D73D27" w:rsidP="00D73D27">
            <w:pPr>
              <w:pStyle w:val="a5"/>
              <w:numPr>
                <w:ilvl w:val="0"/>
                <w:numId w:val="34"/>
              </w:numPr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AC7670">
              <w:rPr>
                <w:bCs/>
                <w:sz w:val="22"/>
                <w:szCs w:val="22"/>
                <w:lang w:val="uk-UA"/>
              </w:rPr>
              <w:t>Забезпечення матеріально-технічними засобами</w:t>
            </w:r>
          </w:p>
        </w:tc>
        <w:tc>
          <w:tcPr>
            <w:tcW w:w="3753" w:type="dxa"/>
            <w:vAlign w:val="center"/>
          </w:tcPr>
          <w:p w:rsidR="00D73D27" w:rsidRPr="00AC7670" w:rsidRDefault="00D73D27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AC7670">
              <w:rPr>
                <w:b/>
                <w:sz w:val="22"/>
                <w:szCs w:val="22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D73D27" w:rsidRPr="00AC7670" w:rsidRDefault="00D73D27" w:rsidP="00D60CD2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73D27" w:rsidRPr="00AC7670" w:rsidRDefault="00D73D27" w:rsidP="00D60CD2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32D66" w:rsidRPr="00E8768A" w:rsidTr="00F84B73">
        <w:tc>
          <w:tcPr>
            <w:tcW w:w="0" w:type="auto"/>
            <w:vMerge/>
            <w:vAlign w:val="center"/>
          </w:tcPr>
          <w:p w:rsidR="00D73D27" w:rsidRPr="00AC7670" w:rsidRDefault="00D73D27" w:rsidP="00D60CD2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D73D27" w:rsidRPr="00AC7670" w:rsidRDefault="00D73D27" w:rsidP="00D73D27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AC7670">
              <w:rPr>
                <w:sz w:val="22"/>
                <w:szCs w:val="22"/>
                <w:lang w:val="uk-UA"/>
              </w:rPr>
              <w:t xml:space="preserve">Бюджетні витрати на </w:t>
            </w:r>
            <w:r w:rsidRPr="00AC7670">
              <w:rPr>
                <w:bCs/>
                <w:sz w:val="22"/>
                <w:szCs w:val="22"/>
                <w:lang w:val="uk-UA"/>
              </w:rPr>
              <w:t>матеріально-технічні засоби</w:t>
            </w:r>
          </w:p>
        </w:tc>
        <w:tc>
          <w:tcPr>
            <w:tcW w:w="0" w:type="auto"/>
            <w:vAlign w:val="center"/>
          </w:tcPr>
          <w:p w:rsidR="00D73D27" w:rsidRPr="00AC7670" w:rsidRDefault="00D73D27" w:rsidP="00D60CD2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AC7670">
              <w:rPr>
                <w:bCs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D73D27" w:rsidRPr="00AC7670" w:rsidRDefault="00D73D27" w:rsidP="00D60CD2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AC7670">
              <w:rPr>
                <w:sz w:val="22"/>
                <w:szCs w:val="22"/>
                <w:lang w:val="uk-UA"/>
              </w:rPr>
              <w:t>68,26</w:t>
            </w:r>
          </w:p>
        </w:tc>
      </w:tr>
      <w:tr w:rsidR="00432D66" w:rsidRPr="00E8768A" w:rsidTr="00F84B73">
        <w:tc>
          <w:tcPr>
            <w:tcW w:w="0" w:type="auto"/>
            <w:vMerge/>
            <w:vAlign w:val="center"/>
          </w:tcPr>
          <w:p w:rsidR="00D73D27" w:rsidRPr="00AC7670" w:rsidRDefault="00D73D27" w:rsidP="00D60CD2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D73D27" w:rsidRPr="00AC7670" w:rsidRDefault="00D73D27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AC7670">
              <w:rPr>
                <w:b/>
                <w:sz w:val="22"/>
                <w:szCs w:val="22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D73D27" w:rsidRPr="00AC7670" w:rsidRDefault="00D73D27" w:rsidP="00D60CD2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73D27" w:rsidRPr="00AC7670" w:rsidRDefault="00D73D27" w:rsidP="00D60CD2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3711C" w:rsidRPr="00E8768A" w:rsidTr="00F84B73">
        <w:trPr>
          <w:trHeight w:val="759"/>
        </w:trPr>
        <w:tc>
          <w:tcPr>
            <w:tcW w:w="0" w:type="auto"/>
            <w:vMerge/>
            <w:vAlign w:val="center"/>
          </w:tcPr>
          <w:p w:rsidR="00385EE2" w:rsidRPr="00AC7670" w:rsidRDefault="00385EE2" w:rsidP="00D60CD2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385EE2" w:rsidRPr="00AC7670" w:rsidRDefault="00385EE2" w:rsidP="00D73D27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AC7670">
              <w:rPr>
                <w:sz w:val="22"/>
                <w:szCs w:val="22"/>
                <w:lang w:val="uk-UA"/>
              </w:rPr>
              <w:t xml:space="preserve">Кількість придбаних </w:t>
            </w:r>
            <w:r w:rsidRPr="00AC7670">
              <w:rPr>
                <w:bCs/>
                <w:sz w:val="22"/>
                <w:szCs w:val="22"/>
                <w:lang w:val="uk-UA"/>
              </w:rPr>
              <w:t>матеріально-технічних засобів</w:t>
            </w:r>
          </w:p>
        </w:tc>
        <w:tc>
          <w:tcPr>
            <w:tcW w:w="0" w:type="auto"/>
            <w:vAlign w:val="center"/>
          </w:tcPr>
          <w:p w:rsidR="00385EE2" w:rsidRPr="00AC7670" w:rsidRDefault="00385EE2" w:rsidP="00D60CD2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AC7670">
              <w:rPr>
                <w:rFonts w:eastAsia="Calibri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385EE2" w:rsidRPr="00AC7670" w:rsidRDefault="00385EE2" w:rsidP="00D60CD2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AC7670">
              <w:rPr>
                <w:sz w:val="22"/>
                <w:szCs w:val="22"/>
                <w:lang w:val="uk-UA"/>
              </w:rPr>
              <w:t>7</w:t>
            </w:r>
          </w:p>
        </w:tc>
      </w:tr>
      <w:tr w:rsidR="00432D66" w:rsidRPr="00E8768A" w:rsidTr="00F84B73">
        <w:trPr>
          <w:trHeight w:val="355"/>
        </w:trPr>
        <w:tc>
          <w:tcPr>
            <w:tcW w:w="0" w:type="auto"/>
            <w:vMerge/>
            <w:vAlign w:val="center"/>
          </w:tcPr>
          <w:p w:rsidR="00D73D27" w:rsidRPr="00AC7670" w:rsidRDefault="00D73D27" w:rsidP="00D60CD2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D73D27" w:rsidRPr="00AC7670" w:rsidRDefault="00D73D27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AC7670">
              <w:rPr>
                <w:b/>
                <w:sz w:val="22"/>
                <w:szCs w:val="22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D73D27" w:rsidRPr="00AC7670" w:rsidRDefault="00D73D27" w:rsidP="00D60CD2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73D27" w:rsidRPr="00AC7670" w:rsidRDefault="00D73D27" w:rsidP="00D60CD2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3711C" w:rsidRPr="00E8768A" w:rsidTr="00F84B73">
        <w:trPr>
          <w:trHeight w:val="759"/>
        </w:trPr>
        <w:tc>
          <w:tcPr>
            <w:tcW w:w="0" w:type="auto"/>
            <w:vMerge/>
            <w:vAlign w:val="center"/>
          </w:tcPr>
          <w:p w:rsidR="00385EE2" w:rsidRPr="00AC7670" w:rsidRDefault="00385EE2" w:rsidP="00D60CD2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385EE2" w:rsidRPr="00AC7670" w:rsidRDefault="00385EE2" w:rsidP="00385EE2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AC7670">
              <w:rPr>
                <w:sz w:val="22"/>
                <w:szCs w:val="22"/>
                <w:lang w:val="uk-UA"/>
              </w:rPr>
              <w:t xml:space="preserve">Середня вартість одного </w:t>
            </w:r>
            <w:r w:rsidRPr="00AC7670">
              <w:rPr>
                <w:bCs/>
                <w:sz w:val="22"/>
                <w:szCs w:val="22"/>
                <w:lang w:val="uk-UA"/>
              </w:rPr>
              <w:t>матеріально-технічного засобу</w:t>
            </w:r>
          </w:p>
        </w:tc>
        <w:tc>
          <w:tcPr>
            <w:tcW w:w="0" w:type="auto"/>
            <w:vAlign w:val="center"/>
          </w:tcPr>
          <w:p w:rsidR="00385EE2" w:rsidRPr="00AC7670" w:rsidRDefault="00385EE2" w:rsidP="00D60CD2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AC7670">
              <w:rPr>
                <w:bCs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385EE2" w:rsidRPr="00AC7670" w:rsidRDefault="00385EE2" w:rsidP="00D60CD2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AC7670">
              <w:rPr>
                <w:sz w:val="22"/>
                <w:szCs w:val="22"/>
                <w:lang w:val="uk-UA"/>
              </w:rPr>
              <w:t>10,00</w:t>
            </w:r>
          </w:p>
        </w:tc>
      </w:tr>
      <w:tr w:rsidR="00432D66" w:rsidRPr="00E8768A" w:rsidTr="00F84B73">
        <w:trPr>
          <w:trHeight w:val="12"/>
        </w:trPr>
        <w:tc>
          <w:tcPr>
            <w:tcW w:w="0" w:type="auto"/>
            <w:vMerge/>
            <w:vAlign w:val="center"/>
          </w:tcPr>
          <w:p w:rsidR="00D73D27" w:rsidRPr="00AC7670" w:rsidRDefault="00D73D27" w:rsidP="00D60CD2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D73D27" w:rsidRPr="00AC7670" w:rsidRDefault="00D73D27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AC7670">
              <w:rPr>
                <w:b/>
                <w:sz w:val="22"/>
                <w:szCs w:val="22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D73D27" w:rsidRPr="00AC7670" w:rsidRDefault="00D73D27" w:rsidP="00D60CD2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73D27" w:rsidRPr="00AC7670" w:rsidRDefault="00D73D27" w:rsidP="00D60CD2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32D66" w:rsidRPr="00E8768A" w:rsidTr="00F84B73">
        <w:trPr>
          <w:trHeight w:val="250"/>
        </w:trPr>
        <w:tc>
          <w:tcPr>
            <w:tcW w:w="0" w:type="auto"/>
            <w:vMerge/>
            <w:vAlign w:val="center"/>
          </w:tcPr>
          <w:p w:rsidR="00D73D27" w:rsidRPr="00AC7670" w:rsidRDefault="00D73D27" w:rsidP="00D60CD2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D73D27" w:rsidRPr="00AC7670" w:rsidRDefault="00D73D27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AC7670">
              <w:rPr>
                <w:sz w:val="22"/>
                <w:szCs w:val="22"/>
                <w:lang w:val="uk-UA"/>
              </w:rPr>
              <w:t>Забезпечення будівельними матеріалами на реконструкцію будівлі</w:t>
            </w:r>
          </w:p>
        </w:tc>
        <w:tc>
          <w:tcPr>
            <w:tcW w:w="0" w:type="auto"/>
            <w:vAlign w:val="center"/>
          </w:tcPr>
          <w:p w:rsidR="00D73D27" w:rsidRPr="00AC7670" w:rsidRDefault="00385EE2" w:rsidP="00D60CD2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AC7670">
              <w:rPr>
                <w:bCs/>
                <w:sz w:val="22"/>
                <w:szCs w:val="22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D73D27" w:rsidRPr="00AC7670" w:rsidRDefault="00385EE2" w:rsidP="00D60CD2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AC7670">
              <w:rPr>
                <w:sz w:val="22"/>
                <w:szCs w:val="22"/>
                <w:lang w:val="uk-UA"/>
              </w:rPr>
              <w:t>100</w:t>
            </w:r>
          </w:p>
        </w:tc>
      </w:tr>
      <w:tr w:rsidR="00D73D27" w:rsidRPr="00E8768A" w:rsidTr="00F84B73">
        <w:trPr>
          <w:trHeight w:val="1130"/>
        </w:trPr>
        <w:tc>
          <w:tcPr>
            <w:tcW w:w="9974" w:type="dxa"/>
            <w:gridSpan w:val="4"/>
            <w:vAlign w:val="center"/>
          </w:tcPr>
          <w:p w:rsidR="00D73D27" w:rsidRPr="00AC7670" w:rsidRDefault="00385EE2" w:rsidP="00D60CD2">
            <w:pPr>
              <w:pStyle w:val="a5"/>
              <w:spacing w:before="0" w:beforeAutospacing="0" w:after="0"/>
              <w:jc w:val="center"/>
              <w:rPr>
                <w:b/>
                <w:sz w:val="22"/>
                <w:szCs w:val="22"/>
                <w:lang w:val="uk-UA"/>
              </w:rPr>
            </w:pPr>
            <w:r w:rsidRPr="00AC7670">
              <w:rPr>
                <w:sz w:val="22"/>
                <w:szCs w:val="22"/>
                <w:lang w:val="uk-UA"/>
              </w:rPr>
              <w:t>Надання допомоги з міського бюджету</w:t>
            </w:r>
            <w:r w:rsidRPr="00AC7670">
              <w:rPr>
                <w:b/>
                <w:sz w:val="22"/>
                <w:szCs w:val="22"/>
                <w:lang w:val="uk-UA"/>
              </w:rPr>
              <w:t xml:space="preserve"> Військовій частині</w:t>
            </w:r>
            <w:r w:rsidR="00D73D27" w:rsidRPr="00AC7670">
              <w:rPr>
                <w:b/>
                <w:sz w:val="22"/>
                <w:szCs w:val="22"/>
                <w:lang w:val="uk-UA"/>
              </w:rPr>
              <w:t xml:space="preserve"> А3488</w:t>
            </w:r>
            <w:r w:rsidRPr="00AC7670">
              <w:rPr>
                <w:lang w:val="uk-UA"/>
              </w:rPr>
              <w:t xml:space="preserve"> матеріально-технічними засобами та інше</w:t>
            </w:r>
          </w:p>
        </w:tc>
      </w:tr>
      <w:tr w:rsidR="00432D66" w:rsidRPr="00E8768A" w:rsidTr="00F84B73">
        <w:tc>
          <w:tcPr>
            <w:tcW w:w="0" w:type="auto"/>
            <w:vMerge w:val="restart"/>
            <w:vAlign w:val="center"/>
          </w:tcPr>
          <w:p w:rsidR="00432D66" w:rsidRDefault="00432D66" w:rsidP="00385EE2">
            <w:pPr>
              <w:pStyle w:val="a5"/>
              <w:spacing w:before="0" w:beforeAutospacing="0" w:after="0"/>
              <w:rPr>
                <w:color w:val="000000"/>
                <w:sz w:val="22"/>
                <w:szCs w:val="22"/>
                <w:lang w:val="uk-UA"/>
              </w:rPr>
            </w:pPr>
          </w:p>
          <w:p w:rsidR="00432D66" w:rsidRDefault="00432D66" w:rsidP="00385EE2">
            <w:pPr>
              <w:pStyle w:val="a5"/>
              <w:spacing w:before="0" w:beforeAutospacing="0" w:after="0"/>
              <w:rPr>
                <w:color w:val="000000"/>
                <w:sz w:val="22"/>
                <w:szCs w:val="22"/>
                <w:lang w:val="uk-UA"/>
              </w:rPr>
            </w:pPr>
          </w:p>
          <w:p w:rsidR="00432D66" w:rsidRDefault="00432D66" w:rsidP="00385EE2">
            <w:pPr>
              <w:pStyle w:val="a5"/>
              <w:spacing w:before="0" w:beforeAutospacing="0" w:after="0"/>
              <w:rPr>
                <w:color w:val="000000"/>
                <w:sz w:val="22"/>
                <w:szCs w:val="22"/>
                <w:lang w:val="uk-UA"/>
              </w:rPr>
            </w:pPr>
          </w:p>
          <w:p w:rsidR="00432D66" w:rsidRPr="002E114A" w:rsidRDefault="00432D66" w:rsidP="00432D66">
            <w:pPr>
              <w:pStyle w:val="a5"/>
              <w:numPr>
                <w:ilvl w:val="0"/>
                <w:numId w:val="35"/>
              </w:numPr>
              <w:spacing w:before="0" w:beforeAutospacing="0" w:after="0"/>
              <w:rPr>
                <w:bCs/>
                <w:lang w:val="uk-UA"/>
              </w:rPr>
            </w:pPr>
            <w:r w:rsidRPr="008B37FB">
              <w:rPr>
                <w:color w:val="000000"/>
                <w:sz w:val="22"/>
                <w:szCs w:val="22"/>
                <w:lang w:val="uk-UA"/>
              </w:rPr>
              <w:t>Забезпечення запасними частинами штатної автомобільної техніки</w:t>
            </w:r>
          </w:p>
        </w:tc>
        <w:tc>
          <w:tcPr>
            <w:tcW w:w="3753" w:type="dxa"/>
            <w:vAlign w:val="center"/>
          </w:tcPr>
          <w:p w:rsidR="00432D66" w:rsidRPr="00EA1A53" w:rsidRDefault="00432D66" w:rsidP="00AC7670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432D66" w:rsidRPr="00EA1A53" w:rsidRDefault="00432D66" w:rsidP="00AC7670">
            <w:pPr>
              <w:pStyle w:val="a5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32D66" w:rsidRPr="00EA1A53" w:rsidRDefault="00432D66" w:rsidP="00AC7670">
            <w:pPr>
              <w:pStyle w:val="a5"/>
              <w:spacing w:before="0" w:beforeAutospacing="0" w:after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432D66" w:rsidRPr="00E8768A" w:rsidTr="00F84B73">
        <w:tc>
          <w:tcPr>
            <w:tcW w:w="0" w:type="auto"/>
            <w:vMerge/>
            <w:vAlign w:val="center"/>
          </w:tcPr>
          <w:p w:rsidR="00432D66" w:rsidRPr="00EA1A53" w:rsidRDefault="00432D66" w:rsidP="00D60CD2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432D66" w:rsidRPr="00EA1A53" w:rsidRDefault="00432D66" w:rsidP="00AC7670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придбання </w:t>
            </w:r>
            <w:r>
              <w:rPr>
                <w:sz w:val="22"/>
                <w:szCs w:val="22"/>
                <w:lang w:val="uk-UA"/>
              </w:rPr>
              <w:t>механічних запасних частин</w:t>
            </w:r>
          </w:p>
        </w:tc>
        <w:tc>
          <w:tcPr>
            <w:tcW w:w="0" w:type="auto"/>
            <w:vAlign w:val="center"/>
          </w:tcPr>
          <w:p w:rsidR="00432D66" w:rsidRPr="00EA1A53" w:rsidRDefault="00432D66" w:rsidP="00AC7670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432D66" w:rsidRPr="00EA1A53" w:rsidRDefault="00432D66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150,0</w:t>
            </w:r>
          </w:p>
        </w:tc>
      </w:tr>
      <w:tr w:rsidR="00432D66" w:rsidRPr="00E8768A" w:rsidTr="00F84B73">
        <w:tc>
          <w:tcPr>
            <w:tcW w:w="0" w:type="auto"/>
            <w:vMerge/>
            <w:vAlign w:val="center"/>
          </w:tcPr>
          <w:p w:rsidR="00432D66" w:rsidRPr="00EA1A53" w:rsidRDefault="00432D66" w:rsidP="00D60CD2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432D66" w:rsidRPr="00EA1A53" w:rsidRDefault="00432D66" w:rsidP="00AC7670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придбання </w:t>
            </w:r>
            <w:r>
              <w:rPr>
                <w:sz w:val="22"/>
                <w:szCs w:val="22"/>
                <w:lang w:val="uk-UA"/>
              </w:rPr>
              <w:t>електронних та електричних запасних частин</w:t>
            </w:r>
          </w:p>
        </w:tc>
        <w:tc>
          <w:tcPr>
            <w:tcW w:w="0" w:type="auto"/>
            <w:vAlign w:val="center"/>
          </w:tcPr>
          <w:p w:rsidR="00432D66" w:rsidRPr="00EA1A53" w:rsidRDefault="00432D66" w:rsidP="00AC7670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432D66" w:rsidRPr="00EA1A53" w:rsidRDefault="00432D66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50,0</w:t>
            </w:r>
          </w:p>
        </w:tc>
      </w:tr>
      <w:tr w:rsidR="00432D66" w:rsidRPr="00E8768A" w:rsidTr="00F84B73">
        <w:trPr>
          <w:trHeight w:val="285"/>
        </w:trPr>
        <w:tc>
          <w:tcPr>
            <w:tcW w:w="0" w:type="auto"/>
            <w:vMerge/>
            <w:vAlign w:val="center"/>
          </w:tcPr>
          <w:p w:rsidR="00432D66" w:rsidRPr="00EA1A53" w:rsidRDefault="00432D66" w:rsidP="00D60CD2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432D66" w:rsidRPr="00EA1A53" w:rsidRDefault="00432D66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432D66" w:rsidRPr="00EA1A53" w:rsidRDefault="00432D66" w:rsidP="00AC7670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32D66" w:rsidRPr="00EA1A53" w:rsidRDefault="00432D66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32D66" w:rsidRPr="00E8768A" w:rsidTr="00F84B73">
        <w:trPr>
          <w:trHeight w:val="326"/>
        </w:trPr>
        <w:tc>
          <w:tcPr>
            <w:tcW w:w="0" w:type="auto"/>
            <w:vMerge/>
            <w:vAlign w:val="center"/>
          </w:tcPr>
          <w:p w:rsidR="00432D66" w:rsidRPr="00EA1A53" w:rsidRDefault="00432D66" w:rsidP="00D60CD2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432D66" w:rsidRPr="00EA1A53" w:rsidRDefault="00432D66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придбаних </w:t>
            </w:r>
            <w:r>
              <w:rPr>
                <w:sz w:val="22"/>
                <w:szCs w:val="22"/>
                <w:lang w:val="uk-UA"/>
              </w:rPr>
              <w:t>механічних запасних частин</w:t>
            </w:r>
          </w:p>
        </w:tc>
        <w:tc>
          <w:tcPr>
            <w:tcW w:w="0" w:type="auto"/>
            <w:vAlign w:val="center"/>
          </w:tcPr>
          <w:p w:rsidR="00432D66" w:rsidRPr="00EA1A53" w:rsidRDefault="00432D66" w:rsidP="00AC7670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432D66" w:rsidRPr="00EA1A53" w:rsidRDefault="00432D66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</w:tr>
      <w:tr w:rsidR="00432D66" w:rsidRPr="00E8768A" w:rsidTr="00F84B73">
        <w:tc>
          <w:tcPr>
            <w:tcW w:w="0" w:type="auto"/>
            <w:vMerge/>
            <w:vAlign w:val="center"/>
          </w:tcPr>
          <w:p w:rsidR="00432D66" w:rsidRPr="00EA1A53" w:rsidRDefault="00432D66" w:rsidP="00D60CD2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432D66" w:rsidRPr="00EA1A53" w:rsidRDefault="00432D66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придбаних </w:t>
            </w:r>
            <w:r>
              <w:rPr>
                <w:sz w:val="22"/>
                <w:szCs w:val="22"/>
                <w:lang w:val="uk-UA"/>
              </w:rPr>
              <w:t>електронних та електричних запасних частин</w:t>
            </w:r>
          </w:p>
        </w:tc>
        <w:tc>
          <w:tcPr>
            <w:tcW w:w="0" w:type="auto"/>
            <w:vAlign w:val="center"/>
          </w:tcPr>
          <w:p w:rsidR="00432D66" w:rsidRPr="00EA1A53" w:rsidRDefault="00432D66" w:rsidP="00AC7670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432D66" w:rsidRPr="00EA1A53" w:rsidRDefault="00432D66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432D66" w:rsidRPr="00E8768A" w:rsidTr="00F84B73">
        <w:trPr>
          <w:trHeight w:val="257"/>
        </w:trPr>
        <w:tc>
          <w:tcPr>
            <w:tcW w:w="0" w:type="auto"/>
            <w:vMerge/>
            <w:vAlign w:val="center"/>
          </w:tcPr>
          <w:p w:rsidR="00432D66" w:rsidRPr="00EA1A53" w:rsidRDefault="00432D66" w:rsidP="00D60CD2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432D66" w:rsidRPr="00EA1A53" w:rsidRDefault="00432D66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432D66" w:rsidRPr="00EA1A53" w:rsidRDefault="00432D66" w:rsidP="00AC7670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32D66" w:rsidRPr="00EA1A53" w:rsidRDefault="00432D66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32D66" w:rsidRPr="00E8768A" w:rsidTr="00F84B73">
        <w:trPr>
          <w:trHeight w:val="299"/>
        </w:trPr>
        <w:tc>
          <w:tcPr>
            <w:tcW w:w="0" w:type="auto"/>
            <w:vMerge/>
            <w:vAlign w:val="center"/>
          </w:tcPr>
          <w:p w:rsidR="00432D66" w:rsidRPr="00EA1A53" w:rsidRDefault="00432D66" w:rsidP="00D60CD2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432D66" w:rsidRPr="00EA1A53" w:rsidRDefault="00432D66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Pr="00EA1A53">
              <w:rPr>
                <w:sz w:val="22"/>
                <w:szCs w:val="22"/>
                <w:lang w:val="uk-UA"/>
              </w:rPr>
              <w:t>артість одно</w:t>
            </w:r>
            <w:r>
              <w:rPr>
                <w:sz w:val="22"/>
                <w:szCs w:val="22"/>
                <w:lang w:val="uk-UA"/>
              </w:rPr>
              <w:t>ї</w:t>
            </w:r>
            <w:r w:rsidR="00AC7670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механічної запасної частини</w:t>
            </w:r>
          </w:p>
        </w:tc>
        <w:tc>
          <w:tcPr>
            <w:tcW w:w="0" w:type="auto"/>
            <w:vAlign w:val="center"/>
          </w:tcPr>
          <w:p w:rsidR="00432D66" w:rsidRPr="00EA1A53" w:rsidRDefault="00432D66" w:rsidP="00AC7670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432D66" w:rsidRPr="00EA1A53" w:rsidRDefault="00432D66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</w:t>
            </w:r>
            <w:r w:rsidR="004967EF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000,0</w:t>
            </w:r>
          </w:p>
        </w:tc>
      </w:tr>
      <w:tr w:rsidR="00432D66" w:rsidRPr="00E8768A" w:rsidTr="00F84B73">
        <w:trPr>
          <w:trHeight w:val="793"/>
        </w:trPr>
        <w:tc>
          <w:tcPr>
            <w:tcW w:w="0" w:type="auto"/>
            <w:vMerge/>
            <w:vAlign w:val="center"/>
          </w:tcPr>
          <w:p w:rsidR="00432D66" w:rsidRPr="00EA1A53" w:rsidRDefault="00432D66" w:rsidP="00D60CD2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432D66" w:rsidRPr="00EA1A53" w:rsidRDefault="00432D66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Pr="00EA1A53">
              <w:rPr>
                <w:sz w:val="22"/>
                <w:szCs w:val="22"/>
                <w:lang w:val="uk-UA"/>
              </w:rPr>
              <w:t>артість одно</w:t>
            </w:r>
            <w:r>
              <w:rPr>
                <w:sz w:val="22"/>
                <w:szCs w:val="22"/>
                <w:lang w:val="uk-UA"/>
              </w:rPr>
              <w:t>ї</w:t>
            </w:r>
            <w:r w:rsidR="00AC7670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електронної та електричної запасної частини</w:t>
            </w:r>
          </w:p>
        </w:tc>
        <w:tc>
          <w:tcPr>
            <w:tcW w:w="0" w:type="auto"/>
            <w:vAlign w:val="center"/>
          </w:tcPr>
          <w:p w:rsidR="00432D66" w:rsidRPr="00EA1A53" w:rsidRDefault="00432D66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432D66" w:rsidRPr="00EA1A53" w:rsidRDefault="00432D66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4967EF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000,0</w:t>
            </w:r>
          </w:p>
        </w:tc>
      </w:tr>
      <w:tr w:rsidR="0083711C" w:rsidRPr="00E8768A" w:rsidTr="00F84B73">
        <w:trPr>
          <w:trHeight w:val="360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432D66" w:rsidRPr="00EA1A53" w:rsidRDefault="00432D66" w:rsidP="00D60CD2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tcBorders>
              <w:bottom w:val="single" w:sz="4" w:space="0" w:color="auto"/>
            </w:tcBorders>
            <w:vAlign w:val="center"/>
          </w:tcPr>
          <w:p w:rsidR="00432D66" w:rsidRPr="00EA1A53" w:rsidRDefault="00432D66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якості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2D66" w:rsidRPr="00EA1A53" w:rsidRDefault="00432D66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32D66" w:rsidRPr="00EA1A53" w:rsidRDefault="00432D66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32D66" w:rsidRPr="00E8768A" w:rsidTr="00F84B73">
        <w:trPr>
          <w:trHeight w:val="977"/>
        </w:trPr>
        <w:tc>
          <w:tcPr>
            <w:tcW w:w="0" w:type="auto"/>
            <w:vMerge/>
            <w:vAlign w:val="center"/>
          </w:tcPr>
          <w:p w:rsidR="00432D66" w:rsidRPr="002E114A" w:rsidRDefault="00432D66" w:rsidP="00AC7670">
            <w:pPr>
              <w:pStyle w:val="a5"/>
              <w:spacing w:before="0" w:beforeAutospacing="0" w:after="0"/>
              <w:jc w:val="center"/>
              <w:rPr>
                <w:bCs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432D66" w:rsidRPr="00EA1A53" w:rsidRDefault="00432D66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Забезпечення </w:t>
            </w:r>
            <w:r w:rsidRPr="008B37FB">
              <w:rPr>
                <w:color w:val="000000"/>
                <w:sz w:val="22"/>
                <w:szCs w:val="22"/>
                <w:lang w:val="uk-UA"/>
              </w:rPr>
              <w:t>запасними частинами штатної автомобільної техніки</w:t>
            </w:r>
          </w:p>
        </w:tc>
        <w:tc>
          <w:tcPr>
            <w:tcW w:w="0" w:type="auto"/>
            <w:vAlign w:val="center"/>
          </w:tcPr>
          <w:p w:rsidR="00432D66" w:rsidRPr="00EA1A53" w:rsidRDefault="00432D66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432D66" w:rsidRPr="00EA1A53" w:rsidRDefault="00432D66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100,0</w:t>
            </w:r>
          </w:p>
        </w:tc>
      </w:tr>
      <w:tr w:rsidR="00B73280" w:rsidRPr="00E8768A" w:rsidTr="00F84B73">
        <w:trPr>
          <w:trHeight w:val="355"/>
        </w:trPr>
        <w:tc>
          <w:tcPr>
            <w:tcW w:w="0" w:type="auto"/>
            <w:vMerge w:val="restart"/>
            <w:vAlign w:val="center"/>
          </w:tcPr>
          <w:p w:rsidR="00B73280" w:rsidRPr="002E114A" w:rsidRDefault="00B73280" w:rsidP="0083711C">
            <w:pPr>
              <w:pStyle w:val="a5"/>
              <w:numPr>
                <w:ilvl w:val="0"/>
                <w:numId w:val="35"/>
              </w:numPr>
              <w:spacing w:before="0" w:beforeAutospacing="0" w:after="0"/>
              <w:rPr>
                <w:bCs/>
                <w:lang w:val="uk-UA"/>
              </w:rPr>
            </w:pPr>
            <w:r w:rsidRPr="008B37FB">
              <w:rPr>
                <w:color w:val="000000"/>
                <w:sz w:val="22"/>
                <w:szCs w:val="22"/>
                <w:lang w:val="uk-UA"/>
              </w:rPr>
              <w:t xml:space="preserve">Оплата послуг з ремонту транспортних засобів, які </w:t>
            </w:r>
            <w:r w:rsidRPr="008B37FB">
              <w:rPr>
                <w:color w:val="000000"/>
                <w:sz w:val="22"/>
                <w:szCs w:val="22"/>
                <w:lang w:val="uk-UA"/>
              </w:rPr>
              <w:lastRenderedPageBreak/>
              <w:t>неможливо виконати  силами особового складу</w:t>
            </w:r>
          </w:p>
        </w:tc>
        <w:tc>
          <w:tcPr>
            <w:tcW w:w="3753" w:type="dxa"/>
            <w:vAlign w:val="center"/>
          </w:tcPr>
          <w:p w:rsidR="00B73280" w:rsidRPr="00EA1A53" w:rsidRDefault="00B73280" w:rsidP="00AC7670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lastRenderedPageBreak/>
              <w:t>Показник витрат</w:t>
            </w:r>
          </w:p>
        </w:tc>
        <w:tc>
          <w:tcPr>
            <w:tcW w:w="0" w:type="auto"/>
            <w:vAlign w:val="center"/>
          </w:tcPr>
          <w:p w:rsidR="00B73280" w:rsidRPr="00EA1A53" w:rsidRDefault="00B73280" w:rsidP="00AC7670">
            <w:pPr>
              <w:pStyle w:val="a5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73280" w:rsidRPr="00EA1A53" w:rsidRDefault="00B73280" w:rsidP="00AC7670">
            <w:pPr>
              <w:pStyle w:val="a5"/>
              <w:spacing w:before="0" w:beforeAutospacing="0" w:after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B73280" w:rsidRPr="00E8768A" w:rsidTr="00F84B73">
        <w:trPr>
          <w:trHeight w:val="355"/>
        </w:trPr>
        <w:tc>
          <w:tcPr>
            <w:tcW w:w="0" w:type="auto"/>
            <w:vMerge/>
            <w:vAlign w:val="center"/>
          </w:tcPr>
          <w:p w:rsidR="00B73280" w:rsidRPr="002E114A" w:rsidRDefault="00B73280" w:rsidP="00AC7670">
            <w:pPr>
              <w:pStyle w:val="a5"/>
              <w:spacing w:before="0" w:beforeAutospacing="0" w:after="0"/>
              <w:jc w:val="center"/>
              <w:rPr>
                <w:bCs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B73280" w:rsidRPr="00EA1A53" w:rsidRDefault="00B73280" w:rsidP="00AC7670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 xml:space="preserve">оплату послуг з </w:t>
            </w:r>
            <w:r>
              <w:rPr>
                <w:sz w:val="22"/>
                <w:szCs w:val="22"/>
                <w:lang w:val="uk-UA"/>
              </w:rPr>
              <w:lastRenderedPageBreak/>
              <w:t>ремонту транспортних засобів</w:t>
            </w:r>
          </w:p>
        </w:tc>
        <w:tc>
          <w:tcPr>
            <w:tcW w:w="0" w:type="auto"/>
            <w:vAlign w:val="center"/>
          </w:tcPr>
          <w:p w:rsidR="00B73280" w:rsidRPr="00EA1A53" w:rsidRDefault="00B73280" w:rsidP="00AC7670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lastRenderedPageBreak/>
              <w:t>тис. грн.</w:t>
            </w:r>
          </w:p>
        </w:tc>
        <w:tc>
          <w:tcPr>
            <w:tcW w:w="0" w:type="auto"/>
            <w:vAlign w:val="center"/>
          </w:tcPr>
          <w:p w:rsidR="00B73280" w:rsidRPr="00EA1A53" w:rsidRDefault="00B73280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50,0</w:t>
            </w:r>
          </w:p>
        </w:tc>
      </w:tr>
      <w:tr w:rsidR="00B73280" w:rsidRPr="00E8768A" w:rsidTr="00F84B73">
        <w:trPr>
          <w:trHeight w:val="355"/>
        </w:trPr>
        <w:tc>
          <w:tcPr>
            <w:tcW w:w="0" w:type="auto"/>
            <w:vMerge/>
            <w:vAlign w:val="center"/>
          </w:tcPr>
          <w:p w:rsidR="00B73280" w:rsidRPr="002E114A" w:rsidRDefault="00B73280" w:rsidP="00AC7670">
            <w:pPr>
              <w:pStyle w:val="a5"/>
              <w:spacing w:before="0" w:beforeAutospacing="0" w:after="0"/>
              <w:jc w:val="center"/>
              <w:rPr>
                <w:bCs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B73280" w:rsidRPr="00EA1A53" w:rsidRDefault="00B73280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B73280" w:rsidRPr="00EA1A53" w:rsidRDefault="00B73280" w:rsidP="00AC7670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73280" w:rsidRPr="00EA1A53" w:rsidRDefault="00B73280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73280" w:rsidRPr="00E8768A" w:rsidTr="00F84B73">
        <w:trPr>
          <w:trHeight w:val="355"/>
        </w:trPr>
        <w:tc>
          <w:tcPr>
            <w:tcW w:w="0" w:type="auto"/>
            <w:vMerge/>
            <w:vAlign w:val="center"/>
          </w:tcPr>
          <w:p w:rsidR="00B73280" w:rsidRPr="002E114A" w:rsidRDefault="00B73280" w:rsidP="00AC7670">
            <w:pPr>
              <w:pStyle w:val="a5"/>
              <w:spacing w:before="0" w:beforeAutospacing="0" w:after="0"/>
              <w:jc w:val="center"/>
              <w:rPr>
                <w:bCs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B73280" w:rsidRPr="00EA1A53" w:rsidRDefault="00B73280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sz w:val="22"/>
                <w:szCs w:val="22"/>
                <w:lang w:val="uk-UA"/>
              </w:rPr>
              <w:t>сплачених послуг</w:t>
            </w:r>
          </w:p>
        </w:tc>
        <w:tc>
          <w:tcPr>
            <w:tcW w:w="0" w:type="auto"/>
            <w:vAlign w:val="center"/>
          </w:tcPr>
          <w:p w:rsidR="00B73280" w:rsidRPr="00EA1A53" w:rsidRDefault="00B73280" w:rsidP="00AC7670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B73280" w:rsidRPr="00EA1A53" w:rsidRDefault="00B73280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B73280" w:rsidRPr="00E8768A" w:rsidTr="00F84B73">
        <w:trPr>
          <w:trHeight w:val="355"/>
        </w:trPr>
        <w:tc>
          <w:tcPr>
            <w:tcW w:w="0" w:type="auto"/>
            <w:vMerge/>
            <w:vAlign w:val="center"/>
          </w:tcPr>
          <w:p w:rsidR="00B73280" w:rsidRPr="002E114A" w:rsidRDefault="00B73280" w:rsidP="00AC7670">
            <w:pPr>
              <w:pStyle w:val="a5"/>
              <w:spacing w:before="0" w:beforeAutospacing="0" w:after="0"/>
              <w:jc w:val="center"/>
              <w:rPr>
                <w:bCs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B73280" w:rsidRPr="00EA1A53" w:rsidRDefault="00B73280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B73280" w:rsidRPr="00EA1A53" w:rsidRDefault="00B73280" w:rsidP="00AC7670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73280" w:rsidRPr="00EA1A53" w:rsidRDefault="00B73280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73280" w:rsidRPr="00E8768A" w:rsidTr="00F84B73">
        <w:trPr>
          <w:trHeight w:val="355"/>
        </w:trPr>
        <w:tc>
          <w:tcPr>
            <w:tcW w:w="0" w:type="auto"/>
            <w:vMerge/>
            <w:vAlign w:val="center"/>
          </w:tcPr>
          <w:p w:rsidR="00B73280" w:rsidRPr="002E114A" w:rsidRDefault="00B73280" w:rsidP="00AC7670">
            <w:pPr>
              <w:pStyle w:val="a5"/>
              <w:spacing w:before="0" w:beforeAutospacing="0" w:after="0"/>
              <w:jc w:val="center"/>
              <w:rPr>
                <w:bCs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B73280" w:rsidRPr="00EA1A53" w:rsidRDefault="00B73280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Pr="00EA1A53">
              <w:rPr>
                <w:sz w:val="22"/>
                <w:szCs w:val="22"/>
                <w:lang w:val="uk-UA"/>
              </w:rPr>
              <w:t>артість одно</w:t>
            </w:r>
            <w:r>
              <w:rPr>
                <w:sz w:val="22"/>
                <w:szCs w:val="22"/>
                <w:lang w:val="uk-UA"/>
              </w:rPr>
              <w:t>ї</w:t>
            </w:r>
            <w:r w:rsidR="00AC7670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послуги</w:t>
            </w:r>
          </w:p>
        </w:tc>
        <w:tc>
          <w:tcPr>
            <w:tcW w:w="0" w:type="auto"/>
            <w:vAlign w:val="center"/>
          </w:tcPr>
          <w:p w:rsidR="00B73280" w:rsidRPr="00EA1A53" w:rsidRDefault="00B73280" w:rsidP="00AC7670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B73280" w:rsidRPr="00EA1A53" w:rsidRDefault="00B73280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  <w:r w:rsidR="004967EF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000,0</w:t>
            </w:r>
          </w:p>
        </w:tc>
      </w:tr>
      <w:tr w:rsidR="00B73280" w:rsidRPr="00E8768A" w:rsidTr="00F84B73">
        <w:trPr>
          <w:trHeight w:val="355"/>
        </w:trPr>
        <w:tc>
          <w:tcPr>
            <w:tcW w:w="0" w:type="auto"/>
            <w:vMerge/>
            <w:vAlign w:val="center"/>
          </w:tcPr>
          <w:p w:rsidR="00B73280" w:rsidRPr="002E114A" w:rsidRDefault="00B73280" w:rsidP="00AC7670">
            <w:pPr>
              <w:pStyle w:val="a5"/>
              <w:spacing w:before="0" w:beforeAutospacing="0" w:after="0"/>
              <w:jc w:val="center"/>
              <w:rPr>
                <w:bCs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B73280" w:rsidRPr="00EA1A53" w:rsidRDefault="00B73280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B73280" w:rsidRPr="00EA1A53" w:rsidRDefault="00B73280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73280" w:rsidRPr="00EA1A53" w:rsidRDefault="00B73280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73280" w:rsidRPr="00E8768A" w:rsidTr="00F84B73">
        <w:trPr>
          <w:trHeight w:val="653"/>
        </w:trPr>
        <w:tc>
          <w:tcPr>
            <w:tcW w:w="0" w:type="auto"/>
            <w:vMerge/>
            <w:vAlign w:val="center"/>
          </w:tcPr>
          <w:p w:rsidR="00B73280" w:rsidRPr="002E114A" w:rsidRDefault="00B73280" w:rsidP="00AC7670">
            <w:pPr>
              <w:pStyle w:val="a5"/>
              <w:spacing w:before="0" w:beforeAutospacing="0" w:after="0"/>
              <w:jc w:val="center"/>
              <w:rPr>
                <w:bCs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B73280" w:rsidRPr="00EA1A53" w:rsidRDefault="00B73280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Оплата послуг в повному обсязі</w:t>
            </w:r>
          </w:p>
        </w:tc>
        <w:tc>
          <w:tcPr>
            <w:tcW w:w="0" w:type="auto"/>
            <w:vAlign w:val="center"/>
          </w:tcPr>
          <w:p w:rsidR="00B73280" w:rsidRPr="00EA1A53" w:rsidRDefault="00B73280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B73280" w:rsidRPr="00EA1A53" w:rsidRDefault="00B73280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100,0</w:t>
            </w:r>
          </w:p>
        </w:tc>
      </w:tr>
      <w:tr w:rsidR="00B73280" w:rsidRPr="00E8768A" w:rsidTr="00F84B73">
        <w:trPr>
          <w:trHeight w:val="355"/>
        </w:trPr>
        <w:tc>
          <w:tcPr>
            <w:tcW w:w="0" w:type="auto"/>
            <w:vMerge w:val="restart"/>
            <w:vAlign w:val="center"/>
          </w:tcPr>
          <w:p w:rsidR="00B73280" w:rsidRPr="00B73280" w:rsidRDefault="00B73280" w:rsidP="00B73280">
            <w:pPr>
              <w:ind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73280" w:rsidRPr="00B73280" w:rsidRDefault="00B73280" w:rsidP="0083711C">
            <w:pPr>
              <w:pStyle w:val="a3"/>
              <w:numPr>
                <w:ilvl w:val="0"/>
                <w:numId w:val="35"/>
              </w:numPr>
              <w:ind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3280">
              <w:rPr>
                <w:rFonts w:ascii="Times New Roman" w:hAnsi="Times New Roman"/>
                <w:color w:val="000000"/>
                <w:lang w:val="uk-UA"/>
              </w:rPr>
              <w:t>Забезпечення побутовою технікою</w:t>
            </w:r>
          </w:p>
        </w:tc>
        <w:tc>
          <w:tcPr>
            <w:tcW w:w="3753" w:type="dxa"/>
            <w:vAlign w:val="center"/>
          </w:tcPr>
          <w:p w:rsidR="00B73280" w:rsidRPr="00EA1A53" w:rsidRDefault="00B73280" w:rsidP="00AC7670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B73280" w:rsidRPr="00EA1A53" w:rsidRDefault="00B73280" w:rsidP="00AC7670">
            <w:pPr>
              <w:pStyle w:val="a5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73280" w:rsidRPr="00EA1A53" w:rsidRDefault="00B73280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73280" w:rsidRPr="00E8768A" w:rsidTr="00F84B73">
        <w:trPr>
          <w:trHeight w:val="355"/>
        </w:trPr>
        <w:tc>
          <w:tcPr>
            <w:tcW w:w="0" w:type="auto"/>
            <w:vMerge/>
            <w:vAlign w:val="center"/>
          </w:tcPr>
          <w:p w:rsidR="00B73280" w:rsidRPr="002E114A" w:rsidRDefault="00B73280" w:rsidP="00AC7670">
            <w:pPr>
              <w:pStyle w:val="a5"/>
              <w:spacing w:before="0" w:beforeAutospacing="0" w:after="0"/>
              <w:jc w:val="center"/>
              <w:rPr>
                <w:bCs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B73280" w:rsidRPr="00EA1A53" w:rsidRDefault="00B73280" w:rsidP="00AC7670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придбання </w:t>
            </w:r>
            <w:r>
              <w:rPr>
                <w:sz w:val="22"/>
                <w:szCs w:val="22"/>
                <w:lang w:val="uk-UA"/>
              </w:rPr>
              <w:t>побутових морозильних камер</w:t>
            </w:r>
          </w:p>
        </w:tc>
        <w:tc>
          <w:tcPr>
            <w:tcW w:w="0" w:type="auto"/>
            <w:vAlign w:val="center"/>
          </w:tcPr>
          <w:p w:rsidR="00B73280" w:rsidRPr="00EA1A53" w:rsidRDefault="00B73280" w:rsidP="00AC7670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B73280" w:rsidRPr="00EA1A53" w:rsidRDefault="00B73280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18,0</w:t>
            </w:r>
          </w:p>
        </w:tc>
      </w:tr>
      <w:tr w:rsidR="00B73280" w:rsidRPr="00E8768A" w:rsidTr="00F84B73">
        <w:trPr>
          <w:trHeight w:val="355"/>
        </w:trPr>
        <w:tc>
          <w:tcPr>
            <w:tcW w:w="0" w:type="auto"/>
            <w:vMerge/>
            <w:vAlign w:val="center"/>
          </w:tcPr>
          <w:p w:rsidR="00B73280" w:rsidRPr="002E114A" w:rsidRDefault="00B73280" w:rsidP="00AC7670">
            <w:pPr>
              <w:pStyle w:val="a5"/>
              <w:spacing w:before="0" w:beforeAutospacing="0" w:after="0"/>
              <w:jc w:val="center"/>
              <w:rPr>
                <w:bCs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B73280" w:rsidRPr="00EA1A53" w:rsidRDefault="00B73280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Бюджетні витрати на придбання холодильників</w:t>
            </w:r>
          </w:p>
        </w:tc>
        <w:tc>
          <w:tcPr>
            <w:tcW w:w="0" w:type="auto"/>
            <w:vAlign w:val="center"/>
          </w:tcPr>
          <w:p w:rsidR="00B73280" w:rsidRPr="00EA1A53" w:rsidRDefault="00B73280" w:rsidP="00AC7670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B73280" w:rsidRPr="00EA1A53" w:rsidRDefault="00B73280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</w:t>
            </w:r>
          </w:p>
        </w:tc>
      </w:tr>
      <w:tr w:rsidR="00B73280" w:rsidRPr="00E8768A" w:rsidTr="00F84B73">
        <w:trPr>
          <w:trHeight w:val="355"/>
        </w:trPr>
        <w:tc>
          <w:tcPr>
            <w:tcW w:w="0" w:type="auto"/>
            <w:vMerge/>
            <w:vAlign w:val="center"/>
          </w:tcPr>
          <w:p w:rsidR="00B73280" w:rsidRPr="002E114A" w:rsidRDefault="00B73280" w:rsidP="00AC7670">
            <w:pPr>
              <w:pStyle w:val="a5"/>
              <w:spacing w:before="0" w:beforeAutospacing="0" w:after="0"/>
              <w:jc w:val="center"/>
              <w:rPr>
                <w:bCs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B73280" w:rsidRPr="00EA1A53" w:rsidRDefault="00B73280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B73280" w:rsidRPr="00EA1A53" w:rsidRDefault="00B73280" w:rsidP="00AC7670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73280" w:rsidRPr="00EA1A53" w:rsidRDefault="00B73280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73280" w:rsidRPr="00E8768A" w:rsidTr="00F84B73">
        <w:trPr>
          <w:trHeight w:val="355"/>
        </w:trPr>
        <w:tc>
          <w:tcPr>
            <w:tcW w:w="0" w:type="auto"/>
            <w:vMerge/>
            <w:vAlign w:val="center"/>
          </w:tcPr>
          <w:p w:rsidR="00B73280" w:rsidRPr="002E114A" w:rsidRDefault="00B73280" w:rsidP="00AC7670">
            <w:pPr>
              <w:pStyle w:val="a5"/>
              <w:spacing w:before="0" w:beforeAutospacing="0" w:after="0"/>
              <w:jc w:val="center"/>
              <w:rPr>
                <w:bCs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B73280" w:rsidRPr="00EA1A53" w:rsidRDefault="00B73280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придбаних </w:t>
            </w:r>
            <w:r>
              <w:rPr>
                <w:sz w:val="22"/>
                <w:szCs w:val="22"/>
                <w:lang w:val="uk-UA"/>
              </w:rPr>
              <w:t>побутових морозильних камер</w:t>
            </w:r>
          </w:p>
        </w:tc>
        <w:tc>
          <w:tcPr>
            <w:tcW w:w="0" w:type="auto"/>
            <w:vAlign w:val="center"/>
          </w:tcPr>
          <w:p w:rsidR="00B73280" w:rsidRPr="00EA1A53" w:rsidRDefault="00B73280" w:rsidP="00AC7670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B73280" w:rsidRPr="00EA1A53" w:rsidRDefault="00B73280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</w:tr>
      <w:tr w:rsidR="00B73280" w:rsidRPr="00E8768A" w:rsidTr="00F84B73">
        <w:trPr>
          <w:trHeight w:val="355"/>
        </w:trPr>
        <w:tc>
          <w:tcPr>
            <w:tcW w:w="0" w:type="auto"/>
            <w:vMerge/>
            <w:vAlign w:val="center"/>
          </w:tcPr>
          <w:p w:rsidR="00B73280" w:rsidRPr="002E114A" w:rsidRDefault="00B73280" w:rsidP="00AC7670">
            <w:pPr>
              <w:pStyle w:val="a5"/>
              <w:spacing w:before="0" w:beforeAutospacing="0" w:after="0"/>
              <w:jc w:val="center"/>
              <w:rPr>
                <w:bCs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B73280" w:rsidRPr="00EA1A53" w:rsidRDefault="00B73280" w:rsidP="00AC7670">
            <w:pPr>
              <w:pStyle w:val="a5"/>
              <w:spacing w:before="0" w:beforeAutospacing="0" w:after="0"/>
              <w:ind w:right="-116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Кількість придбаних холодильників</w:t>
            </w:r>
          </w:p>
        </w:tc>
        <w:tc>
          <w:tcPr>
            <w:tcW w:w="0" w:type="auto"/>
            <w:vAlign w:val="center"/>
          </w:tcPr>
          <w:p w:rsidR="00B73280" w:rsidRPr="00EA1A53" w:rsidRDefault="00B73280" w:rsidP="00AC7670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B73280" w:rsidRPr="00EA1A53" w:rsidRDefault="00B73280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B73280" w:rsidRPr="00E8768A" w:rsidTr="00F84B73">
        <w:trPr>
          <w:trHeight w:val="150"/>
        </w:trPr>
        <w:tc>
          <w:tcPr>
            <w:tcW w:w="0" w:type="auto"/>
            <w:vMerge/>
            <w:vAlign w:val="center"/>
          </w:tcPr>
          <w:p w:rsidR="00B73280" w:rsidRPr="002E114A" w:rsidRDefault="00B73280" w:rsidP="00AC7670">
            <w:pPr>
              <w:pStyle w:val="a5"/>
              <w:spacing w:before="0" w:beforeAutospacing="0" w:after="0"/>
              <w:jc w:val="center"/>
              <w:rPr>
                <w:bCs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B73280" w:rsidRPr="00EA1A53" w:rsidRDefault="00B73280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B73280" w:rsidRPr="00EA1A53" w:rsidRDefault="00B73280" w:rsidP="00AC7670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73280" w:rsidRPr="00EA1A53" w:rsidRDefault="00B73280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73280" w:rsidRPr="00E8768A" w:rsidTr="00F84B73">
        <w:trPr>
          <w:trHeight w:val="113"/>
        </w:trPr>
        <w:tc>
          <w:tcPr>
            <w:tcW w:w="0" w:type="auto"/>
            <w:vMerge/>
            <w:vAlign w:val="center"/>
          </w:tcPr>
          <w:p w:rsidR="00B73280" w:rsidRPr="002E114A" w:rsidRDefault="00B73280" w:rsidP="00AC7670">
            <w:pPr>
              <w:pStyle w:val="a5"/>
              <w:spacing w:before="0" w:beforeAutospacing="0" w:after="0"/>
              <w:jc w:val="center"/>
              <w:rPr>
                <w:bCs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B73280" w:rsidRPr="00EA1A53" w:rsidRDefault="00B73280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Вартість одно</w:t>
            </w:r>
            <w:r>
              <w:rPr>
                <w:sz w:val="22"/>
                <w:szCs w:val="22"/>
                <w:lang w:val="uk-UA"/>
              </w:rPr>
              <w:t>ї</w:t>
            </w:r>
            <w:r w:rsidR="00AC7670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побутової морозильної камери</w:t>
            </w:r>
          </w:p>
        </w:tc>
        <w:tc>
          <w:tcPr>
            <w:tcW w:w="0" w:type="auto"/>
            <w:vAlign w:val="center"/>
          </w:tcPr>
          <w:p w:rsidR="00B73280" w:rsidRPr="00EA1A53" w:rsidRDefault="00B73280" w:rsidP="00AC7670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B73280" w:rsidRPr="00EA1A53" w:rsidRDefault="00B73280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  <w:r w:rsidR="004967EF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000</w:t>
            </w:r>
          </w:p>
        </w:tc>
      </w:tr>
      <w:tr w:rsidR="00B73280" w:rsidRPr="00E8768A" w:rsidTr="00F84B73">
        <w:trPr>
          <w:trHeight w:val="101"/>
        </w:trPr>
        <w:tc>
          <w:tcPr>
            <w:tcW w:w="0" w:type="auto"/>
            <w:vMerge/>
            <w:vAlign w:val="center"/>
          </w:tcPr>
          <w:p w:rsidR="00B73280" w:rsidRPr="002E114A" w:rsidRDefault="00B73280" w:rsidP="00AC7670">
            <w:pPr>
              <w:pStyle w:val="a5"/>
              <w:spacing w:before="0" w:beforeAutospacing="0" w:after="0"/>
              <w:jc w:val="center"/>
              <w:rPr>
                <w:bCs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B73280" w:rsidRPr="00EA1A53" w:rsidRDefault="00B73280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Вартість одного холодильника</w:t>
            </w:r>
          </w:p>
        </w:tc>
        <w:tc>
          <w:tcPr>
            <w:tcW w:w="0" w:type="auto"/>
            <w:vAlign w:val="center"/>
          </w:tcPr>
          <w:p w:rsidR="00B73280" w:rsidRPr="00EA1A53" w:rsidRDefault="00B73280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B73280" w:rsidRPr="00EA1A53" w:rsidRDefault="00B73280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4967EF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00</w:t>
            </w:r>
            <w:r w:rsidRPr="00EA1A53">
              <w:rPr>
                <w:sz w:val="22"/>
                <w:szCs w:val="22"/>
                <w:lang w:val="uk-UA"/>
              </w:rPr>
              <w:t>0</w:t>
            </w:r>
          </w:p>
        </w:tc>
      </w:tr>
      <w:tr w:rsidR="00B73280" w:rsidRPr="00E8768A" w:rsidTr="00F84B73">
        <w:trPr>
          <w:trHeight w:val="113"/>
        </w:trPr>
        <w:tc>
          <w:tcPr>
            <w:tcW w:w="0" w:type="auto"/>
            <w:vMerge/>
            <w:vAlign w:val="center"/>
          </w:tcPr>
          <w:p w:rsidR="00B73280" w:rsidRPr="002E114A" w:rsidRDefault="00B73280" w:rsidP="00AC7670">
            <w:pPr>
              <w:pStyle w:val="a5"/>
              <w:spacing w:before="0" w:beforeAutospacing="0" w:after="0"/>
              <w:jc w:val="center"/>
              <w:rPr>
                <w:bCs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B73280" w:rsidRPr="00EA1A53" w:rsidRDefault="00B73280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B73280" w:rsidRPr="00EA1A53" w:rsidRDefault="00B73280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73280" w:rsidRPr="00EA1A53" w:rsidRDefault="00B73280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73280" w:rsidRPr="00E8768A" w:rsidTr="00F84B73">
        <w:trPr>
          <w:trHeight w:val="618"/>
        </w:trPr>
        <w:tc>
          <w:tcPr>
            <w:tcW w:w="0" w:type="auto"/>
            <w:vMerge/>
            <w:vAlign w:val="center"/>
          </w:tcPr>
          <w:p w:rsidR="00B73280" w:rsidRPr="002E114A" w:rsidRDefault="00B73280" w:rsidP="00AC7670">
            <w:pPr>
              <w:pStyle w:val="a5"/>
              <w:spacing w:before="0" w:beforeAutospacing="0" w:after="0"/>
              <w:jc w:val="center"/>
              <w:rPr>
                <w:bCs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B73280" w:rsidRPr="00EA1A53" w:rsidRDefault="00B73280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Забезпечення побутовою технікою</w:t>
            </w:r>
          </w:p>
        </w:tc>
        <w:tc>
          <w:tcPr>
            <w:tcW w:w="0" w:type="auto"/>
            <w:vAlign w:val="center"/>
          </w:tcPr>
          <w:p w:rsidR="00B73280" w:rsidRPr="00EA1A53" w:rsidRDefault="00B73280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B73280" w:rsidRPr="00EA1A53" w:rsidRDefault="00B73280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100,0</w:t>
            </w:r>
          </w:p>
        </w:tc>
      </w:tr>
      <w:tr w:rsidR="0083711C" w:rsidRPr="00E8768A" w:rsidTr="00F84B73">
        <w:trPr>
          <w:trHeight w:val="355"/>
        </w:trPr>
        <w:tc>
          <w:tcPr>
            <w:tcW w:w="0" w:type="auto"/>
            <w:vMerge w:val="restart"/>
            <w:vAlign w:val="center"/>
          </w:tcPr>
          <w:p w:rsidR="0083711C" w:rsidRPr="002E114A" w:rsidRDefault="0083711C" w:rsidP="0083711C">
            <w:pPr>
              <w:pStyle w:val="a5"/>
              <w:spacing w:before="0" w:beforeAutospacing="0" w:after="0"/>
              <w:rPr>
                <w:b/>
                <w:bCs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 xml:space="preserve">4. </w:t>
            </w:r>
            <w:r w:rsidRPr="008B37FB">
              <w:rPr>
                <w:color w:val="000000"/>
                <w:sz w:val="22"/>
                <w:szCs w:val="22"/>
                <w:lang w:val="uk-UA"/>
              </w:rPr>
              <w:t>Забезпечення комп’ютерною та оргтехнікою технікою</w:t>
            </w:r>
          </w:p>
        </w:tc>
        <w:tc>
          <w:tcPr>
            <w:tcW w:w="3753" w:type="dxa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3711C" w:rsidRPr="00E8768A" w:rsidTr="00F84B73">
        <w:trPr>
          <w:trHeight w:val="355"/>
        </w:trPr>
        <w:tc>
          <w:tcPr>
            <w:tcW w:w="0" w:type="auto"/>
            <w:vMerge/>
            <w:vAlign w:val="center"/>
          </w:tcPr>
          <w:p w:rsidR="0083711C" w:rsidRPr="002E114A" w:rsidRDefault="0083711C" w:rsidP="00AC7670">
            <w:pPr>
              <w:pStyle w:val="a5"/>
              <w:spacing w:before="0" w:beforeAutospacing="0" w:after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83711C" w:rsidRPr="00CC1AE1" w:rsidRDefault="0083711C" w:rsidP="00AC7670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придбання </w:t>
            </w:r>
            <w:r>
              <w:rPr>
                <w:sz w:val="22"/>
                <w:szCs w:val="22"/>
                <w:lang w:val="uk-UA"/>
              </w:rPr>
              <w:t xml:space="preserve">портативних </w:t>
            </w:r>
            <w:proofErr w:type="spellStart"/>
            <w:r>
              <w:rPr>
                <w:sz w:val="22"/>
                <w:szCs w:val="22"/>
                <w:lang w:val="uk-UA"/>
              </w:rPr>
              <w:t>комп’</w:t>
            </w:r>
            <w:proofErr w:type="spellEnd"/>
            <w:r w:rsidRPr="00CC1AE1">
              <w:rPr>
                <w:sz w:val="22"/>
                <w:szCs w:val="22"/>
              </w:rPr>
              <w:t>ют</w:t>
            </w:r>
            <w:r>
              <w:rPr>
                <w:sz w:val="22"/>
                <w:szCs w:val="22"/>
                <w:lang w:val="uk-UA"/>
              </w:rPr>
              <w:t>е</w:t>
            </w:r>
            <w:proofErr w:type="spellStart"/>
            <w:r w:rsidRPr="00CC1AE1">
              <w:rPr>
                <w:sz w:val="22"/>
                <w:szCs w:val="22"/>
              </w:rPr>
              <w:t>рів</w:t>
            </w:r>
            <w:proofErr w:type="spellEnd"/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42,0</w:t>
            </w:r>
          </w:p>
        </w:tc>
      </w:tr>
      <w:tr w:rsidR="0083711C" w:rsidRPr="00E8768A" w:rsidTr="00F84B73">
        <w:trPr>
          <w:trHeight w:val="355"/>
        </w:trPr>
        <w:tc>
          <w:tcPr>
            <w:tcW w:w="0" w:type="auto"/>
            <w:vMerge/>
            <w:vAlign w:val="center"/>
          </w:tcPr>
          <w:p w:rsidR="0083711C" w:rsidRPr="002E114A" w:rsidRDefault="0083711C" w:rsidP="00AC7670">
            <w:pPr>
              <w:pStyle w:val="a5"/>
              <w:spacing w:before="0" w:beforeAutospacing="0" w:after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83711C" w:rsidRPr="00CC1AE1" w:rsidRDefault="0083711C" w:rsidP="00AC7670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придбання </w:t>
            </w:r>
            <w:proofErr w:type="spellStart"/>
            <w:r>
              <w:rPr>
                <w:sz w:val="22"/>
                <w:szCs w:val="22"/>
                <w:lang w:val="uk-UA"/>
              </w:rPr>
              <w:t>комп’</w:t>
            </w:r>
            <w:r w:rsidRPr="00CC1AE1">
              <w:rPr>
                <w:sz w:val="22"/>
                <w:szCs w:val="22"/>
              </w:rPr>
              <w:t>ютерних</w:t>
            </w:r>
            <w:proofErr w:type="spellEnd"/>
            <w:r w:rsidR="00AC7670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C1AE1">
              <w:rPr>
                <w:sz w:val="22"/>
                <w:szCs w:val="22"/>
              </w:rPr>
              <w:t>мишок</w:t>
            </w:r>
            <w:proofErr w:type="spellEnd"/>
          </w:p>
        </w:tc>
        <w:tc>
          <w:tcPr>
            <w:tcW w:w="0" w:type="auto"/>
            <w:vAlign w:val="bottom"/>
          </w:tcPr>
          <w:p w:rsidR="0083711C" w:rsidRPr="00E8768A" w:rsidRDefault="0083711C" w:rsidP="00AC7670">
            <w:pPr>
              <w:jc w:val="center"/>
              <w:rPr>
                <w:rFonts w:ascii="Times New Roman" w:hAnsi="Times New Roman"/>
              </w:rPr>
            </w:pPr>
            <w:r w:rsidRPr="00E8768A">
              <w:rPr>
                <w:rFonts w:ascii="Times New Roman" w:hAnsi="Times New Roman"/>
                <w:bCs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83711C" w:rsidRDefault="0083711C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0,3</w:t>
            </w:r>
          </w:p>
        </w:tc>
      </w:tr>
      <w:tr w:rsidR="0083711C" w:rsidRPr="00E8768A" w:rsidTr="00F84B73">
        <w:trPr>
          <w:trHeight w:val="355"/>
        </w:trPr>
        <w:tc>
          <w:tcPr>
            <w:tcW w:w="0" w:type="auto"/>
            <w:vMerge/>
            <w:vAlign w:val="center"/>
          </w:tcPr>
          <w:p w:rsidR="0083711C" w:rsidRPr="002E114A" w:rsidRDefault="0083711C" w:rsidP="00AC7670">
            <w:pPr>
              <w:pStyle w:val="a5"/>
              <w:spacing w:before="0" w:beforeAutospacing="0" w:after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83711C" w:rsidRPr="00CC1AE1" w:rsidRDefault="0083711C" w:rsidP="00AC7670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придбання </w:t>
            </w:r>
            <w:r>
              <w:rPr>
                <w:sz w:val="22"/>
                <w:szCs w:val="22"/>
                <w:lang w:val="uk-UA"/>
              </w:rPr>
              <w:t>офісної техніки</w:t>
            </w:r>
          </w:p>
        </w:tc>
        <w:tc>
          <w:tcPr>
            <w:tcW w:w="0" w:type="auto"/>
            <w:vAlign w:val="bottom"/>
          </w:tcPr>
          <w:p w:rsidR="0083711C" w:rsidRPr="00E8768A" w:rsidRDefault="0083711C" w:rsidP="00AC7670">
            <w:pPr>
              <w:jc w:val="center"/>
              <w:rPr>
                <w:rFonts w:ascii="Times New Roman" w:hAnsi="Times New Roman"/>
              </w:rPr>
            </w:pPr>
            <w:r w:rsidRPr="00E8768A">
              <w:rPr>
                <w:rFonts w:ascii="Times New Roman" w:hAnsi="Times New Roman"/>
                <w:bCs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83711C" w:rsidRDefault="0083711C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19,5</w:t>
            </w:r>
          </w:p>
        </w:tc>
      </w:tr>
      <w:tr w:rsidR="0083711C" w:rsidRPr="00E8768A" w:rsidTr="00F84B73">
        <w:trPr>
          <w:trHeight w:val="355"/>
        </w:trPr>
        <w:tc>
          <w:tcPr>
            <w:tcW w:w="0" w:type="auto"/>
            <w:vMerge/>
            <w:vAlign w:val="center"/>
          </w:tcPr>
          <w:p w:rsidR="0083711C" w:rsidRPr="002E114A" w:rsidRDefault="0083711C" w:rsidP="00AC7670">
            <w:pPr>
              <w:pStyle w:val="a5"/>
              <w:spacing w:before="0" w:beforeAutospacing="0" w:after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83711C" w:rsidRPr="00CC1AE1" w:rsidRDefault="0083711C" w:rsidP="00AC7670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придбання </w:t>
            </w:r>
            <w:r>
              <w:rPr>
                <w:sz w:val="22"/>
                <w:szCs w:val="22"/>
                <w:lang w:val="uk-UA"/>
              </w:rPr>
              <w:t xml:space="preserve">персональних </w:t>
            </w:r>
            <w:proofErr w:type="spellStart"/>
            <w:r>
              <w:rPr>
                <w:sz w:val="22"/>
                <w:szCs w:val="22"/>
                <w:lang w:val="uk-UA"/>
              </w:rPr>
              <w:t>комп’</w:t>
            </w:r>
            <w:proofErr w:type="spellEnd"/>
            <w:r w:rsidRPr="00CC1AE1">
              <w:rPr>
                <w:sz w:val="22"/>
                <w:szCs w:val="22"/>
              </w:rPr>
              <w:t>ют</w:t>
            </w:r>
            <w:r>
              <w:rPr>
                <w:sz w:val="22"/>
                <w:szCs w:val="22"/>
                <w:lang w:val="uk-UA"/>
              </w:rPr>
              <w:t>е</w:t>
            </w:r>
            <w:proofErr w:type="spellStart"/>
            <w:r w:rsidRPr="00CC1AE1">
              <w:rPr>
                <w:sz w:val="22"/>
                <w:szCs w:val="22"/>
              </w:rPr>
              <w:t>рів</w:t>
            </w:r>
            <w:proofErr w:type="spellEnd"/>
          </w:p>
        </w:tc>
        <w:tc>
          <w:tcPr>
            <w:tcW w:w="0" w:type="auto"/>
            <w:vAlign w:val="bottom"/>
          </w:tcPr>
          <w:p w:rsidR="0083711C" w:rsidRPr="00E8768A" w:rsidRDefault="0083711C" w:rsidP="00AC7670">
            <w:pPr>
              <w:jc w:val="center"/>
              <w:rPr>
                <w:rFonts w:ascii="Times New Roman" w:hAnsi="Times New Roman"/>
              </w:rPr>
            </w:pPr>
            <w:r w:rsidRPr="00E8768A">
              <w:rPr>
                <w:rFonts w:ascii="Times New Roman" w:hAnsi="Times New Roman"/>
                <w:bCs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83711C" w:rsidRDefault="0083711C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87,0</w:t>
            </w:r>
          </w:p>
        </w:tc>
      </w:tr>
      <w:tr w:rsidR="0083711C" w:rsidRPr="00E8768A" w:rsidTr="00F84B73">
        <w:trPr>
          <w:trHeight w:val="355"/>
        </w:trPr>
        <w:tc>
          <w:tcPr>
            <w:tcW w:w="0" w:type="auto"/>
            <w:vMerge/>
            <w:vAlign w:val="center"/>
          </w:tcPr>
          <w:p w:rsidR="0083711C" w:rsidRPr="002E114A" w:rsidRDefault="0083711C" w:rsidP="00AC7670">
            <w:pPr>
              <w:pStyle w:val="a5"/>
              <w:spacing w:before="0" w:beforeAutospacing="0" w:after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83711C" w:rsidRPr="00CC1AE1" w:rsidRDefault="0083711C" w:rsidP="00AC7670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придбання </w:t>
            </w:r>
            <w:proofErr w:type="spellStart"/>
            <w:r>
              <w:rPr>
                <w:sz w:val="22"/>
                <w:szCs w:val="22"/>
                <w:lang w:val="uk-UA"/>
              </w:rPr>
              <w:t>комп’</w:t>
            </w:r>
            <w:r w:rsidRPr="00CC1AE1">
              <w:rPr>
                <w:sz w:val="22"/>
                <w:szCs w:val="22"/>
              </w:rPr>
              <w:t>ютерних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C1AE1">
              <w:rPr>
                <w:sz w:val="22"/>
                <w:szCs w:val="22"/>
              </w:rPr>
              <w:t>мишок</w:t>
            </w:r>
            <w:proofErr w:type="spellEnd"/>
          </w:p>
        </w:tc>
        <w:tc>
          <w:tcPr>
            <w:tcW w:w="0" w:type="auto"/>
            <w:vAlign w:val="bottom"/>
          </w:tcPr>
          <w:p w:rsidR="0083711C" w:rsidRPr="00E8768A" w:rsidRDefault="0083711C" w:rsidP="00AC7670">
            <w:pPr>
              <w:jc w:val="center"/>
              <w:rPr>
                <w:rFonts w:ascii="Times New Roman" w:hAnsi="Times New Roman"/>
              </w:rPr>
            </w:pPr>
            <w:r w:rsidRPr="00E8768A">
              <w:rPr>
                <w:rFonts w:ascii="Times New Roman" w:hAnsi="Times New Roman"/>
                <w:bCs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83711C" w:rsidRDefault="0083711C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0,6</w:t>
            </w:r>
          </w:p>
        </w:tc>
      </w:tr>
      <w:tr w:rsidR="0083711C" w:rsidRPr="00E8768A" w:rsidTr="00F84B73">
        <w:trPr>
          <w:trHeight w:val="355"/>
        </w:trPr>
        <w:tc>
          <w:tcPr>
            <w:tcW w:w="0" w:type="auto"/>
            <w:vMerge/>
            <w:vAlign w:val="center"/>
          </w:tcPr>
          <w:p w:rsidR="0083711C" w:rsidRPr="002E114A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3711C" w:rsidRPr="00E8768A" w:rsidTr="00F84B73">
        <w:trPr>
          <w:trHeight w:val="355"/>
        </w:trPr>
        <w:tc>
          <w:tcPr>
            <w:tcW w:w="0" w:type="auto"/>
            <w:vMerge/>
            <w:vAlign w:val="center"/>
          </w:tcPr>
          <w:p w:rsidR="0083711C" w:rsidRPr="002E114A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83711C" w:rsidRPr="00727BB2" w:rsidRDefault="0083711C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727BB2">
              <w:rPr>
                <w:sz w:val="22"/>
                <w:szCs w:val="22"/>
                <w:lang w:val="uk-UA"/>
              </w:rPr>
              <w:t xml:space="preserve">Кількість придбаних портативних </w:t>
            </w:r>
            <w:proofErr w:type="spellStart"/>
            <w:r w:rsidRPr="00727BB2">
              <w:rPr>
                <w:sz w:val="22"/>
                <w:szCs w:val="22"/>
                <w:lang w:val="uk-UA"/>
              </w:rPr>
              <w:t>комп’</w:t>
            </w:r>
            <w:proofErr w:type="spellEnd"/>
            <w:r w:rsidRPr="00727BB2">
              <w:rPr>
                <w:sz w:val="22"/>
                <w:szCs w:val="22"/>
              </w:rPr>
              <w:t>ют</w:t>
            </w:r>
            <w:r w:rsidRPr="00727BB2">
              <w:rPr>
                <w:sz w:val="22"/>
                <w:szCs w:val="22"/>
                <w:lang w:val="uk-UA"/>
              </w:rPr>
              <w:t>е</w:t>
            </w:r>
            <w:proofErr w:type="spellStart"/>
            <w:r w:rsidRPr="00727BB2">
              <w:rPr>
                <w:sz w:val="22"/>
                <w:szCs w:val="22"/>
              </w:rPr>
              <w:t>рів</w:t>
            </w:r>
            <w:proofErr w:type="spellEnd"/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</w:tr>
      <w:tr w:rsidR="0083711C" w:rsidRPr="00E8768A" w:rsidTr="00F84B73">
        <w:trPr>
          <w:trHeight w:val="355"/>
        </w:trPr>
        <w:tc>
          <w:tcPr>
            <w:tcW w:w="0" w:type="auto"/>
            <w:vMerge/>
            <w:vAlign w:val="center"/>
          </w:tcPr>
          <w:p w:rsidR="0083711C" w:rsidRPr="002E114A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83711C" w:rsidRPr="00727BB2" w:rsidRDefault="0083711C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727BB2">
              <w:rPr>
                <w:sz w:val="22"/>
                <w:szCs w:val="22"/>
                <w:lang w:val="uk-UA"/>
              </w:rPr>
              <w:t xml:space="preserve">Кількість придбаних </w:t>
            </w:r>
            <w:proofErr w:type="spellStart"/>
            <w:r w:rsidRPr="00727BB2">
              <w:rPr>
                <w:sz w:val="22"/>
                <w:szCs w:val="22"/>
                <w:lang w:val="uk-UA"/>
              </w:rPr>
              <w:t>комп’</w:t>
            </w:r>
            <w:r w:rsidRPr="00727BB2">
              <w:rPr>
                <w:sz w:val="22"/>
                <w:szCs w:val="22"/>
              </w:rPr>
              <w:t>ютерних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27BB2">
              <w:rPr>
                <w:sz w:val="22"/>
                <w:szCs w:val="22"/>
              </w:rPr>
              <w:t>мишок</w:t>
            </w:r>
            <w:proofErr w:type="spellEnd"/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</w:tr>
      <w:tr w:rsidR="0083711C" w:rsidRPr="00E8768A" w:rsidTr="00F84B73">
        <w:trPr>
          <w:trHeight w:val="355"/>
        </w:trPr>
        <w:tc>
          <w:tcPr>
            <w:tcW w:w="0" w:type="auto"/>
            <w:vMerge/>
            <w:vAlign w:val="center"/>
          </w:tcPr>
          <w:p w:rsidR="0083711C" w:rsidRPr="002E114A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83711C" w:rsidRPr="00727BB2" w:rsidRDefault="0083711C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727BB2">
              <w:rPr>
                <w:sz w:val="22"/>
                <w:szCs w:val="22"/>
                <w:lang w:val="uk-UA"/>
              </w:rPr>
              <w:t>Кількість придбан</w:t>
            </w:r>
            <w:r>
              <w:rPr>
                <w:sz w:val="22"/>
                <w:szCs w:val="22"/>
                <w:lang w:val="uk-UA"/>
              </w:rPr>
              <w:t>ої</w:t>
            </w:r>
            <w:r w:rsidRPr="00727BB2">
              <w:rPr>
                <w:sz w:val="22"/>
                <w:szCs w:val="22"/>
                <w:lang w:val="uk-UA"/>
              </w:rPr>
              <w:t xml:space="preserve"> офісної техніки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</w:tr>
      <w:tr w:rsidR="0083711C" w:rsidRPr="00E8768A" w:rsidTr="00F84B73">
        <w:trPr>
          <w:trHeight w:val="350"/>
        </w:trPr>
        <w:tc>
          <w:tcPr>
            <w:tcW w:w="0" w:type="auto"/>
            <w:vMerge/>
            <w:vAlign w:val="center"/>
          </w:tcPr>
          <w:p w:rsidR="0083711C" w:rsidRPr="002E114A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83711C" w:rsidRPr="00727BB2" w:rsidRDefault="0083711C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727BB2">
              <w:rPr>
                <w:sz w:val="22"/>
                <w:szCs w:val="22"/>
                <w:lang w:val="uk-UA"/>
              </w:rPr>
              <w:t xml:space="preserve">Кількість придбаних персональних </w:t>
            </w:r>
            <w:proofErr w:type="spellStart"/>
            <w:r w:rsidRPr="00727BB2">
              <w:rPr>
                <w:sz w:val="22"/>
                <w:szCs w:val="22"/>
                <w:lang w:val="uk-UA"/>
              </w:rPr>
              <w:t>комп’</w:t>
            </w:r>
            <w:proofErr w:type="spellEnd"/>
            <w:r w:rsidRPr="00727BB2">
              <w:rPr>
                <w:sz w:val="22"/>
                <w:szCs w:val="22"/>
              </w:rPr>
              <w:t>ют</w:t>
            </w:r>
            <w:r w:rsidRPr="00727BB2">
              <w:rPr>
                <w:sz w:val="22"/>
                <w:szCs w:val="22"/>
                <w:lang w:val="uk-UA"/>
              </w:rPr>
              <w:t>е</w:t>
            </w:r>
            <w:proofErr w:type="spellStart"/>
            <w:r w:rsidRPr="00727BB2">
              <w:rPr>
                <w:sz w:val="22"/>
                <w:szCs w:val="22"/>
              </w:rPr>
              <w:t>рів</w:t>
            </w:r>
            <w:proofErr w:type="spellEnd"/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</w:tr>
      <w:tr w:rsidR="0083711C" w:rsidRPr="00E8768A" w:rsidTr="00F84B73">
        <w:trPr>
          <w:trHeight w:val="162"/>
        </w:trPr>
        <w:tc>
          <w:tcPr>
            <w:tcW w:w="0" w:type="auto"/>
            <w:vMerge/>
            <w:vAlign w:val="center"/>
          </w:tcPr>
          <w:p w:rsidR="0083711C" w:rsidRPr="002E114A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83711C" w:rsidRPr="00727BB2" w:rsidRDefault="0083711C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727BB2">
              <w:rPr>
                <w:sz w:val="22"/>
                <w:szCs w:val="22"/>
                <w:lang w:val="uk-UA"/>
              </w:rPr>
              <w:t xml:space="preserve">Кількість придбаних </w:t>
            </w:r>
            <w:proofErr w:type="spellStart"/>
            <w:r w:rsidRPr="00727BB2">
              <w:rPr>
                <w:sz w:val="22"/>
                <w:szCs w:val="22"/>
                <w:lang w:val="uk-UA"/>
              </w:rPr>
              <w:t>комп’</w:t>
            </w:r>
            <w:r w:rsidRPr="00727BB2">
              <w:rPr>
                <w:sz w:val="22"/>
                <w:szCs w:val="22"/>
              </w:rPr>
              <w:t>ютерних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27BB2">
              <w:rPr>
                <w:sz w:val="22"/>
                <w:szCs w:val="22"/>
              </w:rPr>
              <w:t>мишок</w:t>
            </w:r>
            <w:proofErr w:type="spellEnd"/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</w:tr>
      <w:tr w:rsidR="0083711C" w:rsidRPr="00E8768A" w:rsidTr="00F84B73">
        <w:trPr>
          <w:trHeight w:val="115"/>
        </w:trPr>
        <w:tc>
          <w:tcPr>
            <w:tcW w:w="0" w:type="auto"/>
            <w:vMerge/>
            <w:vAlign w:val="center"/>
          </w:tcPr>
          <w:p w:rsidR="0083711C" w:rsidRPr="002E114A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3711C" w:rsidRPr="00E8768A" w:rsidTr="00F84B73">
        <w:trPr>
          <w:trHeight w:val="137"/>
        </w:trPr>
        <w:tc>
          <w:tcPr>
            <w:tcW w:w="0" w:type="auto"/>
            <w:vMerge/>
            <w:vAlign w:val="center"/>
          </w:tcPr>
          <w:p w:rsidR="0083711C" w:rsidRPr="002E114A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83711C" w:rsidRPr="00727BB2" w:rsidRDefault="0083711C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Середня вартість 1</w:t>
            </w:r>
            <w:r>
              <w:rPr>
                <w:sz w:val="22"/>
                <w:szCs w:val="22"/>
                <w:lang w:val="uk-UA"/>
              </w:rPr>
              <w:t>од.</w:t>
            </w:r>
            <w:r w:rsidRPr="00727BB2">
              <w:rPr>
                <w:sz w:val="22"/>
                <w:szCs w:val="22"/>
                <w:lang w:val="uk-UA"/>
              </w:rPr>
              <w:t>портативн</w:t>
            </w:r>
            <w:r>
              <w:rPr>
                <w:sz w:val="22"/>
                <w:szCs w:val="22"/>
                <w:lang w:val="uk-UA"/>
              </w:rPr>
              <w:t>ого</w:t>
            </w:r>
            <w:r w:rsidRPr="00727BB2">
              <w:rPr>
                <w:sz w:val="22"/>
                <w:szCs w:val="22"/>
                <w:lang w:val="uk-UA"/>
              </w:rPr>
              <w:t>комп’</w:t>
            </w:r>
            <w:r w:rsidRPr="00727BB2">
              <w:rPr>
                <w:sz w:val="22"/>
                <w:szCs w:val="22"/>
              </w:rPr>
              <w:t>ют</w:t>
            </w:r>
            <w:r w:rsidRPr="00727BB2">
              <w:rPr>
                <w:sz w:val="22"/>
                <w:szCs w:val="22"/>
                <w:lang w:val="uk-UA"/>
              </w:rPr>
              <w:t>е</w:t>
            </w:r>
            <w:proofErr w:type="spellStart"/>
            <w:r w:rsidRPr="00727BB2">
              <w:rPr>
                <w:sz w:val="22"/>
                <w:szCs w:val="22"/>
              </w:rPr>
              <w:t>р</w:t>
            </w:r>
            <w:proofErr w:type="spellEnd"/>
            <w:r>
              <w:rPr>
                <w:sz w:val="22"/>
                <w:szCs w:val="22"/>
                <w:lang w:val="uk-UA"/>
              </w:rPr>
              <w:t>а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="004967EF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000</w:t>
            </w:r>
          </w:p>
        </w:tc>
      </w:tr>
      <w:tr w:rsidR="0083711C" w:rsidRPr="00E8768A" w:rsidTr="00F84B73">
        <w:trPr>
          <w:trHeight w:val="125"/>
        </w:trPr>
        <w:tc>
          <w:tcPr>
            <w:tcW w:w="0" w:type="auto"/>
            <w:vMerge/>
            <w:vAlign w:val="center"/>
          </w:tcPr>
          <w:p w:rsidR="0083711C" w:rsidRPr="002E114A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83711C" w:rsidRPr="00727BB2" w:rsidRDefault="0083711C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Середня вартість 1</w:t>
            </w:r>
            <w:r>
              <w:rPr>
                <w:sz w:val="22"/>
                <w:szCs w:val="22"/>
                <w:lang w:val="uk-UA"/>
              </w:rPr>
              <w:t xml:space="preserve"> од. </w:t>
            </w:r>
            <w:proofErr w:type="spellStart"/>
            <w:r>
              <w:rPr>
                <w:sz w:val="22"/>
                <w:szCs w:val="22"/>
                <w:lang w:val="uk-UA"/>
              </w:rPr>
              <w:t>комп’</w:t>
            </w:r>
            <w:r w:rsidRPr="00727BB2">
              <w:rPr>
                <w:sz w:val="22"/>
                <w:szCs w:val="22"/>
              </w:rPr>
              <w:t>ютерної</w:t>
            </w:r>
            <w:proofErr w:type="spellEnd"/>
            <w:r w:rsidRPr="00727BB2">
              <w:rPr>
                <w:sz w:val="22"/>
                <w:szCs w:val="22"/>
              </w:rPr>
              <w:t xml:space="preserve"> мишки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</w:tr>
      <w:tr w:rsidR="0083711C" w:rsidRPr="00E8768A" w:rsidTr="00F84B73">
        <w:trPr>
          <w:trHeight w:val="150"/>
        </w:trPr>
        <w:tc>
          <w:tcPr>
            <w:tcW w:w="0" w:type="auto"/>
            <w:vMerge/>
            <w:vAlign w:val="center"/>
          </w:tcPr>
          <w:p w:rsidR="0083711C" w:rsidRPr="002E114A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Середня вартість 1</w:t>
            </w:r>
            <w:r>
              <w:rPr>
                <w:sz w:val="22"/>
                <w:szCs w:val="22"/>
                <w:lang w:val="uk-UA"/>
              </w:rPr>
              <w:t>од. офісної техніки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  <w:r w:rsidR="004967EF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500</w:t>
            </w:r>
          </w:p>
        </w:tc>
      </w:tr>
      <w:tr w:rsidR="0083711C" w:rsidRPr="00E8768A" w:rsidTr="00F84B73">
        <w:trPr>
          <w:trHeight w:val="90"/>
        </w:trPr>
        <w:tc>
          <w:tcPr>
            <w:tcW w:w="0" w:type="auto"/>
            <w:vMerge/>
            <w:vAlign w:val="center"/>
          </w:tcPr>
          <w:p w:rsidR="0083711C" w:rsidRPr="002E114A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83711C" w:rsidRPr="00727BB2" w:rsidRDefault="0083711C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Середня вартість 1</w:t>
            </w:r>
            <w:r>
              <w:rPr>
                <w:sz w:val="22"/>
                <w:szCs w:val="22"/>
                <w:lang w:val="uk-UA"/>
              </w:rPr>
              <w:t xml:space="preserve"> од. </w:t>
            </w:r>
            <w:r>
              <w:rPr>
                <w:sz w:val="22"/>
                <w:szCs w:val="22"/>
                <w:lang w:val="uk-UA"/>
              </w:rPr>
              <w:lastRenderedPageBreak/>
              <w:t xml:space="preserve">персонального </w:t>
            </w:r>
            <w:proofErr w:type="spellStart"/>
            <w:r>
              <w:rPr>
                <w:sz w:val="22"/>
                <w:szCs w:val="22"/>
                <w:lang w:val="uk-UA"/>
              </w:rPr>
              <w:t>комп’</w:t>
            </w:r>
            <w:r w:rsidRPr="00727BB2">
              <w:rPr>
                <w:sz w:val="22"/>
                <w:szCs w:val="22"/>
              </w:rPr>
              <w:t>ютера</w:t>
            </w:r>
            <w:proofErr w:type="spellEnd"/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lastRenderedPageBreak/>
              <w:t>грн.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="004967EF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500</w:t>
            </w:r>
          </w:p>
        </w:tc>
      </w:tr>
      <w:tr w:rsidR="0083711C" w:rsidRPr="00E8768A" w:rsidTr="00F84B73">
        <w:trPr>
          <w:trHeight w:val="150"/>
        </w:trPr>
        <w:tc>
          <w:tcPr>
            <w:tcW w:w="0" w:type="auto"/>
            <w:vMerge/>
            <w:vAlign w:val="center"/>
          </w:tcPr>
          <w:p w:rsidR="0083711C" w:rsidRPr="002E114A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83711C" w:rsidRPr="00727BB2" w:rsidRDefault="0083711C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Середня вартість 1</w:t>
            </w:r>
            <w:r>
              <w:rPr>
                <w:sz w:val="22"/>
                <w:szCs w:val="22"/>
                <w:lang w:val="uk-UA"/>
              </w:rPr>
              <w:t xml:space="preserve">од. </w:t>
            </w:r>
            <w:proofErr w:type="spellStart"/>
            <w:r>
              <w:rPr>
                <w:sz w:val="22"/>
                <w:szCs w:val="22"/>
                <w:lang w:val="uk-UA"/>
              </w:rPr>
              <w:t>комп’</w:t>
            </w:r>
            <w:r w:rsidRPr="00727BB2">
              <w:rPr>
                <w:sz w:val="22"/>
                <w:szCs w:val="22"/>
              </w:rPr>
              <w:t>ютерної</w:t>
            </w:r>
            <w:proofErr w:type="spellEnd"/>
            <w:r w:rsidRPr="00727BB2">
              <w:rPr>
                <w:sz w:val="22"/>
                <w:szCs w:val="22"/>
              </w:rPr>
              <w:t xml:space="preserve"> мишки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</w:tr>
      <w:tr w:rsidR="0083711C" w:rsidRPr="00E8768A" w:rsidTr="00F84B73">
        <w:trPr>
          <w:trHeight w:val="138"/>
        </w:trPr>
        <w:tc>
          <w:tcPr>
            <w:tcW w:w="0" w:type="auto"/>
            <w:vMerge/>
            <w:vAlign w:val="center"/>
          </w:tcPr>
          <w:p w:rsidR="0083711C" w:rsidRPr="002E114A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3711C" w:rsidRPr="00E8768A" w:rsidTr="00F84B73">
        <w:trPr>
          <w:trHeight w:val="115"/>
        </w:trPr>
        <w:tc>
          <w:tcPr>
            <w:tcW w:w="0" w:type="auto"/>
            <w:vMerge/>
            <w:vAlign w:val="center"/>
          </w:tcPr>
          <w:p w:rsidR="0083711C" w:rsidRPr="002E114A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Забезпечення </w:t>
            </w:r>
            <w:r w:rsidRPr="008B37FB">
              <w:rPr>
                <w:color w:val="000000"/>
                <w:sz w:val="22"/>
                <w:szCs w:val="22"/>
                <w:lang w:val="uk-UA"/>
              </w:rPr>
              <w:t>комп’ютерною та оргтехнікою технікою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100,0</w:t>
            </w:r>
          </w:p>
        </w:tc>
      </w:tr>
      <w:tr w:rsidR="0083711C" w:rsidRPr="00E8768A" w:rsidTr="00F84B73">
        <w:trPr>
          <w:trHeight w:val="167"/>
        </w:trPr>
        <w:tc>
          <w:tcPr>
            <w:tcW w:w="0" w:type="auto"/>
            <w:vMerge w:val="restart"/>
            <w:tcBorders>
              <w:top w:val="nil"/>
            </w:tcBorders>
            <w:vAlign w:val="center"/>
          </w:tcPr>
          <w:p w:rsidR="0083711C" w:rsidRPr="002E114A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 xml:space="preserve">5. </w:t>
            </w:r>
            <w:r w:rsidRPr="008B37FB">
              <w:rPr>
                <w:color w:val="000000"/>
                <w:sz w:val="22"/>
                <w:szCs w:val="22"/>
                <w:lang w:val="uk-UA"/>
              </w:rPr>
              <w:t>Забезпечення канцелярськими товарами та папером</w:t>
            </w:r>
          </w:p>
        </w:tc>
        <w:tc>
          <w:tcPr>
            <w:tcW w:w="3753" w:type="dxa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3711C" w:rsidRPr="00E8768A" w:rsidTr="00F84B73">
        <w:trPr>
          <w:trHeight w:val="175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придбання </w:t>
            </w:r>
            <w:r>
              <w:rPr>
                <w:sz w:val="22"/>
                <w:szCs w:val="22"/>
                <w:lang w:val="uk-UA"/>
              </w:rPr>
              <w:t>картриджів с тонером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2,910</w:t>
            </w:r>
          </w:p>
        </w:tc>
      </w:tr>
      <w:tr w:rsidR="0083711C" w:rsidRPr="00E8768A" w:rsidTr="00F84B73">
        <w:trPr>
          <w:trHeight w:val="225"/>
        </w:trPr>
        <w:tc>
          <w:tcPr>
            <w:tcW w:w="0" w:type="auto"/>
            <w:vMerge/>
            <w:vAlign w:val="center"/>
          </w:tcPr>
          <w:p w:rsidR="0083711C" w:rsidRPr="002E114A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придбання </w:t>
            </w:r>
            <w:r>
              <w:rPr>
                <w:sz w:val="22"/>
                <w:szCs w:val="22"/>
                <w:lang w:val="uk-UA"/>
              </w:rPr>
              <w:t>канцелярського приладдя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20,0</w:t>
            </w:r>
          </w:p>
        </w:tc>
      </w:tr>
      <w:tr w:rsidR="0083711C" w:rsidRPr="00E8768A" w:rsidTr="00F84B73">
        <w:trPr>
          <w:trHeight w:val="150"/>
        </w:trPr>
        <w:tc>
          <w:tcPr>
            <w:tcW w:w="0" w:type="auto"/>
            <w:vMerge/>
            <w:vAlign w:val="center"/>
          </w:tcPr>
          <w:p w:rsidR="0083711C" w:rsidRPr="002E114A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придбання </w:t>
            </w:r>
            <w:r>
              <w:rPr>
                <w:sz w:val="22"/>
                <w:szCs w:val="22"/>
                <w:lang w:val="uk-UA"/>
              </w:rPr>
              <w:t>паперу для друку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40,0</w:t>
            </w:r>
          </w:p>
        </w:tc>
      </w:tr>
      <w:tr w:rsidR="0083711C" w:rsidRPr="00E8768A" w:rsidTr="00F84B73">
        <w:trPr>
          <w:trHeight w:val="90"/>
        </w:trPr>
        <w:tc>
          <w:tcPr>
            <w:tcW w:w="0" w:type="auto"/>
            <w:vMerge/>
            <w:vAlign w:val="center"/>
          </w:tcPr>
          <w:p w:rsidR="0083711C" w:rsidRPr="002E114A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3711C" w:rsidRPr="00E8768A" w:rsidTr="00F84B73">
        <w:trPr>
          <w:trHeight w:val="150"/>
        </w:trPr>
        <w:tc>
          <w:tcPr>
            <w:tcW w:w="0" w:type="auto"/>
            <w:vMerge/>
            <w:vAlign w:val="center"/>
          </w:tcPr>
          <w:p w:rsidR="0083711C" w:rsidRPr="002E114A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Кількість придбан</w:t>
            </w:r>
            <w:r>
              <w:rPr>
                <w:sz w:val="22"/>
                <w:szCs w:val="22"/>
                <w:lang w:val="uk-UA"/>
              </w:rPr>
              <w:t>их</w:t>
            </w:r>
            <w:r w:rsidR="00AC7670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картриджів с тонером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</w:tr>
      <w:tr w:rsidR="0083711C" w:rsidRPr="00E8768A" w:rsidTr="00F84B73">
        <w:trPr>
          <w:trHeight w:val="102"/>
        </w:trPr>
        <w:tc>
          <w:tcPr>
            <w:tcW w:w="0" w:type="auto"/>
            <w:vMerge/>
            <w:vAlign w:val="center"/>
          </w:tcPr>
          <w:p w:rsidR="0083711C" w:rsidRPr="002E114A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Кількість придбан</w:t>
            </w:r>
            <w:r>
              <w:rPr>
                <w:sz w:val="22"/>
                <w:szCs w:val="22"/>
                <w:lang w:val="uk-UA"/>
              </w:rPr>
              <w:t>ого</w:t>
            </w:r>
            <w:r w:rsidR="00AC7670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канцелярського приладдя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шт.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1</w:t>
            </w:r>
            <w:r w:rsidR="004967EF">
              <w:rPr>
                <w:sz w:val="22"/>
                <w:szCs w:val="22"/>
                <w:lang w:val="uk-UA"/>
              </w:rPr>
              <w:t xml:space="preserve"> </w:t>
            </w:r>
            <w:r w:rsidRPr="00EA1A53">
              <w:rPr>
                <w:sz w:val="22"/>
                <w:szCs w:val="22"/>
                <w:lang w:val="uk-UA"/>
              </w:rPr>
              <w:t>0</w:t>
            </w:r>
            <w:r>
              <w:rPr>
                <w:sz w:val="22"/>
                <w:szCs w:val="22"/>
                <w:lang w:val="uk-UA"/>
              </w:rPr>
              <w:t>00</w:t>
            </w:r>
          </w:p>
        </w:tc>
      </w:tr>
      <w:tr w:rsidR="0083711C" w:rsidRPr="00E8768A" w:rsidTr="00F84B73">
        <w:trPr>
          <w:trHeight w:val="138"/>
        </w:trPr>
        <w:tc>
          <w:tcPr>
            <w:tcW w:w="0" w:type="auto"/>
            <w:vMerge/>
            <w:vAlign w:val="center"/>
          </w:tcPr>
          <w:p w:rsidR="0083711C" w:rsidRPr="002E114A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придбаного </w:t>
            </w:r>
            <w:r>
              <w:rPr>
                <w:sz w:val="22"/>
                <w:szCs w:val="22"/>
                <w:lang w:val="uk-UA"/>
              </w:rPr>
              <w:t>паперу для друку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пачка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</w:tr>
      <w:tr w:rsidR="0083711C" w:rsidRPr="00E8768A" w:rsidTr="00F84B73">
        <w:trPr>
          <w:trHeight w:val="125"/>
        </w:trPr>
        <w:tc>
          <w:tcPr>
            <w:tcW w:w="0" w:type="auto"/>
            <w:vMerge/>
            <w:vAlign w:val="center"/>
          </w:tcPr>
          <w:p w:rsidR="0083711C" w:rsidRPr="002E114A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3711C" w:rsidRPr="00E8768A" w:rsidTr="00F84B73">
        <w:trPr>
          <w:trHeight w:val="137"/>
        </w:trPr>
        <w:tc>
          <w:tcPr>
            <w:tcW w:w="0" w:type="auto"/>
            <w:vMerge/>
            <w:vAlign w:val="center"/>
          </w:tcPr>
          <w:p w:rsidR="0083711C" w:rsidRPr="002E114A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Середня вартість 1 </w:t>
            </w:r>
            <w:r w:rsidR="00AC7670">
              <w:rPr>
                <w:sz w:val="22"/>
                <w:szCs w:val="22"/>
                <w:lang w:val="uk-UA"/>
              </w:rPr>
              <w:t>картриджу</w:t>
            </w:r>
            <w:r>
              <w:rPr>
                <w:sz w:val="22"/>
                <w:szCs w:val="22"/>
                <w:lang w:val="uk-UA"/>
              </w:rPr>
              <w:t xml:space="preserve"> с тонером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970</w:t>
            </w:r>
          </w:p>
        </w:tc>
      </w:tr>
      <w:tr w:rsidR="0083711C" w:rsidRPr="00E8768A" w:rsidTr="00F84B73">
        <w:trPr>
          <w:trHeight w:val="103"/>
        </w:trPr>
        <w:tc>
          <w:tcPr>
            <w:tcW w:w="0" w:type="auto"/>
            <w:vMerge/>
            <w:vAlign w:val="center"/>
          </w:tcPr>
          <w:p w:rsidR="0083711C" w:rsidRPr="002E114A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Середня вартість 1 </w:t>
            </w:r>
            <w:r>
              <w:rPr>
                <w:sz w:val="22"/>
                <w:szCs w:val="22"/>
                <w:lang w:val="uk-UA"/>
              </w:rPr>
              <w:t>канцелярського приладдя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</w:t>
            </w:r>
          </w:p>
        </w:tc>
      </w:tr>
      <w:tr w:rsidR="0083711C" w:rsidRPr="00E8768A" w:rsidTr="00F84B73">
        <w:trPr>
          <w:trHeight w:val="212"/>
        </w:trPr>
        <w:tc>
          <w:tcPr>
            <w:tcW w:w="0" w:type="auto"/>
            <w:vMerge/>
            <w:vAlign w:val="center"/>
          </w:tcPr>
          <w:p w:rsidR="0083711C" w:rsidRPr="002E114A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Середня вартість 1 </w:t>
            </w:r>
            <w:r>
              <w:rPr>
                <w:sz w:val="22"/>
                <w:szCs w:val="22"/>
                <w:lang w:val="uk-UA"/>
              </w:rPr>
              <w:t>пачки паперу для друку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  <w:r w:rsidRPr="00EA1A53">
              <w:rPr>
                <w:sz w:val="22"/>
                <w:szCs w:val="22"/>
                <w:lang w:val="uk-UA"/>
              </w:rPr>
              <w:t>,0</w:t>
            </w:r>
          </w:p>
        </w:tc>
      </w:tr>
      <w:tr w:rsidR="0083711C" w:rsidRPr="00E8768A" w:rsidTr="00F84B73">
        <w:trPr>
          <w:trHeight w:val="130"/>
        </w:trPr>
        <w:tc>
          <w:tcPr>
            <w:tcW w:w="0" w:type="auto"/>
            <w:vMerge/>
            <w:vAlign w:val="center"/>
          </w:tcPr>
          <w:p w:rsidR="0083711C" w:rsidRPr="002E114A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3711C" w:rsidRPr="00E8768A" w:rsidTr="00F84B73">
        <w:trPr>
          <w:trHeight w:val="167"/>
        </w:trPr>
        <w:tc>
          <w:tcPr>
            <w:tcW w:w="0" w:type="auto"/>
            <w:vMerge/>
            <w:vAlign w:val="center"/>
          </w:tcPr>
          <w:p w:rsidR="0083711C" w:rsidRPr="002E114A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Забезпечення </w:t>
            </w:r>
            <w:r w:rsidRPr="008B37FB">
              <w:rPr>
                <w:color w:val="000000"/>
                <w:sz w:val="22"/>
                <w:szCs w:val="22"/>
                <w:lang w:val="uk-UA"/>
              </w:rPr>
              <w:t>канцелярськими товарами та папером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100,0</w:t>
            </w:r>
          </w:p>
        </w:tc>
      </w:tr>
      <w:tr w:rsidR="0083711C" w:rsidRPr="00E8768A" w:rsidTr="00F84B73">
        <w:trPr>
          <w:trHeight w:val="175"/>
        </w:trPr>
        <w:tc>
          <w:tcPr>
            <w:tcW w:w="0" w:type="auto"/>
            <w:vMerge w:val="restart"/>
            <w:vAlign w:val="center"/>
          </w:tcPr>
          <w:p w:rsidR="0083711C" w:rsidRPr="002E114A" w:rsidRDefault="0083711C" w:rsidP="00AC7670">
            <w:pPr>
              <w:pStyle w:val="a5"/>
              <w:jc w:val="center"/>
              <w:rPr>
                <w:bCs/>
                <w:lang w:val="uk-UA"/>
              </w:rPr>
            </w:pPr>
            <w:r w:rsidRPr="00E8768A">
              <w:rPr>
                <w:color w:val="000000"/>
                <w:lang w:val="uk-UA"/>
              </w:rPr>
              <w:t xml:space="preserve">6.Забезпечення будівельними, господарчими та </w:t>
            </w:r>
            <w:r w:rsidR="00AC7670" w:rsidRPr="00E8768A">
              <w:rPr>
                <w:color w:val="000000"/>
                <w:lang w:val="uk-UA"/>
              </w:rPr>
              <w:t>електротехнічними</w:t>
            </w:r>
            <w:r w:rsidRPr="00E8768A">
              <w:rPr>
                <w:color w:val="000000"/>
                <w:lang w:val="uk-UA"/>
              </w:rPr>
              <w:t xml:space="preserve"> матеріалами</w:t>
            </w:r>
          </w:p>
        </w:tc>
        <w:tc>
          <w:tcPr>
            <w:tcW w:w="3753" w:type="dxa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3711C" w:rsidRPr="00E8768A" w:rsidTr="00F84B73">
        <w:trPr>
          <w:trHeight w:val="102"/>
        </w:trPr>
        <w:tc>
          <w:tcPr>
            <w:tcW w:w="0" w:type="auto"/>
            <w:vMerge/>
            <w:vAlign w:val="center"/>
          </w:tcPr>
          <w:p w:rsidR="0083711C" w:rsidRPr="002E114A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придбання </w:t>
            </w:r>
            <w:proofErr w:type="spellStart"/>
            <w:r>
              <w:rPr>
                <w:sz w:val="22"/>
                <w:szCs w:val="22"/>
                <w:lang w:val="uk-UA"/>
              </w:rPr>
              <w:t>затіняючої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сітки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6,0</w:t>
            </w:r>
          </w:p>
        </w:tc>
      </w:tr>
      <w:tr w:rsidR="0083711C" w:rsidRPr="00E8768A" w:rsidTr="00F84B73">
        <w:trPr>
          <w:trHeight w:val="138"/>
        </w:trPr>
        <w:tc>
          <w:tcPr>
            <w:tcW w:w="0" w:type="auto"/>
            <w:vMerge/>
            <w:vAlign w:val="center"/>
          </w:tcPr>
          <w:p w:rsidR="0083711C" w:rsidRPr="002E114A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придбання </w:t>
            </w:r>
            <w:r>
              <w:rPr>
                <w:sz w:val="22"/>
                <w:szCs w:val="22"/>
                <w:lang w:val="uk-UA"/>
              </w:rPr>
              <w:t>деревостружкових плит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bCs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33,0</w:t>
            </w:r>
          </w:p>
        </w:tc>
      </w:tr>
      <w:tr w:rsidR="0083711C" w:rsidRPr="00E8768A" w:rsidTr="00F84B73">
        <w:trPr>
          <w:trHeight w:val="90"/>
        </w:trPr>
        <w:tc>
          <w:tcPr>
            <w:tcW w:w="0" w:type="auto"/>
            <w:vMerge/>
            <w:vAlign w:val="center"/>
          </w:tcPr>
          <w:p w:rsidR="0083711C" w:rsidRPr="002E114A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3711C" w:rsidRPr="00E8768A" w:rsidTr="00F84B73">
        <w:trPr>
          <w:trHeight w:val="125"/>
        </w:trPr>
        <w:tc>
          <w:tcPr>
            <w:tcW w:w="0" w:type="auto"/>
            <w:vMerge/>
            <w:vAlign w:val="center"/>
          </w:tcPr>
          <w:p w:rsidR="0083711C" w:rsidRPr="002E114A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Кількість придбан</w:t>
            </w:r>
            <w:r>
              <w:rPr>
                <w:sz w:val="22"/>
                <w:szCs w:val="22"/>
                <w:lang w:val="uk-UA"/>
              </w:rPr>
              <w:t>ої</w:t>
            </w:r>
            <w:r w:rsidR="00AC7670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затіняючої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сітки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п.</w:t>
            </w:r>
            <w:r w:rsidR="00AC7670">
              <w:rPr>
                <w:rFonts w:eastAsia="Calibri"/>
                <w:sz w:val="22"/>
                <w:szCs w:val="22"/>
                <w:lang w:val="uk-UA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uk-UA"/>
              </w:rPr>
              <w:t>м.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</w:t>
            </w:r>
          </w:p>
        </w:tc>
      </w:tr>
      <w:tr w:rsidR="0083711C" w:rsidRPr="00E8768A" w:rsidTr="00F84B73">
        <w:trPr>
          <w:trHeight w:val="238"/>
        </w:trPr>
        <w:tc>
          <w:tcPr>
            <w:tcW w:w="0" w:type="auto"/>
            <w:vMerge/>
            <w:vAlign w:val="center"/>
          </w:tcPr>
          <w:p w:rsidR="0083711C" w:rsidRPr="002E114A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Кількість придбан</w:t>
            </w:r>
            <w:r>
              <w:rPr>
                <w:sz w:val="22"/>
                <w:szCs w:val="22"/>
                <w:lang w:val="uk-UA"/>
              </w:rPr>
              <w:t>их</w:t>
            </w:r>
            <w:r w:rsidR="009779B2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деревостружкових плит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</w:tr>
      <w:tr w:rsidR="0083711C" w:rsidRPr="00E8768A" w:rsidTr="00F84B73">
        <w:trPr>
          <w:trHeight w:val="175"/>
        </w:trPr>
        <w:tc>
          <w:tcPr>
            <w:tcW w:w="0" w:type="auto"/>
            <w:vMerge/>
            <w:vAlign w:val="center"/>
          </w:tcPr>
          <w:p w:rsidR="0083711C" w:rsidRPr="002E114A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3711C" w:rsidRPr="00E8768A" w:rsidTr="00F84B73">
        <w:trPr>
          <w:trHeight w:val="175"/>
        </w:trPr>
        <w:tc>
          <w:tcPr>
            <w:tcW w:w="0" w:type="auto"/>
            <w:vMerge/>
            <w:vAlign w:val="center"/>
          </w:tcPr>
          <w:p w:rsidR="0083711C" w:rsidRPr="002E114A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Середня вартість 1 </w:t>
            </w:r>
            <w:r>
              <w:rPr>
                <w:sz w:val="22"/>
                <w:szCs w:val="22"/>
                <w:lang w:val="uk-UA"/>
              </w:rPr>
              <w:t>п.</w:t>
            </w:r>
            <w:r w:rsidR="00AC7670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м. </w:t>
            </w:r>
            <w:proofErr w:type="spellStart"/>
            <w:r>
              <w:rPr>
                <w:sz w:val="22"/>
                <w:szCs w:val="22"/>
                <w:lang w:val="uk-UA"/>
              </w:rPr>
              <w:t>затіняючої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сітки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120,0</w:t>
            </w:r>
          </w:p>
        </w:tc>
      </w:tr>
      <w:tr w:rsidR="0083711C" w:rsidRPr="00E8768A" w:rsidTr="00F84B73">
        <w:trPr>
          <w:trHeight w:val="137"/>
        </w:trPr>
        <w:tc>
          <w:tcPr>
            <w:tcW w:w="0" w:type="auto"/>
            <w:vMerge/>
            <w:vAlign w:val="center"/>
          </w:tcPr>
          <w:p w:rsidR="0083711C" w:rsidRPr="002E114A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Середня вартість 1 </w:t>
            </w:r>
            <w:r>
              <w:rPr>
                <w:sz w:val="22"/>
                <w:szCs w:val="22"/>
                <w:lang w:val="uk-UA"/>
              </w:rPr>
              <w:t>од. деревостружкової плити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330,0</w:t>
            </w:r>
          </w:p>
        </w:tc>
      </w:tr>
      <w:tr w:rsidR="0083711C" w:rsidRPr="00E8768A" w:rsidTr="00F84B73">
        <w:trPr>
          <w:trHeight w:val="213"/>
        </w:trPr>
        <w:tc>
          <w:tcPr>
            <w:tcW w:w="0" w:type="auto"/>
            <w:vMerge/>
            <w:vAlign w:val="center"/>
          </w:tcPr>
          <w:p w:rsidR="0083711C" w:rsidRPr="002E114A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83711C" w:rsidRPr="00E8768A" w:rsidTr="00F84B73">
        <w:trPr>
          <w:trHeight w:val="601"/>
        </w:trPr>
        <w:tc>
          <w:tcPr>
            <w:tcW w:w="0" w:type="auto"/>
            <w:vMerge/>
            <w:vAlign w:val="center"/>
          </w:tcPr>
          <w:p w:rsidR="0083711C" w:rsidRPr="002E114A" w:rsidRDefault="0083711C" w:rsidP="00AC7670">
            <w:pPr>
              <w:pStyle w:val="a5"/>
              <w:spacing w:before="0" w:beforeAutospacing="0" w:after="0"/>
              <w:jc w:val="center"/>
              <w:rPr>
                <w:bCs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Забезпечення </w:t>
            </w:r>
            <w:r w:rsidRPr="00141E85">
              <w:rPr>
                <w:color w:val="000000"/>
                <w:sz w:val="22"/>
                <w:szCs w:val="22"/>
                <w:lang w:val="uk-UA"/>
              </w:rPr>
              <w:t xml:space="preserve">будівельними, господарчими та </w:t>
            </w:r>
            <w:r w:rsidR="009779B2" w:rsidRPr="00141E85">
              <w:rPr>
                <w:color w:val="000000"/>
                <w:sz w:val="22"/>
                <w:szCs w:val="22"/>
                <w:lang w:val="uk-UA"/>
              </w:rPr>
              <w:t>електротехнічними</w:t>
            </w:r>
            <w:r w:rsidRPr="00141E85">
              <w:rPr>
                <w:color w:val="000000"/>
                <w:sz w:val="22"/>
                <w:szCs w:val="22"/>
                <w:lang w:val="uk-UA"/>
              </w:rPr>
              <w:t xml:space="preserve"> матеріалами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EA1A53">
              <w:rPr>
                <w:rFonts w:eastAsia="Calibri"/>
                <w:sz w:val="22"/>
                <w:szCs w:val="22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83711C" w:rsidRPr="00EA1A53" w:rsidRDefault="0083711C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100,0</w:t>
            </w:r>
          </w:p>
        </w:tc>
      </w:tr>
      <w:tr w:rsidR="0059269E" w:rsidRPr="00E8768A" w:rsidTr="00F84B73">
        <w:trPr>
          <w:trHeight w:val="137"/>
        </w:trPr>
        <w:tc>
          <w:tcPr>
            <w:tcW w:w="0" w:type="auto"/>
            <w:vMerge w:val="restart"/>
            <w:vAlign w:val="center"/>
          </w:tcPr>
          <w:p w:rsidR="0059269E" w:rsidRPr="002E114A" w:rsidRDefault="0059269E" w:rsidP="00B8365E">
            <w:pPr>
              <w:pStyle w:val="a5"/>
              <w:jc w:val="center"/>
              <w:rPr>
                <w:bCs/>
                <w:lang w:val="uk-UA"/>
              </w:rPr>
            </w:pPr>
            <w:r w:rsidRPr="00E8768A">
              <w:rPr>
                <w:color w:val="000000"/>
                <w:lang w:val="uk-UA"/>
              </w:rPr>
              <w:t>7.</w:t>
            </w:r>
            <w:r w:rsidR="00B8365E">
              <w:rPr>
                <w:color w:val="000000"/>
                <w:lang w:val="uk-UA"/>
              </w:rPr>
              <w:t xml:space="preserve"> Забезпечення подарунками</w:t>
            </w:r>
            <w:r w:rsidRPr="00E8768A">
              <w:rPr>
                <w:color w:val="000000"/>
                <w:lang w:val="uk-UA"/>
              </w:rPr>
              <w:t xml:space="preserve"> та нагород</w:t>
            </w:r>
            <w:r w:rsidR="00B8365E">
              <w:rPr>
                <w:color w:val="000000"/>
                <w:lang w:val="uk-UA"/>
              </w:rPr>
              <w:t>ами</w:t>
            </w:r>
          </w:p>
        </w:tc>
        <w:tc>
          <w:tcPr>
            <w:tcW w:w="3753" w:type="dxa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9269E" w:rsidRPr="00E8768A" w:rsidTr="00F84B73">
        <w:trPr>
          <w:trHeight w:val="103"/>
        </w:trPr>
        <w:tc>
          <w:tcPr>
            <w:tcW w:w="0" w:type="auto"/>
            <w:vMerge/>
            <w:vAlign w:val="center"/>
          </w:tcPr>
          <w:p w:rsidR="0059269E" w:rsidRPr="00E8768A" w:rsidRDefault="0059269E" w:rsidP="00AC7670">
            <w:pPr>
              <w:pStyle w:val="a5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>придбання подарунків та нагород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20,0</w:t>
            </w:r>
          </w:p>
        </w:tc>
      </w:tr>
      <w:tr w:rsidR="0059269E" w:rsidRPr="00E8768A" w:rsidTr="00F84B73">
        <w:trPr>
          <w:trHeight w:val="115"/>
        </w:trPr>
        <w:tc>
          <w:tcPr>
            <w:tcW w:w="0" w:type="auto"/>
            <w:vMerge/>
            <w:vAlign w:val="center"/>
          </w:tcPr>
          <w:p w:rsidR="0059269E" w:rsidRPr="00E8768A" w:rsidRDefault="0059269E" w:rsidP="00AC7670">
            <w:pPr>
              <w:pStyle w:val="a5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9269E" w:rsidRPr="00E8768A" w:rsidTr="00F84B73">
        <w:trPr>
          <w:trHeight w:val="125"/>
        </w:trPr>
        <w:tc>
          <w:tcPr>
            <w:tcW w:w="0" w:type="auto"/>
            <w:vMerge/>
            <w:vAlign w:val="center"/>
          </w:tcPr>
          <w:p w:rsidR="0059269E" w:rsidRPr="00E8768A" w:rsidRDefault="0059269E" w:rsidP="00AC7670">
            <w:pPr>
              <w:pStyle w:val="a5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sz w:val="22"/>
                <w:szCs w:val="22"/>
                <w:lang w:val="uk-UA"/>
              </w:rPr>
              <w:t>нагороджених осіб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осіб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</w:t>
            </w:r>
          </w:p>
        </w:tc>
      </w:tr>
      <w:tr w:rsidR="0059269E" w:rsidRPr="00E8768A" w:rsidTr="00F84B73">
        <w:trPr>
          <w:trHeight w:val="78"/>
        </w:trPr>
        <w:tc>
          <w:tcPr>
            <w:tcW w:w="0" w:type="auto"/>
            <w:vMerge/>
            <w:vAlign w:val="center"/>
          </w:tcPr>
          <w:p w:rsidR="0059269E" w:rsidRPr="00E8768A" w:rsidRDefault="0059269E" w:rsidP="00AC7670">
            <w:pPr>
              <w:pStyle w:val="a5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9269E" w:rsidRPr="00E8768A" w:rsidTr="00F84B73">
        <w:trPr>
          <w:trHeight w:val="125"/>
        </w:trPr>
        <w:tc>
          <w:tcPr>
            <w:tcW w:w="0" w:type="auto"/>
            <w:vMerge/>
            <w:vAlign w:val="center"/>
          </w:tcPr>
          <w:p w:rsidR="0059269E" w:rsidRPr="00E8768A" w:rsidRDefault="0059269E" w:rsidP="00AC7670">
            <w:pPr>
              <w:pStyle w:val="a5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Pr="00EA1A53">
              <w:rPr>
                <w:sz w:val="22"/>
                <w:szCs w:val="22"/>
                <w:lang w:val="uk-UA"/>
              </w:rPr>
              <w:t>артість одно</w:t>
            </w:r>
            <w:r>
              <w:rPr>
                <w:sz w:val="22"/>
                <w:szCs w:val="22"/>
                <w:lang w:val="uk-UA"/>
              </w:rPr>
              <w:t>го</w:t>
            </w:r>
            <w:r w:rsidR="009779B2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подарунка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250,0</w:t>
            </w:r>
          </w:p>
        </w:tc>
      </w:tr>
      <w:tr w:rsidR="0059269E" w:rsidRPr="00E8768A" w:rsidTr="00F84B73">
        <w:trPr>
          <w:trHeight w:val="150"/>
        </w:trPr>
        <w:tc>
          <w:tcPr>
            <w:tcW w:w="0" w:type="auto"/>
            <w:vMerge/>
            <w:vAlign w:val="center"/>
          </w:tcPr>
          <w:p w:rsidR="0059269E" w:rsidRPr="00E8768A" w:rsidRDefault="0059269E" w:rsidP="00AC7670">
            <w:pPr>
              <w:pStyle w:val="a5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9269E" w:rsidRPr="00E8768A" w:rsidTr="00F84B73">
        <w:trPr>
          <w:trHeight w:val="413"/>
        </w:trPr>
        <w:tc>
          <w:tcPr>
            <w:tcW w:w="0" w:type="auto"/>
            <w:vMerge/>
            <w:vAlign w:val="center"/>
          </w:tcPr>
          <w:p w:rsidR="0059269E" w:rsidRPr="00E8768A" w:rsidRDefault="0059269E" w:rsidP="00AC7670">
            <w:pPr>
              <w:pStyle w:val="a5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Забезпечення подарунками в повному обсязі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100,0</w:t>
            </w:r>
          </w:p>
        </w:tc>
      </w:tr>
      <w:tr w:rsidR="0059269E" w:rsidRPr="00E8768A" w:rsidTr="00F84B73">
        <w:trPr>
          <w:trHeight w:val="541"/>
        </w:trPr>
        <w:tc>
          <w:tcPr>
            <w:tcW w:w="0" w:type="auto"/>
            <w:vMerge w:val="restart"/>
            <w:vAlign w:val="center"/>
          </w:tcPr>
          <w:p w:rsidR="0059269E" w:rsidRPr="00E8768A" w:rsidRDefault="00B8365E" w:rsidP="009779B2">
            <w:pPr>
              <w:pStyle w:val="a5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8.Забезпечення друкованими та супутніми</w:t>
            </w:r>
            <w:r w:rsidR="0059269E" w:rsidRPr="008B37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9779B2" w:rsidRPr="008B37FB">
              <w:rPr>
                <w:color w:val="000000"/>
                <w:sz w:val="22"/>
                <w:szCs w:val="22"/>
                <w:lang w:val="uk-UA"/>
              </w:rPr>
              <w:t>продукція</w:t>
            </w:r>
            <w:r w:rsidR="009779B2">
              <w:rPr>
                <w:color w:val="000000"/>
                <w:sz w:val="22"/>
                <w:szCs w:val="22"/>
                <w:lang w:val="uk-UA"/>
              </w:rPr>
              <w:t>ми</w:t>
            </w:r>
            <w:proofErr w:type="spellEnd"/>
          </w:p>
        </w:tc>
        <w:tc>
          <w:tcPr>
            <w:tcW w:w="3753" w:type="dxa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9269E" w:rsidRPr="00E8768A" w:rsidTr="00F84B73">
        <w:trPr>
          <w:trHeight w:val="150"/>
        </w:trPr>
        <w:tc>
          <w:tcPr>
            <w:tcW w:w="0" w:type="auto"/>
            <w:vMerge/>
            <w:vAlign w:val="center"/>
          </w:tcPr>
          <w:p w:rsidR="0059269E" w:rsidRPr="008B37FB" w:rsidRDefault="0059269E" w:rsidP="00AC7670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>придбання друкованої та супутньої продукції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</w:t>
            </w:r>
          </w:p>
        </w:tc>
      </w:tr>
      <w:tr w:rsidR="0059269E" w:rsidRPr="00E8768A" w:rsidTr="00F84B73">
        <w:trPr>
          <w:trHeight w:val="90"/>
        </w:trPr>
        <w:tc>
          <w:tcPr>
            <w:tcW w:w="0" w:type="auto"/>
            <w:vMerge/>
            <w:vAlign w:val="center"/>
          </w:tcPr>
          <w:p w:rsidR="0059269E" w:rsidRPr="008B37FB" w:rsidRDefault="0059269E" w:rsidP="00AC7670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9269E" w:rsidRPr="00E8768A" w:rsidTr="00F84B73">
        <w:trPr>
          <w:trHeight w:val="138"/>
        </w:trPr>
        <w:tc>
          <w:tcPr>
            <w:tcW w:w="0" w:type="auto"/>
            <w:vMerge/>
            <w:vAlign w:val="center"/>
          </w:tcPr>
          <w:p w:rsidR="0059269E" w:rsidRPr="008B37FB" w:rsidRDefault="0059269E" w:rsidP="00AC7670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sz w:val="22"/>
                <w:szCs w:val="22"/>
                <w:lang w:val="uk-UA"/>
              </w:rPr>
              <w:t>придбаних одиниць продукції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</w:tr>
      <w:tr w:rsidR="0059269E" w:rsidRPr="00E8768A" w:rsidTr="00F84B73">
        <w:trPr>
          <w:trHeight w:val="138"/>
        </w:trPr>
        <w:tc>
          <w:tcPr>
            <w:tcW w:w="0" w:type="auto"/>
            <w:vMerge/>
            <w:vAlign w:val="center"/>
          </w:tcPr>
          <w:p w:rsidR="0059269E" w:rsidRPr="008B37FB" w:rsidRDefault="0059269E" w:rsidP="00AC7670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9269E" w:rsidRPr="00E8768A" w:rsidTr="00F84B73">
        <w:trPr>
          <w:trHeight w:val="78"/>
        </w:trPr>
        <w:tc>
          <w:tcPr>
            <w:tcW w:w="0" w:type="auto"/>
            <w:vMerge/>
            <w:vAlign w:val="center"/>
          </w:tcPr>
          <w:p w:rsidR="0059269E" w:rsidRPr="008B37FB" w:rsidRDefault="0059269E" w:rsidP="00AC7670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Pr="00EA1A53">
              <w:rPr>
                <w:sz w:val="22"/>
                <w:szCs w:val="22"/>
                <w:lang w:val="uk-UA"/>
              </w:rPr>
              <w:t>артість одно</w:t>
            </w:r>
            <w:r>
              <w:rPr>
                <w:sz w:val="22"/>
                <w:szCs w:val="22"/>
                <w:lang w:val="uk-UA"/>
              </w:rPr>
              <w:t>ї</w:t>
            </w:r>
            <w:r w:rsidR="00B8365E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одиниці продукції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100,0</w:t>
            </w:r>
          </w:p>
        </w:tc>
      </w:tr>
      <w:tr w:rsidR="0059269E" w:rsidRPr="00E8768A" w:rsidTr="00F84B73">
        <w:trPr>
          <w:trHeight w:val="103"/>
        </w:trPr>
        <w:tc>
          <w:tcPr>
            <w:tcW w:w="0" w:type="auto"/>
            <w:vMerge/>
            <w:vAlign w:val="center"/>
          </w:tcPr>
          <w:p w:rsidR="0059269E" w:rsidRPr="008B37FB" w:rsidRDefault="0059269E" w:rsidP="00AC7670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9269E" w:rsidRPr="00E8768A" w:rsidTr="00F84B73">
        <w:trPr>
          <w:trHeight w:val="90"/>
        </w:trPr>
        <w:tc>
          <w:tcPr>
            <w:tcW w:w="0" w:type="auto"/>
            <w:vMerge/>
            <w:vAlign w:val="center"/>
          </w:tcPr>
          <w:p w:rsidR="0059269E" w:rsidRPr="008B37FB" w:rsidRDefault="0059269E" w:rsidP="00AC7670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Забезпечення друкованою та супутньою продукцією в повному обсязі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100,0</w:t>
            </w:r>
          </w:p>
        </w:tc>
      </w:tr>
      <w:tr w:rsidR="0059269E" w:rsidRPr="00E8768A" w:rsidTr="00F84B73">
        <w:trPr>
          <w:trHeight w:val="125"/>
        </w:trPr>
        <w:tc>
          <w:tcPr>
            <w:tcW w:w="0" w:type="auto"/>
            <w:vMerge w:val="restart"/>
            <w:vAlign w:val="center"/>
          </w:tcPr>
          <w:p w:rsidR="0059269E" w:rsidRPr="008B37FB" w:rsidRDefault="0059269E" w:rsidP="009779B2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B37FB">
              <w:rPr>
                <w:color w:val="000000"/>
                <w:sz w:val="22"/>
                <w:szCs w:val="22"/>
                <w:lang w:val="uk-UA"/>
              </w:rPr>
              <w:t>9.</w:t>
            </w:r>
            <w:r w:rsidR="009779B2">
              <w:rPr>
                <w:color w:val="000000"/>
                <w:sz w:val="22"/>
                <w:szCs w:val="22"/>
                <w:lang w:val="uk-UA"/>
              </w:rPr>
              <w:t>Забезпечення елементами</w:t>
            </w:r>
            <w:r w:rsidRPr="008B37FB">
              <w:rPr>
                <w:color w:val="000000"/>
                <w:sz w:val="22"/>
                <w:szCs w:val="22"/>
                <w:lang w:val="uk-UA"/>
              </w:rPr>
              <w:t xml:space="preserve"> захисту</w:t>
            </w:r>
          </w:p>
        </w:tc>
        <w:tc>
          <w:tcPr>
            <w:tcW w:w="3753" w:type="dxa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9269E" w:rsidRPr="00E8768A" w:rsidTr="00F84B73">
        <w:trPr>
          <w:trHeight w:val="102"/>
        </w:trPr>
        <w:tc>
          <w:tcPr>
            <w:tcW w:w="0" w:type="auto"/>
            <w:vMerge/>
            <w:vAlign w:val="center"/>
          </w:tcPr>
          <w:p w:rsidR="0059269E" w:rsidRPr="008B37FB" w:rsidRDefault="0059269E" w:rsidP="00AC7670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>придбання шоломів тактичних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120,0</w:t>
            </w:r>
          </w:p>
        </w:tc>
      </w:tr>
      <w:tr w:rsidR="0059269E" w:rsidRPr="00E8768A" w:rsidTr="00F84B73">
        <w:trPr>
          <w:trHeight w:val="138"/>
        </w:trPr>
        <w:tc>
          <w:tcPr>
            <w:tcW w:w="0" w:type="auto"/>
            <w:vMerge/>
            <w:vAlign w:val="center"/>
          </w:tcPr>
          <w:p w:rsidR="0059269E" w:rsidRPr="008B37FB" w:rsidRDefault="0059269E" w:rsidP="00AC7670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>придбання активних навушників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96,0</w:t>
            </w:r>
          </w:p>
        </w:tc>
      </w:tr>
      <w:tr w:rsidR="0059269E" w:rsidRPr="00E8768A" w:rsidTr="00F84B73">
        <w:trPr>
          <w:trHeight w:val="103"/>
        </w:trPr>
        <w:tc>
          <w:tcPr>
            <w:tcW w:w="0" w:type="auto"/>
            <w:vMerge/>
            <w:vAlign w:val="center"/>
          </w:tcPr>
          <w:p w:rsidR="0059269E" w:rsidRPr="008B37FB" w:rsidRDefault="0059269E" w:rsidP="00AC7670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 xml:space="preserve">придбання збройового </w:t>
            </w:r>
            <w:proofErr w:type="spellStart"/>
            <w:r>
              <w:rPr>
                <w:sz w:val="22"/>
                <w:szCs w:val="22"/>
                <w:lang w:val="uk-UA"/>
              </w:rPr>
              <w:t>чистящого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мастила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11,0</w:t>
            </w:r>
          </w:p>
        </w:tc>
      </w:tr>
      <w:tr w:rsidR="0059269E" w:rsidRPr="00E8768A" w:rsidTr="00F84B73">
        <w:trPr>
          <w:trHeight w:val="138"/>
        </w:trPr>
        <w:tc>
          <w:tcPr>
            <w:tcW w:w="0" w:type="auto"/>
            <w:vMerge/>
            <w:vAlign w:val="center"/>
          </w:tcPr>
          <w:p w:rsidR="0059269E" w:rsidRPr="008B37FB" w:rsidRDefault="0059269E" w:rsidP="00AC7670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9269E" w:rsidRPr="00E8768A" w:rsidTr="00F84B73">
        <w:trPr>
          <w:trHeight w:val="125"/>
        </w:trPr>
        <w:tc>
          <w:tcPr>
            <w:tcW w:w="0" w:type="auto"/>
            <w:vMerge/>
            <w:vAlign w:val="center"/>
          </w:tcPr>
          <w:p w:rsidR="0059269E" w:rsidRPr="008B37FB" w:rsidRDefault="0059269E" w:rsidP="00AC7670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sz w:val="22"/>
                <w:szCs w:val="22"/>
                <w:lang w:val="uk-UA"/>
              </w:rPr>
              <w:t>придбаних шоломів тактичних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</w:tr>
      <w:tr w:rsidR="0059269E" w:rsidRPr="00E8768A" w:rsidTr="00F84B73">
        <w:trPr>
          <w:trHeight w:val="103"/>
        </w:trPr>
        <w:tc>
          <w:tcPr>
            <w:tcW w:w="0" w:type="auto"/>
            <w:vMerge/>
            <w:vAlign w:val="center"/>
          </w:tcPr>
          <w:p w:rsidR="0059269E" w:rsidRPr="008B37FB" w:rsidRDefault="0059269E" w:rsidP="00AC7670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sz w:val="22"/>
                <w:szCs w:val="22"/>
                <w:lang w:val="uk-UA"/>
              </w:rPr>
              <w:t>придбаних активних навушників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</w:tr>
      <w:tr w:rsidR="0059269E" w:rsidRPr="00E8768A" w:rsidTr="00F84B73">
        <w:trPr>
          <w:trHeight w:val="103"/>
        </w:trPr>
        <w:tc>
          <w:tcPr>
            <w:tcW w:w="0" w:type="auto"/>
            <w:vMerge/>
            <w:vAlign w:val="center"/>
          </w:tcPr>
          <w:p w:rsidR="0059269E" w:rsidRPr="008B37FB" w:rsidRDefault="0059269E" w:rsidP="00AC7670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sz w:val="22"/>
                <w:szCs w:val="22"/>
                <w:lang w:val="uk-UA"/>
              </w:rPr>
              <w:t xml:space="preserve">придбаного збройового </w:t>
            </w:r>
            <w:proofErr w:type="spellStart"/>
            <w:r>
              <w:rPr>
                <w:sz w:val="22"/>
                <w:szCs w:val="22"/>
                <w:lang w:val="uk-UA"/>
              </w:rPr>
              <w:t>чистящого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мастила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</w:tr>
      <w:tr w:rsidR="0059269E" w:rsidRPr="00E8768A" w:rsidTr="00F84B73">
        <w:trPr>
          <w:trHeight w:val="90"/>
        </w:trPr>
        <w:tc>
          <w:tcPr>
            <w:tcW w:w="0" w:type="auto"/>
            <w:vMerge/>
            <w:vAlign w:val="center"/>
          </w:tcPr>
          <w:p w:rsidR="0059269E" w:rsidRPr="008B37FB" w:rsidRDefault="0059269E" w:rsidP="00AC7670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59269E" w:rsidRPr="000C545B" w:rsidRDefault="0059269E" w:rsidP="00AC7670">
            <w:pPr>
              <w:pStyle w:val="a5"/>
              <w:spacing w:before="0" w:beforeAutospacing="0" w:after="0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9269E" w:rsidRPr="00E8768A" w:rsidTr="00F84B73">
        <w:trPr>
          <w:trHeight w:val="90"/>
        </w:trPr>
        <w:tc>
          <w:tcPr>
            <w:tcW w:w="0" w:type="auto"/>
            <w:vMerge/>
            <w:vAlign w:val="center"/>
          </w:tcPr>
          <w:p w:rsidR="0059269E" w:rsidRPr="008B37FB" w:rsidRDefault="0059269E" w:rsidP="00AC7670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59269E" w:rsidRPr="000C545B" w:rsidRDefault="0059269E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0C545B">
              <w:rPr>
                <w:sz w:val="22"/>
                <w:szCs w:val="22"/>
                <w:lang w:val="uk-UA"/>
              </w:rPr>
              <w:t xml:space="preserve">Середня вартість 1 од. шолома тактичного 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 xml:space="preserve">грн. 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 w:rsidR="00BC42F6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000,0</w:t>
            </w:r>
          </w:p>
        </w:tc>
      </w:tr>
      <w:tr w:rsidR="0059269E" w:rsidRPr="00E8768A" w:rsidTr="00F84B73">
        <w:trPr>
          <w:trHeight w:val="103"/>
        </w:trPr>
        <w:tc>
          <w:tcPr>
            <w:tcW w:w="0" w:type="auto"/>
            <w:vMerge/>
            <w:vAlign w:val="center"/>
          </w:tcPr>
          <w:p w:rsidR="0059269E" w:rsidRPr="008B37FB" w:rsidRDefault="0059269E" w:rsidP="00AC7670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59269E" w:rsidRPr="000C545B" w:rsidRDefault="0059269E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0C545B">
              <w:rPr>
                <w:sz w:val="22"/>
                <w:szCs w:val="22"/>
                <w:lang w:val="uk-UA"/>
              </w:rPr>
              <w:t>Середня вартість 1 од. активні навушники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  <w:r w:rsidR="00BC42F6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400,0</w:t>
            </w:r>
          </w:p>
        </w:tc>
      </w:tr>
      <w:tr w:rsidR="0059269E" w:rsidRPr="00E8768A" w:rsidTr="00F84B73">
        <w:trPr>
          <w:trHeight w:val="90"/>
        </w:trPr>
        <w:tc>
          <w:tcPr>
            <w:tcW w:w="0" w:type="auto"/>
            <w:vMerge/>
            <w:vAlign w:val="center"/>
          </w:tcPr>
          <w:p w:rsidR="0059269E" w:rsidRPr="008B37FB" w:rsidRDefault="0059269E" w:rsidP="00AC7670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59269E" w:rsidRPr="000C545B" w:rsidRDefault="0059269E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0C545B">
              <w:rPr>
                <w:sz w:val="22"/>
                <w:szCs w:val="22"/>
                <w:lang w:val="uk-UA"/>
              </w:rPr>
              <w:t>Середня вартість 1 од. збройове мастило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110,0</w:t>
            </w:r>
          </w:p>
        </w:tc>
      </w:tr>
      <w:tr w:rsidR="0059269E" w:rsidRPr="00E8768A" w:rsidTr="00F84B73">
        <w:trPr>
          <w:trHeight w:val="138"/>
        </w:trPr>
        <w:tc>
          <w:tcPr>
            <w:tcW w:w="0" w:type="auto"/>
            <w:vMerge/>
            <w:vAlign w:val="center"/>
          </w:tcPr>
          <w:p w:rsidR="0059269E" w:rsidRPr="008B37FB" w:rsidRDefault="0059269E" w:rsidP="00AC7670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9269E" w:rsidRPr="00E8768A" w:rsidTr="00F84B73">
        <w:trPr>
          <w:trHeight w:val="363"/>
        </w:trPr>
        <w:tc>
          <w:tcPr>
            <w:tcW w:w="0" w:type="auto"/>
            <w:vMerge/>
            <w:vAlign w:val="center"/>
          </w:tcPr>
          <w:p w:rsidR="0059269E" w:rsidRPr="008B37FB" w:rsidRDefault="0059269E" w:rsidP="00AC7670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Забезпечення елементами захисту в повному обсязі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100,0</w:t>
            </w:r>
          </w:p>
        </w:tc>
      </w:tr>
      <w:tr w:rsidR="0059269E" w:rsidRPr="00E8768A" w:rsidTr="00F84B73">
        <w:trPr>
          <w:trHeight w:val="102"/>
        </w:trPr>
        <w:tc>
          <w:tcPr>
            <w:tcW w:w="0" w:type="auto"/>
            <w:vMerge w:val="restart"/>
            <w:vAlign w:val="center"/>
          </w:tcPr>
          <w:p w:rsidR="0059269E" w:rsidRPr="008B37FB" w:rsidRDefault="009779B2" w:rsidP="00AC7670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10.Забезпечення п</w:t>
            </w:r>
            <w:r w:rsidR="0059269E" w:rsidRPr="008B37FB">
              <w:rPr>
                <w:color w:val="000000"/>
                <w:sz w:val="22"/>
                <w:szCs w:val="22"/>
                <w:lang w:val="uk-UA"/>
              </w:rPr>
              <w:t>оліграфіч</w:t>
            </w:r>
            <w:r>
              <w:rPr>
                <w:color w:val="000000"/>
                <w:sz w:val="22"/>
                <w:szCs w:val="22"/>
                <w:lang w:val="uk-UA"/>
              </w:rPr>
              <w:t>ними послугами</w:t>
            </w:r>
          </w:p>
        </w:tc>
        <w:tc>
          <w:tcPr>
            <w:tcW w:w="3753" w:type="dxa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9269E" w:rsidRPr="00E8768A" w:rsidTr="00F84B73">
        <w:trPr>
          <w:trHeight w:val="137"/>
        </w:trPr>
        <w:tc>
          <w:tcPr>
            <w:tcW w:w="0" w:type="auto"/>
            <w:vMerge/>
            <w:vAlign w:val="center"/>
          </w:tcPr>
          <w:p w:rsidR="0059269E" w:rsidRPr="008B37FB" w:rsidRDefault="0059269E" w:rsidP="00AC7670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>поліграфічні послуги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</w:t>
            </w:r>
          </w:p>
        </w:tc>
      </w:tr>
      <w:tr w:rsidR="0059269E" w:rsidRPr="00E8768A" w:rsidTr="00F84B73">
        <w:trPr>
          <w:trHeight w:val="103"/>
        </w:trPr>
        <w:tc>
          <w:tcPr>
            <w:tcW w:w="0" w:type="auto"/>
            <w:vMerge/>
            <w:vAlign w:val="center"/>
          </w:tcPr>
          <w:p w:rsidR="0059269E" w:rsidRPr="008B37FB" w:rsidRDefault="0059269E" w:rsidP="00AC7670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9269E" w:rsidRPr="00E8768A" w:rsidTr="00F84B73">
        <w:trPr>
          <w:trHeight w:val="115"/>
        </w:trPr>
        <w:tc>
          <w:tcPr>
            <w:tcW w:w="0" w:type="auto"/>
            <w:vMerge/>
            <w:vAlign w:val="center"/>
          </w:tcPr>
          <w:p w:rsidR="0059269E" w:rsidRPr="008B37FB" w:rsidRDefault="0059269E" w:rsidP="00AC7670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sz w:val="22"/>
                <w:szCs w:val="22"/>
                <w:lang w:val="uk-UA"/>
              </w:rPr>
              <w:t>отриманих послуг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</w:tr>
      <w:tr w:rsidR="0059269E" w:rsidRPr="00E8768A" w:rsidTr="00F84B73">
        <w:trPr>
          <w:trHeight w:val="115"/>
        </w:trPr>
        <w:tc>
          <w:tcPr>
            <w:tcW w:w="0" w:type="auto"/>
            <w:vMerge/>
            <w:vAlign w:val="center"/>
          </w:tcPr>
          <w:p w:rsidR="0059269E" w:rsidRPr="008B37FB" w:rsidRDefault="0059269E" w:rsidP="00AC7670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9269E" w:rsidRPr="00E8768A" w:rsidTr="00F84B73">
        <w:trPr>
          <w:trHeight w:val="138"/>
        </w:trPr>
        <w:tc>
          <w:tcPr>
            <w:tcW w:w="0" w:type="auto"/>
            <w:vMerge/>
            <w:vAlign w:val="center"/>
          </w:tcPr>
          <w:p w:rsidR="0059269E" w:rsidRPr="008B37FB" w:rsidRDefault="0059269E" w:rsidP="00AC7670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Pr="00EA1A53">
              <w:rPr>
                <w:sz w:val="22"/>
                <w:szCs w:val="22"/>
                <w:lang w:val="uk-UA"/>
              </w:rPr>
              <w:t>артість одно</w:t>
            </w:r>
            <w:r>
              <w:rPr>
                <w:sz w:val="22"/>
                <w:szCs w:val="22"/>
                <w:lang w:val="uk-UA"/>
              </w:rPr>
              <w:t>ї</w:t>
            </w:r>
            <w:r w:rsidR="009779B2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послуги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</w:tr>
      <w:tr w:rsidR="0059269E" w:rsidRPr="00E8768A" w:rsidTr="00F84B73">
        <w:trPr>
          <w:trHeight w:val="125"/>
        </w:trPr>
        <w:tc>
          <w:tcPr>
            <w:tcW w:w="0" w:type="auto"/>
            <w:vMerge/>
            <w:vAlign w:val="center"/>
          </w:tcPr>
          <w:p w:rsidR="0059269E" w:rsidRPr="008B37FB" w:rsidRDefault="0059269E" w:rsidP="00AC7670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9269E" w:rsidRPr="00E8768A" w:rsidTr="00F84B73">
        <w:trPr>
          <w:trHeight w:val="325"/>
        </w:trPr>
        <w:tc>
          <w:tcPr>
            <w:tcW w:w="0" w:type="auto"/>
            <w:vMerge/>
            <w:vAlign w:val="center"/>
          </w:tcPr>
          <w:p w:rsidR="0059269E" w:rsidRPr="008B37FB" w:rsidRDefault="0059269E" w:rsidP="00AC7670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Забезпечення поліграфічними послугами в повному обсязі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59269E" w:rsidRPr="00EA1A53" w:rsidRDefault="0059269E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100,0</w:t>
            </w:r>
          </w:p>
        </w:tc>
      </w:tr>
      <w:tr w:rsidR="00AC7670" w:rsidRPr="00E8768A" w:rsidTr="00F84B73">
        <w:trPr>
          <w:trHeight w:val="77"/>
        </w:trPr>
        <w:tc>
          <w:tcPr>
            <w:tcW w:w="0" w:type="auto"/>
            <w:vMerge w:val="restart"/>
            <w:vAlign w:val="center"/>
          </w:tcPr>
          <w:p w:rsidR="00AC7670" w:rsidRPr="008B37FB" w:rsidRDefault="009779B2" w:rsidP="009779B2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11.Забезпечення пересувними пральними</w:t>
            </w:r>
            <w:r w:rsidR="00AC7670" w:rsidRPr="008B37FB">
              <w:rPr>
                <w:color w:val="000000"/>
                <w:sz w:val="22"/>
                <w:szCs w:val="22"/>
                <w:lang w:val="uk-UA"/>
              </w:rPr>
              <w:t xml:space="preserve"> комплекс</w:t>
            </w:r>
            <w:r>
              <w:rPr>
                <w:color w:val="000000"/>
                <w:sz w:val="22"/>
                <w:szCs w:val="22"/>
                <w:lang w:val="uk-UA"/>
              </w:rPr>
              <w:t>ами</w:t>
            </w:r>
          </w:p>
        </w:tc>
        <w:tc>
          <w:tcPr>
            <w:tcW w:w="3753" w:type="dxa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C7670" w:rsidRPr="00E8768A" w:rsidTr="00F84B73">
        <w:trPr>
          <w:trHeight w:val="137"/>
        </w:trPr>
        <w:tc>
          <w:tcPr>
            <w:tcW w:w="0" w:type="auto"/>
            <w:vMerge/>
            <w:vAlign w:val="center"/>
          </w:tcPr>
          <w:p w:rsidR="00AC7670" w:rsidRPr="008B37FB" w:rsidRDefault="00AC7670" w:rsidP="00AC7670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>придбання причепу</w:t>
            </w:r>
          </w:p>
        </w:tc>
        <w:tc>
          <w:tcPr>
            <w:tcW w:w="0" w:type="auto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134,0</w:t>
            </w:r>
          </w:p>
        </w:tc>
      </w:tr>
      <w:tr w:rsidR="00AC7670" w:rsidRPr="00E8768A" w:rsidTr="00F84B73">
        <w:trPr>
          <w:trHeight w:val="77"/>
        </w:trPr>
        <w:tc>
          <w:tcPr>
            <w:tcW w:w="0" w:type="auto"/>
            <w:vMerge/>
            <w:vAlign w:val="center"/>
          </w:tcPr>
          <w:p w:rsidR="00AC7670" w:rsidRPr="008B37FB" w:rsidRDefault="00AC7670" w:rsidP="00AC7670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>придбання баків для води</w:t>
            </w:r>
          </w:p>
        </w:tc>
        <w:tc>
          <w:tcPr>
            <w:tcW w:w="0" w:type="auto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14,2</w:t>
            </w:r>
          </w:p>
        </w:tc>
      </w:tr>
      <w:tr w:rsidR="00AC7670" w:rsidRPr="00E8768A" w:rsidTr="00F84B73">
        <w:trPr>
          <w:trHeight w:val="115"/>
        </w:trPr>
        <w:tc>
          <w:tcPr>
            <w:tcW w:w="0" w:type="auto"/>
            <w:vMerge/>
            <w:vAlign w:val="center"/>
          </w:tcPr>
          <w:p w:rsidR="00AC7670" w:rsidRPr="008B37FB" w:rsidRDefault="00AC7670" w:rsidP="00AC7670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>придбання водяних насосів</w:t>
            </w:r>
          </w:p>
        </w:tc>
        <w:tc>
          <w:tcPr>
            <w:tcW w:w="0" w:type="auto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4,0</w:t>
            </w:r>
          </w:p>
        </w:tc>
      </w:tr>
      <w:tr w:rsidR="00AC7670" w:rsidRPr="00E8768A" w:rsidTr="00F84B73">
        <w:trPr>
          <w:trHeight w:val="125"/>
        </w:trPr>
        <w:tc>
          <w:tcPr>
            <w:tcW w:w="0" w:type="auto"/>
            <w:vMerge/>
            <w:vAlign w:val="center"/>
          </w:tcPr>
          <w:p w:rsidR="00AC7670" w:rsidRPr="008B37FB" w:rsidRDefault="00AC7670" w:rsidP="00AC7670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>придбання каналізаційних насосів</w:t>
            </w:r>
          </w:p>
        </w:tc>
        <w:tc>
          <w:tcPr>
            <w:tcW w:w="0" w:type="auto"/>
            <w:vAlign w:val="center"/>
          </w:tcPr>
          <w:p w:rsidR="00AC7670" w:rsidRDefault="00AC7670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AC7670" w:rsidRDefault="00AC7670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1,5</w:t>
            </w:r>
          </w:p>
        </w:tc>
      </w:tr>
      <w:tr w:rsidR="00AC7670" w:rsidRPr="00E8768A" w:rsidTr="00F84B73">
        <w:trPr>
          <w:trHeight w:val="125"/>
        </w:trPr>
        <w:tc>
          <w:tcPr>
            <w:tcW w:w="0" w:type="auto"/>
            <w:vMerge/>
            <w:vAlign w:val="center"/>
          </w:tcPr>
          <w:p w:rsidR="00AC7670" w:rsidRPr="008B37FB" w:rsidRDefault="00AC7670" w:rsidP="00AC7670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>придбання пральних машин</w:t>
            </w:r>
          </w:p>
        </w:tc>
        <w:tc>
          <w:tcPr>
            <w:tcW w:w="0" w:type="auto"/>
            <w:vAlign w:val="center"/>
          </w:tcPr>
          <w:p w:rsidR="00AC7670" w:rsidRDefault="00AC7670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AC7670" w:rsidRDefault="00AC7670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29,1</w:t>
            </w:r>
          </w:p>
        </w:tc>
      </w:tr>
      <w:tr w:rsidR="00AC7670" w:rsidRPr="00E8768A" w:rsidTr="00F84B73">
        <w:trPr>
          <w:trHeight w:val="125"/>
        </w:trPr>
        <w:tc>
          <w:tcPr>
            <w:tcW w:w="0" w:type="auto"/>
            <w:vMerge/>
            <w:vAlign w:val="center"/>
          </w:tcPr>
          <w:p w:rsidR="00AC7670" w:rsidRPr="008B37FB" w:rsidRDefault="00AC7670" w:rsidP="00AC7670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>придбання сушильних машин</w:t>
            </w:r>
          </w:p>
        </w:tc>
        <w:tc>
          <w:tcPr>
            <w:tcW w:w="0" w:type="auto"/>
            <w:vAlign w:val="center"/>
          </w:tcPr>
          <w:p w:rsidR="00AC7670" w:rsidRDefault="00AC7670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AC7670" w:rsidRDefault="00AC7670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14,0</w:t>
            </w:r>
          </w:p>
        </w:tc>
      </w:tr>
      <w:tr w:rsidR="00AC7670" w:rsidRPr="00E8768A" w:rsidTr="00F84B73">
        <w:trPr>
          <w:trHeight w:val="138"/>
        </w:trPr>
        <w:tc>
          <w:tcPr>
            <w:tcW w:w="0" w:type="auto"/>
            <w:vMerge/>
            <w:vAlign w:val="center"/>
          </w:tcPr>
          <w:p w:rsidR="00AC7670" w:rsidRPr="008B37FB" w:rsidRDefault="00AC7670" w:rsidP="00AC7670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>придбання гнучких труб</w:t>
            </w:r>
          </w:p>
        </w:tc>
        <w:tc>
          <w:tcPr>
            <w:tcW w:w="0" w:type="auto"/>
            <w:vAlign w:val="center"/>
          </w:tcPr>
          <w:p w:rsidR="00AC7670" w:rsidRDefault="00AC7670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AC7670" w:rsidRDefault="00AC7670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2,4</w:t>
            </w:r>
          </w:p>
        </w:tc>
      </w:tr>
      <w:tr w:rsidR="00AC7670" w:rsidRPr="00E8768A" w:rsidTr="00F84B73">
        <w:trPr>
          <w:trHeight w:val="125"/>
        </w:trPr>
        <w:tc>
          <w:tcPr>
            <w:tcW w:w="0" w:type="auto"/>
            <w:vMerge/>
            <w:vAlign w:val="center"/>
          </w:tcPr>
          <w:p w:rsidR="00AC7670" w:rsidRPr="008B37FB" w:rsidRDefault="00AC7670" w:rsidP="00AC7670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>придбання арматури трубопровідної, кранів, вентилів тощо</w:t>
            </w:r>
          </w:p>
        </w:tc>
        <w:tc>
          <w:tcPr>
            <w:tcW w:w="0" w:type="auto"/>
            <w:vAlign w:val="center"/>
          </w:tcPr>
          <w:p w:rsidR="00AC7670" w:rsidRDefault="00AC7670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AC7670" w:rsidRDefault="00AC7670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0,45</w:t>
            </w:r>
          </w:p>
        </w:tc>
      </w:tr>
      <w:tr w:rsidR="00AC7670" w:rsidRPr="00E8768A" w:rsidTr="00F84B73">
        <w:trPr>
          <w:trHeight w:val="125"/>
        </w:trPr>
        <w:tc>
          <w:tcPr>
            <w:tcW w:w="0" w:type="auto"/>
            <w:vMerge/>
            <w:vAlign w:val="center"/>
          </w:tcPr>
          <w:p w:rsidR="00AC7670" w:rsidRPr="008B37FB" w:rsidRDefault="00AC7670" w:rsidP="00AC7670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rPr>
                <w:b/>
                <w:bCs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Бюджетні витрати на </w:t>
            </w:r>
            <w:r>
              <w:rPr>
                <w:sz w:val="22"/>
                <w:szCs w:val="22"/>
                <w:lang w:val="uk-UA"/>
              </w:rPr>
              <w:t>придбання ф</w:t>
            </w:r>
            <w:r w:rsidRPr="000052DD">
              <w:rPr>
                <w:color w:val="000000"/>
                <w:sz w:val="22"/>
                <w:szCs w:val="22"/>
                <w:lang w:val="uk-UA"/>
              </w:rPr>
              <w:t>ільтр</w:t>
            </w:r>
            <w:r>
              <w:rPr>
                <w:color w:val="000000"/>
                <w:sz w:val="22"/>
                <w:szCs w:val="22"/>
                <w:lang w:val="uk-UA"/>
              </w:rPr>
              <w:t>ів</w:t>
            </w:r>
            <w:r w:rsidRPr="000052DD">
              <w:rPr>
                <w:color w:val="000000"/>
                <w:sz w:val="22"/>
                <w:szCs w:val="22"/>
                <w:lang w:val="uk-UA"/>
              </w:rPr>
              <w:t xml:space="preserve"> для механічної очистки води</w:t>
            </w:r>
          </w:p>
        </w:tc>
        <w:tc>
          <w:tcPr>
            <w:tcW w:w="0" w:type="auto"/>
            <w:vAlign w:val="center"/>
          </w:tcPr>
          <w:p w:rsidR="00AC7670" w:rsidRDefault="00AC7670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AC7670" w:rsidRDefault="00AC7670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0,9</w:t>
            </w:r>
          </w:p>
        </w:tc>
      </w:tr>
      <w:tr w:rsidR="00AC7670" w:rsidRPr="00E8768A" w:rsidTr="00F84B73">
        <w:trPr>
          <w:trHeight w:val="150"/>
        </w:trPr>
        <w:tc>
          <w:tcPr>
            <w:tcW w:w="0" w:type="auto"/>
            <w:vMerge/>
            <w:vAlign w:val="center"/>
          </w:tcPr>
          <w:p w:rsidR="00AC7670" w:rsidRPr="008B37FB" w:rsidRDefault="00AC7670" w:rsidP="00AC7670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C7670" w:rsidRPr="00E8768A" w:rsidTr="00F84B73">
        <w:trPr>
          <w:trHeight w:val="103"/>
        </w:trPr>
        <w:tc>
          <w:tcPr>
            <w:tcW w:w="0" w:type="auto"/>
            <w:vMerge/>
            <w:vAlign w:val="center"/>
          </w:tcPr>
          <w:p w:rsidR="00AC7670" w:rsidRPr="008B37FB" w:rsidRDefault="00AC7670" w:rsidP="00AC7670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sz w:val="22"/>
                <w:szCs w:val="22"/>
                <w:lang w:val="uk-UA"/>
              </w:rPr>
              <w:t>придбаних причепів</w:t>
            </w:r>
          </w:p>
        </w:tc>
        <w:tc>
          <w:tcPr>
            <w:tcW w:w="0" w:type="auto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AC7670" w:rsidRPr="00E8768A" w:rsidTr="00F84B73">
        <w:trPr>
          <w:trHeight w:val="138"/>
        </w:trPr>
        <w:tc>
          <w:tcPr>
            <w:tcW w:w="0" w:type="auto"/>
            <w:vMerge/>
            <w:vAlign w:val="center"/>
          </w:tcPr>
          <w:p w:rsidR="00AC7670" w:rsidRPr="008B37FB" w:rsidRDefault="00AC7670" w:rsidP="00AC7670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sz w:val="22"/>
                <w:szCs w:val="22"/>
                <w:lang w:val="uk-UA"/>
              </w:rPr>
              <w:t>придбаних баків для води</w:t>
            </w:r>
          </w:p>
        </w:tc>
        <w:tc>
          <w:tcPr>
            <w:tcW w:w="0" w:type="auto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AC7670" w:rsidRPr="00E8768A" w:rsidTr="00F84B73">
        <w:trPr>
          <w:trHeight w:val="115"/>
        </w:trPr>
        <w:tc>
          <w:tcPr>
            <w:tcW w:w="0" w:type="auto"/>
            <w:vMerge/>
            <w:vAlign w:val="center"/>
          </w:tcPr>
          <w:p w:rsidR="00AC7670" w:rsidRPr="008B37FB" w:rsidRDefault="00AC7670" w:rsidP="00AC7670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sz w:val="22"/>
                <w:szCs w:val="22"/>
                <w:lang w:val="uk-UA"/>
              </w:rPr>
              <w:t>придбаних водяних насо</w:t>
            </w:r>
            <w:r w:rsidR="009779B2">
              <w:rPr>
                <w:sz w:val="22"/>
                <w:szCs w:val="22"/>
                <w:lang w:val="uk-UA"/>
              </w:rPr>
              <w:t>с</w:t>
            </w:r>
            <w:r>
              <w:rPr>
                <w:sz w:val="22"/>
                <w:szCs w:val="22"/>
                <w:lang w:val="uk-UA"/>
              </w:rPr>
              <w:t>ів</w:t>
            </w:r>
          </w:p>
        </w:tc>
        <w:tc>
          <w:tcPr>
            <w:tcW w:w="0" w:type="auto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AC7670" w:rsidRPr="00E8768A" w:rsidTr="00F84B73">
        <w:trPr>
          <w:trHeight w:val="125"/>
        </w:trPr>
        <w:tc>
          <w:tcPr>
            <w:tcW w:w="0" w:type="auto"/>
            <w:vMerge/>
            <w:vAlign w:val="center"/>
          </w:tcPr>
          <w:p w:rsidR="00AC7670" w:rsidRPr="008B37FB" w:rsidRDefault="00AC7670" w:rsidP="00AC7670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sz w:val="22"/>
                <w:szCs w:val="22"/>
                <w:lang w:val="uk-UA"/>
              </w:rPr>
              <w:t>придбаних каналізаційних насосів</w:t>
            </w:r>
          </w:p>
        </w:tc>
        <w:tc>
          <w:tcPr>
            <w:tcW w:w="0" w:type="auto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AC7670" w:rsidRPr="00E8768A" w:rsidTr="00F84B73">
        <w:trPr>
          <w:trHeight w:val="115"/>
        </w:trPr>
        <w:tc>
          <w:tcPr>
            <w:tcW w:w="0" w:type="auto"/>
            <w:vMerge/>
            <w:vAlign w:val="center"/>
          </w:tcPr>
          <w:p w:rsidR="00AC7670" w:rsidRPr="008B37FB" w:rsidRDefault="00AC7670" w:rsidP="00AC7670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sz w:val="22"/>
                <w:szCs w:val="22"/>
                <w:lang w:val="uk-UA"/>
              </w:rPr>
              <w:t>придбаних пральних машин</w:t>
            </w:r>
          </w:p>
        </w:tc>
        <w:tc>
          <w:tcPr>
            <w:tcW w:w="0" w:type="auto"/>
            <w:vAlign w:val="center"/>
          </w:tcPr>
          <w:p w:rsidR="00AC7670" w:rsidRDefault="00AC7670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</w:tr>
      <w:tr w:rsidR="00AC7670" w:rsidRPr="00E8768A" w:rsidTr="00F84B73">
        <w:trPr>
          <w:trHeight w:val="125"/>
        </w:trPr>
        <w:tc>
          <w:tcPr>
            <w:tcW w:w="0" w:type="auto"/>
            <w:vMerge/>
            <w:vAlign w:val="center"/>
          </w:tcPr>
          <w:p w:rsidR="00AC7670" w:rsidRPr="008B37FB" w:rsidRDefault="00AC7670" w:rsidP="00AC7670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sz w:val="22"/>
                <w:szCs w:val="22"/>
                <w:lang w:val="uk-UA"/>
              </w:rPr>
              <w:t>придбаних сушильних машин</w:t>
            </w:r>
          </w:p>
        </w:tc>
        <w:tc>
          <w:tcPr>
            <w:tcW w:w="0" w:type="auto"/>
            <w:vAlign w:val="center"/>
          </w:tcPr>
          <w:p w:rsidR="00AC7670" w:rsidRDefault="00AC7670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AC7670" w:rsidRPr="00E8768A" w:rsidTr="00F84B73">
        <w:trPr>
          <w:trHeight w:val="125"/>
        </w:trPr>
        <w:tc>
          <w:tcPr>
            <w:tcW w:w="0" w:type="auto"/>
            <w:vMerge/>
            <w:vAlign w:val="center"/>
          </w:tcPr>
          <w:p w:rsidR="00AC7670" w:rsidRPr="008B37FB" w:rsidRDefault="00AC7670" w:rsidP="00AC7670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sz w:val="22"/>
                <w:szCs w:val="22"/>
                <w:lang w:val="uk-UA"/>
              </w:rPr>
              <w:t>придбаних гнучких труб</w:t>
            </w:r>
          </w:p>
        </w:tc>
        <w:tc>
          <w:tcPr>
            <w:tcW w:w="0" w:type="auto"/>
            <w:vAlign w:val="center"/>
          </w:tcPr>
          <w:p w:rsidR="00AC7670" w:rsidRDefault="00AC7670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/>
              </w:rPr>
              <w:t>п.м</w:t>
            </w:r>
            <w:proofErr w:type="spellEnd"/>
            <w:r>
              <w:rPr>
                <w:rFonts w:eastAsia="Calibri"/>
                <w:sz w:val="22"/>
                <w:szCs w:val="22"/>
                <w:lang w:val="uk-UA"/>
              </w:rPr>
              <w:t>.</w:t>
            </w:r>
          </w:p>
        </w:tc>
        <w:tc>
          <w:tcPr>
            <w:tcW w:w="0" w:type="auto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</w:p>
        </w:tc>
      </w:tr>
      <w:tr w:rsidR="00AC7670" w:rsidRPr="00E8768A" w:rsidTr="00F84B73">
        <w:trPr>
          <w:trHeight w:val="138"/>
        </w:trPr>
        <w:tc>
          <w:tcPr>
            <w:tcW w:w="0" w:type="auto"/>
            <w:vMerge/>
            <w:vAlign w:val="center"/>
          </w:tcPr>
          <w:p w:rsidR="00AC7670" w:rsidRPr="008B37FB" w:rsidRDefault="00AC7670" w:rsidP="00AC7670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sz w:val="22"/>
                <w:szCs w:val="22"/>
                <w:lang w:val="uk-UA"/>
              </w:rPr>
              <w:t>придбаних елементів кріплення</w:t>
            </w:r>
          </w:p>
        </w:tc>
        <w:tc>
          <w:tcPr>
            <w:tcW w:w="0" w:type="auto"/>
            <w:vAlign w:val="center"/>
          </w:tcPr>
          <w:p w:rsidR="00AC7670" w:rsidRDefault="00AC7670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</w:tr>
      <w:tr w:rsidR="00AC7670" w:rsidRPr="00E8768A" w:rsidTr="00F84B73">
        <w:trPr>
          <w:trHeight w:val="150"/>
        </w:trPr>
        <w:tc>
          <w:tcPr>
            <w:tcW w:w="0" w:type="auto"/>
            <w:vMerge/>
            <w:vAlign w:val="center"/>
          </w:tcPr>
          <w:p w:rsidR="00AC7670" w:rsidRPr="008B37FB" w:rsidRDefault="00AC7670" w:rsidP="00AC7670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 xml:space="preserve">Кількість </w:t>
            </w:r>
            <w:r>
              <w:rPr>
                <w:sz w:val="22"/>
                <w:szCs w:val="22"/>
                <w:lang w:val="uk-UA"/>
              </w:rPr>
              <w:t>придбаних</w:t>
            </w:r>
            <w:r w:rsidR="009779B2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ф</w:t>
            </w:r>
            <w:r w:rsidRPr="000052DD">
              <w:rPr>
                <w:color w:val="000000"/>
                <w:sz w:val="22"/>
                <w:szCs w:val="22"/>
                <w:lang w:val="uk-UA"/>
              </w:rPr>
              <w:t>ільтр</w:t>
            </w:r>
            <w:r>
              <w:rPr>
                <w:color w:val="000000"/>
                <w:sz w:val="22"/>
                <w:szCs w:val="22"/>
                <w:lang w:val="uk-UA"/>
              </w:rPr>
              <w:t>ів</w:t>
            </w:r>
            <w:r w:rsidRPr="000052DD">
              <w:rPr>
                <w:color w:val="000000"/>
                <w:sz w:val="22"/>
                <w:szCs w:val="22"/>
                <w:lang w:val="uk-UA"/>
              </w:rPr>
              <w:t xml:space="preserve"> для механічної очистки води</w:t>
            </w:r>
          </w:p>
        </w:tc>
        <w:tc>
          <w:tcPr>
            <w:tcW w:w="0" w:type="auto"/>
            <w:vAlign w:val="center"/>
          </w:tcPr>
          <w:p w:rsidR="00AC7670" w:rsidRDefault="00AC7670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од.</w:t>
            </w:r>
          </w:p>
        </w:tc>
        <w:tc>
          <w:tcPr>
            <w:tcW w:w="0" w:type="auto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</w:tr>
      <w:tr w:rsidR="00AC7670" w:rsidRPr="00E8768A" w:rsidTr="00F84B73">
        <w:trPr>
          <w:trHeight w:val="462"/>
        </w:trPr>
        <w:tc>
          <w:tcPr>
            <w:tcW w:w="0" w:type="auto"/>
            <w:vMerge/>
            <w:vAlign w:val="center"/>
          </w:tcPr>
          <w:p w:rsidR="00AC7670" w:rsidRPr="008B37FB" w:rsidRDefault="00AC7670" w:rsidP="00AC7670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C7670" w:rsidRPr="00E8768A" w:rsidTr="00F84B73">
        <w:trPr>
          <w:trHeight w:val="138"/>
        </w:trPr>
        <w:tc>
          <w:tcPr>
            <w:tcW w:w="0" w:type="auto"/>
            <w:vMerge/>
            <w:vAlign w:val="center"/>
          </w:tcPr>
          <w:p w:rsidR="00AC7670" w:rsidRPr="008B37FB" w:rsidRDefault="00AC7670" w:rsidP="00AC7670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Pr="00EA1A53">
              <w:rPr>
                <w:sz w:val="22"/>
                <w:szCs w:val="22"/>
                <w:lang w:val="uk-UA"/>
              </w:rPr>
              <w:t xml:space="preserve">артість </w:t>
            </w:r>
            <w:r>
              <w:rPr>
                <w:sz w:val="22"/>
                <w:szCs w:val="22"/>
                <w:lang w:val="uk-UA"/>
              </w:rPr>
              <w:t xml:space="preserve">1 </w:t>
            </w:r>
            <w:r w:rsidRPr="00EA1A53">
              <w:rPr>
                <w:sz w:val="22"/>
                <w:szCs w:val="22"/>
                <w:lang w:val="uk-UA"/>
              </w:rPr>
              <w:t>од</w:t>
            </w:r>
            <w:r>
              <w:rPr>
                <w:sz w:val="22"/>
                <w:szCs w:val="22"/>
                <w:lang w:val="uk-UA"/>
              </w:rPr>
              <w:t>.</w:t>
            </w:r>
            <w:r w:rsidR="009779B2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причепу</w:t>
            </w:r>
          </w:p>
        </w:tc>
        <w:tc>
          <w:tcPr>
            <w:tcW w:w="0" w:type="auto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134</w:t>
            </w:r>
            <w:r w:rsidR="00BC42F6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000,0</w:t>
            </w:r>
          </w:p>
        </w:tc>
      </w:tr>
      <w:tr w:rsidR="00AC7670" w:rsidRPr="00E8768A" w:rsidTr="00F84B73">
        <w:trPr>
          <w:trHeight w:val="150"/>
        </w:trPr>
        <w:tc>
          <w:tcPr>
            <w:tcW w:w="0" w:type="auto"/>
            <w:vMerge/>
            <w:vAlign w:val="center"/>
          </w:tcPr>
          <w:p w:rsidR="00AC7670" w:rsidRPr="008B37FB" w:rsidRDefault="00AC7670" w:rsidP="00AC7670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Pr="00EA1A53">
              <w:rPr>
                <w:sz w:val="22"/>
                <w:szCs w:val="22"/>
                <w:lang w:val="uk-UA"/>
              </w:rPr>
              <w:t xml:space="preserve">артість </w:t>
            </w:r>
            <w:r>
              <w:rPr>
                <w:sz w:val="22"/>
                <w:szCs w:val="22"/>
                <w:lang w:val="uk-UA"/>
              </w:rPr>
              <w:t xml:space="preserve">1 </w:t>
            </w:r>
            <w:r w:rsidRPr="00EA1A53">
              <w:rPr>
                <w:sz w:val="22"/>
                <w:szCs w:val="22"/>
                <w:lang w:val="uk-UA"/>
              </w:rPr>
              <w:t>од</w:t>
            </w:r>
            <w:r>
              <w:rPr>
                <w:sz w:val="22"/>
                <w:szCs w:val="22"/>
                <w:lang w:val="uk-UA"/>
              </w:rPr>
              <w:t>.</w:t>
            </w:r>
            <w:r w:rsidR="009779B2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баку для води</w:t>
            </w:r>
          </w:p>
        </w:tc>
        <w:tc>
          <w:tcPr>
            <w:tcW w:w="0" w:type="auto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AC7670" w:rsidRDefault="00AC7670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  <w:r w:rsidR="00BC42F6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100,0</w:t>
            </w:r>
          </w:p>
        </w:tc>
      </w:tr>
      <w:tr w:rsidR="00AC7670" w:rsidRPr="00E8768A" w:rsidTr="00F84B73">
        <w:trPr>
          <w:trHeight w:val="90"/>
        </w:trPr>
        <w:tc>
          <w:tcPr>
            <w:tcW w:w="0" w:type="auto"/>
            <w:vMerge/>
            <w:vAlign w:val="center"/>
          </w:tcPr>
          <w:p w:rsidR="00AC7670" w:rsidRPr="008B37FB" w:rsidRDefault="00AC7670" w:rsidP="00AC7670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Pr="00EA1A53">
              <w:rPr>
                <w:sz w:val="22"/>
                <w:szCs w:val="22"/>
                <w:lang w:val="uk-UA"/>
              </w:rPr>
              <w:t xml:space="preserve">артість </w:t>
            </w:r>
            <w:r>
              <w:rPr>
                <w:sz w:val="22"/>
                <w:szCs w:val="22"/>
                <w:lang w:val="uk-UA"/>
              </w:rPr>
              <w:t xml:space="preserve">1 </w:t>
            </w:r>
            <w:r w:rsidRPr="00EA1A53">
              <w:rPr>
                <w:sz w:val="22"/>
                <w:szCs w:val="22"/>
                <w:lang w:val="uk-UA"/>
              </w:rPr>
              <w:t>од</w:t>
            </w:r>
            <w:r>
              <w:rPr>
                <w:sz w:val="22"/>
                <w:szCs w:val="22"/>
                <w:lang w:val="uk-UA"/>
              </w:rPr>
              <w:t>.</w:t>
            </w:r>
            <w:r w:rsidR="009779B2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водяного насосу</w:t>
            </w:r>
          </w:p>
        </w:tc>
        <w:tc>
          <w:tcPr>
            <w:tcW w:w="0" w:type="auto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AC7670" w:rsidRDefault="00AC7670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  <w:r w:rsidR="00BC42F6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000,0</w:t>
            </w:r>
          </w:p>
        </w:tc>
      </w:tr>
      <w:tr w:rsidR="00AC7670" w:rsidRPr="00E8768A" w:rsidTr="00F84B73">
        <w:trPr>
          <w:trHeight w:val="103"/>
        </w:trPr>
        <w:tc>
          <w:tcPr>
            <w:tcW w:w="0" w:type="auto"/>
            <w:vMerge/>
            <w:vAlign w:val="center"/>
          </w:tcPr>
          <w:p w:rsidR="00AC7670" w:rsidRPr="008B37FB" w:rsidRDefault="00AC7670" w:rsidP="00AC7670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Pr="00EA1A53">
              <w:rPr>
                <w:sz w:val="22"/>
                <w:szCs w:val="22"/>
                <w:lang w:val="uk-UA"/>
              </w:rPr>
              <w:t xml:space="preserve">артість </w:t>
            </w:r>
            <w:r>
              <w:rPr>
                <w:sz w:val="22"/>
                <w:szCs w:val="22"/>
                <w:lang w:val="uk-UA"/>
              </w:rPr>
              <w:t xml:space="preserve">1 </w:t>
            </w:r>
            <w:r w:rsidRPr="00EA1A53">
              <w:rPr>
                <w:sz w:val="22"/>
                <w:szCs w:val="22"/>
                <w:lang w:val="uk-UA"/>
              </w:rPr>
              <w:t>од</w:t>
            </w:r>
            <w:r>
              <w:rPr>
                <w:sz w:val="22"/>
                <w:szCs w:val="22"/>
                <w:lang w:val="uk-UA"/>
              </w:rPr>
              <w:t>.</w:t>
            </w:r>
            <w:r w:rsidR="009779B2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каналізаційного насосу</w:t>
            </w:r>
          </w:p>
        </w:tc>
        <w:tc>
          <w:tcPr>
            <w:tcW w:w="0" w:type="auto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AC7670" w:rsidRDefault="00AC7670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BC42F6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500,0</w:t>
            </w:r>
          </w:p>
        </w:tc>
      </w:tr>
      <w:tr w:rsidR="00AC7670" w:rsidRPr="00E8768A" w:rsidTr="00F84B73">
        <w:trPr>
          <w:trHeight w:val="103"/>
        </w:trPr>
        <w:tc>
          <w:tcPr>
            <w:tcW w:w="0" w:type="auto"/>
            <w:vMerge/>
            <w:vAlign w:val="center"/>
          </w:tcPr>
          <w:p w:rsidR="00AC7670" w:rsidRPr="008B37FB" w:rsidRDefault="00AC7670" w:rsidP="00AC7670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Pr="00EA1A53">
              <w:rPr>
                <w:sz w:val="22"/>
                <w:szCs w:val="22"/>
                <w:lang w:val="uk-UA"/>
              </w:rPr>
              <w:t>артість одно</w:t>
            </w:r>
            <w:r>
              <w:rPr>
                <w:sz w:val="22"/>
                <w:szCs w:val="22"/>
                <w:lang w:val="uk-UA"/>
              </w:rPr>
              <w:t>ї</w:t>
            </w:r>
            <w:r w:rsidR="009779B2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пральної машини</w:t>
            </w:r>
          </w:p>
        </w:tc>
        <w:tc>
          <w:tcPr>
            <w:tcW w:w="0" w:type="auto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AC7670" w:rsidRDefault="00AC7670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="00BC42F6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700,0</w:t>
            </w:r>
          </w:p>
        </w:tc>
      </w:tr>
      <w:tr w:rsidR="00AC7670" w:rsidRPr="00E8768A" w:rsidTr="00F84B73">
        <w:trPr>
          <w:trHeight w:val="103"/>
        </w:trPr>
        <w:tc>
          <w:tcPr>
            <w:tcW w:w="0" w:type="auto"/>
            <w:vMerge/>
            <w:vAlign w:val="center"/>
          </w:tcPr>
          <w:p w:rsidR="00AC7670" w:rsidRPr="008B37FB" w:rsidRDefault="00AC7670" w:rsidP="00AC7670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Pr="00EA1A53">
              <w:rPr>
                <w:sz w:val="22"/>
                <w:szCs w:val="22"/>
                <w:lang w:val="uk-UA"/>
              </w:rPr>
              <w:t xml:space="preserve">артість </w:t>
            </w:r>
            <w:r>
              <w:rPr>
                <w:sz w:val="22"/>
                <w:szCs w:val="22"/>
                <w:lang w:val="uk-UA"/>
              </w:rPr>
              <w:t xml:space="preserve">1 </w:t>
            </w:r>
            <w:r w:rsidRPr="00EA1A53">
              <w:rPr>
                <w:sz w:val="22"/>
                <w:szCs w:val="22"/>
                <w:lang w:val="uk-UA"/>
              </w:rPr>
              <w:t>од</w:t>
            </w:r>
            <w:r>
              <w:rPr>
                <w:sz w:val="22"/>
                <w:szCs w:val="22"/>
                <w:lang w:val="uk-UA"/>
              </w:rPr>
              <w:t>.</w:t>
            </w:r>
            <w:r w:rsidR="009779B2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сушильної машини</w:t>
            </w:r>
          </w:p>
        </w:tc>
        <w:tc>
          <w:tcPr>
            <w:tcW w:w="0" w:type="auto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AC7670" w:rsidRDefault="00AC7670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="00BC42F6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000,0</w:t>
            </w:r>
          </w:p>
        </w:tc>
      </w:tr>
      <w:tr w:rsidR="00AC7670" w:rsidRPr="00E8768A" w:rsidTr="00F84B73">
        <w:trPr>
          <w:trHeight w:val="115"/>
        </w:trPr>
        <w:tc>
          <w:tcPr>
            <w:tcW w:w="0" w:type="auto"/>
            <w:vMerge/>
            <w:vAlign w:val="center"/>
          </w:tcPr>
          <w:p w:rsidR="00AC7670" w:rsidRPr="008B37FB" w:rsidRDefault="00AC7670" w:rsidP="00AC7670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Pr="00EA1A53">
              <w:rPr>
                <w:sz w:val="22"/>
                <w:szCs w:val="22"/>
                <w:lang w:val="uk-UA"/>
              </w:rPr>
              <w:t xml:space="preserve">артість </w:t>
            </w:r>
            <w:r>
              <w:rPr>
                <w:sz w:val="22"/>
                <w:szCs w:val="22"/>
                <w:lang w:val="uk-UA"/>
              </w:rPr>
              <w:t>1 п. м. гнучкої труби</w:t>
            </w:r>
          </w:p>
        </w:tc>
        <w:tc>
          <w:tcPr>
            <w:tcW w:w="0" w:type="auto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AC7670" w:rsidRDefault="00AC7670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80,0</w:t>
            </w:r>
          </w:p>
        </w:tc>
      </w:tr>
      <w:tr w:rsidR="00AC7670" w:rsidRPr="00E8768A" w:rsidTr="00F84B73">
        <w:trPr>
          <w:trHeight w:val="125"/>
        </w:trPr>
        <w:tc>
          <w:tcPr>
            <w:tcW w:w="0" w:type="auto"/>
            <w:vMerge/>
            <w:vAlign w:val="center"/>
          </w:tcPr>
          <w:p w:rsidR="00AC7670" w:rsidRPr="008B37FB" w:rsidRDefault="00AC7670" w:rsidP="00AC7670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Pr="00EA1A53">
              <w:rPr>
                <w:sz w:val="22"/>
                <w:szCs w:val="22"/>
                <w:lang w:val="uk-UA"/>
              </w:rPr>
              <w:t xml:space="preserve">артість </w:t>
            </w:r>
            <w:r>
              <w:rPr>
                <w:sz w:val="22"/>
                <w:szCs w:val="22"/>
                <w:lang w:val="uk-UA"/>
              </w:rPr>
              <w:t xml:space="preserve">1 </w:t>
            </w:r>
            <w:r w:rsidRPr="00EA1A53">
              <w:rPr>
                <w:sz w:val="22"/>
                <w:szCs w:val="22"/>
                <w:lang w:val="uk-UA"/>
              </w:rPr>
              <w:t>од</w:t>
            </w:r>
            <w:r>
              <w:rPr>
                <w:sz w:val="22"/>
                <w:szCs w:val="22"/>
                <w:lang w:val="uk-UA"/>
              </w:rPr>
              <w:t>.</w:t>
            </w:r>
            <w:r w:rsidR="009779B2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елементів кріплення</w:t>
            </w:r>
          </w:p>
        </w:tc>
        <w:tc>
          <w:tcPr>
            <w:tcW w:w="0" w:type="auto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AC7670" w:rsidRDefault="00AC7670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30,0</w:t>
            </w:r>
          </w:p>
        </w:tc>
      </w:tr>
      <w:tr w:rsidR="00AC7670" w:rsidRPr="00E8768A" w:rsidTr="00F84B73">
        <w:trPr>
          <w:trHeight w:val="90"/>
        </w:trPr>
        <w:tc>
          <w:tcPr>
            <w:tcW w:w="0" w:type="auto"/>
            <w:vMerge/>
            <w:vAlign w:val="center"/>
          </w:tcPr>
          <w:p w:rsidR="00AC7670" w:rsidRPr="008B37FB" w:rsidRDefault="00AC7670" w:rsidP="00AC7670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</w:t>
            </w:r>
            <w:r w:rsidRPr="00EA1A53">
              <w:rPr>
                <w:sz w:val="22"/>
                <w:szCs w:val="22"/>
                <w:lang w:val="uk-UA"/>
              </w:rPr>
              <w:t xml:space="preserve">артість </w:t>
            </w:r>
            <w:r>
              <w:rPr>
                <w:sz w:val="22"/>
                <w:szCs w:val="22"/>
                <w:lang w:val="uk-UA"/>
              </w:rPr>
              <w:t xml:space="preserve">1 </w:t>
            </w:r>
            <w:r w:rsidRPr="00EA1A53">
              <w:rPr>
                <w:sz w:val="22"/>
                <w:szCs w:val="22"/>
                <w:lang w:val="uk-UA"/>
              </w:rPr>
              <w:t>од</w:t>
            </w:r>
            <w:r>
              <w:rPr>
                <w:sz w:val="22"/>
                <w:szCs w:val="22"/>
                <w:lang w:val="uk-UA"/>
              </w:rPr>
              <w:t>.</w:t>
            </w:r>
            <w:r w:rsidR="009779B2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фільтрів для механічної очистки води</w:t>
            </w:r>
          </w:p>
        </w:tc>
        <w:tc>
          <w:tcPr>
            <w:tcW w:w="0" w:type="auto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0" w:type="auto"/>
            <w:vAlign w:val="center"/>
          </w:tcPr>
          <w:p w:rsidR="00AC7670" w:rsidRDefault="00AC7670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300,0</w:t>
            </w:r>
          </w:p>
        </w:tc>
      </w:tr>
      <w:tr w:rsidR="00AC7670" w:rsidRPr="00E8768A" w:rsidTr="00F84B73">
        <w:trPr>
          <w:trHeight w:val="90"/>
        </w:trPr>
        <w:tc>
          <w:tcPr>
            <w:tcW w:w="0" w:type="auto"/>
            <w:vMerge/>
            <w:vAlign w:val="center"/>
          </w:tcPr>
          <w:p w:rsidR="00AC7670" w:rsidRPr="008B37FB" w:rsidRDefault="00AC7670" w:rsidP="00AC7670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C7670" w:rsidRPr="00E8768A" w:rsidTr="00F84B73">
        <w:trPr>
          <w:trHeight w:val="866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AC7670" w:rsidRPr="008B37FB" w:rsidRDefault="00AC7670" w:rsidP="00AC7670">
            <w:pPr>
              <w:pStyle w:val="a5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53" w:type="dxa"/>
            <w:tcBorders>
              <w:bottom w:val="single" w:sz="4" w:space="0" w:color="auto"/>
            </w:tcBorders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Забезпечення п</w:t>
            </w:r>
            <w:r w:rsidRPr="008B37FB">
              <w:rPr>
                <w:color w:val="000000"/>
                <w:sz w:val="22"/>
                <w:szCs w:val="22"/>
                <w:lang w:val="uk-UA"/>
              </w:rPr>
              <w:t>ересувни</w:t>
            </w:r>
            <w:r>
              <w:rPr>
                <w:color w:val="000000"/>
                <w:sz w:val="22"/>
                <w:szCs w:val="22"/>
                <w:lang w:val="uk-UA"/>
              </w:rPr>
              <w:t>м</w:t>
            </w:r>
            <w:r w:rsidRPr="008B37FB">
              <w:rPr>
                <w:color w:val="000000"/>
                <w:sz w:val="22"/>
                <w:szCs w:val="22"/>
                <w:lang w:val="uk-UA"/>
              </w:rPr>
              <w:t xml:space="preserve"> пральни</w:t>
            </w:r>
            <w:r>
              <w:rPr>
                <w:color w:val="000000"/>
                <w:sz w:val="22"/>
                <w:szCs w:val="22"/>
                <w:lang w:val="uk-UA"/>
              </w:rPr>
              <w:t>м</w:t>
            </w:r>
            <w:r w:rsidRPr="008B37FB">
              <w:rPr>
                <w:color w:val="000000"/>
                <w:sz w:val="22"/>
                <w:szCs w:val="22"/>
                <w:lang w:val="uk-UA"/>
              </w:rPr>
              <w:t xml:space="preserve"> комплекс</w:t>
            </w:r>
            <w:r>
              <w:rPr>
                <w:color w:val="000000"/>
                <w:sz w:val="22"/>
                <w:szCs w:val="22"/>
                <w:lang w:val="uk-UA"/>
              </w:rPr>
              <w:t>ом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C7670" w:rsidRPr="00EA1A53" w:rsidRDefault="00AC7670" w:rsidP="00AC7670">
            <w:pPr>
              <w:pStyle w:val="a5"/>
              <w:spacing w:before="0" w:beforeAutospacing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100,0</w:t>
            </w:r>
          </w:p>
        </w:tc>
      </w:tr>
    </w:tbl>
    <w:p w:rsidR="007760E6" w:rsidRDefault="007760E6" w:rsidP="007760E6">
      <w:pPr>
        <w:pStyle w:val="a3"/>
        <w:shd w:val="clear" w:color="auto" w:fill="FFFFFF" w:themeFill="background1"/>
        <w:spacing w:before="360" w:after="24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7760E6" w:rsidRDefault="007760E6" w:rsidP="007760E6">
      <w:pPr>
        <w:pStyle w:val="a3"/>
        <w:shd w:val="clear" w:color="auto" w:fill="FFFFFF" w:themeFill="background1"/>
        <w:spacing w:before="360" w:after="24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7760E6" w:rsidRDefault="007760E6" w:rsidP="007760E6">
      <w:pPr>
        <w:pStyle w:val="a3"/>
        <w:shd w:val="clear" w:color="auto" w:fill="FFFFFF" w:themeFill="background1"/>
        <w:spacing w:before="360" w:after="24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7760E6" w:rsidRDefault="007760E6" w:rsidP="007760E6">
      <w:pPr>
        <w:pStyle w:val="a3"/>
        <w:shd w:val="clear" w:color="auto" w:fill="FFFFFF" w:themeFill="background1"/>
        <w:spacing w:before="360" w:after="24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7760E6" w:rsidRDefault="007760E6" w:rsidP="007760E6">
      <w:pPr>
        <w:pStyle w:val="a3"/>
        <w:shd w:val="clear" w:color="auto" w:fill="FFFFFF" w:themeFill="background1"/>
        <w:spacing w:before="360" w:after="24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7760E6" w:rsidRDefault="007760E6" w:rsidP="007760E6">
      <w:pPr>
        <w:pStyle w:val="a3"/>
        <w:shd w:val="clear" w:color="auto" w:fill="FFFFFF" w:themeFill="background1"/>
        <w:spacing w:before="360" w:after="24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F84B73" w:rsidRDefault="00F84B73" w:rsidP="007760E6">
      <w:pPr>
        <w:pStyle w:val="a3"/>
        <w:shd w:val="clear" w:color="auto" w:fill="FFFFFF" w:themeFill="background1"/>
        <w:spacing w:before="360" w:after="24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7760E6" w:rsidRDefault="007760E6" w:rsidP="007760E6">
      <w:pPr>
        <w:pStyle w:val="a3"/>
        <w:shd w:val="clear" w:color="auto" w:fill="FFFFFF" w:themeFill="background1"/>
        <w:spacing w:before="360" w:after="24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262859" w:rsidRPr="002E19B4" w:rsidRDefault="00262859" w:rsidP="002E19B4">
      <w:pPr>
        <w:pStyle w:val="a3"/>
        <w:numPr>
          <w:ilvl w:val="0"/>
          <w:numId w:val="5"/>
        </w:numPr>
        <w:shd w:val="clear" w:color="auto" w:fill="FFFFFF" w:themeFill="background1"/>
        <w:spacing w:before="360" w:after="24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E19B4">
        <w:rPr>
          <w:rFonts w:ascii="Times New Roman" w:hAnsi="Times New Roman"/>
          <w:b/>
          <w:sz w:val="28"/>
          <w:szCs w:val="28"/>
          <w:lang w:val="uk-UA"/>
        </w:rPr>
        <w:lastRenderedPageBreak/>
        <w:t>РЕСУРСНЕ ЗАБЕЗПЕЧЕННЯ ПРОГРАМИ</w:t>
      </w:r>
    </w:p>
    <w:p w:rsidR="00262859" w:rsidRPr="00F71CC2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Фінансове забезпечення Програм</w:t>
      </w:r>
      <w:r w:rsidRPr="00F71CC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71CC2">
        <w:rPr>
          <w:rFonts w:ascii="Times New Roman" w:hAnsi="Times New Roman"/>
          <w:sz w:val="24"/>
          <w:szCs w:val="24"/>
          <w:lang w:val="uk-UA"/>
        </w:rPr>
        <w:t xml:space="preserve">здійснюється за рахунок коштів </w:t>
      </w:r>
      <w:proofErr w:type="spellStart"/>
      <w:r w:rsidRPr="00F71CC2">
        <w:rPr>
          <w:rFonts w:ascii="Times New Roman" w:hAnsi="Times New Roman"/>
          <w:sz w:val="24"/>
          <w:szCs w:val="24"/>
          <w:lang w:val="uk-UA"/>
        </w:rPr>
        <w:t>військово</w:t>
      </w:r>
      <w:proofErr w:type="spellEnd"/>
      <w:r w:rsidRPr="00F71CC2">
        <w:rPr>
          <w:rFonts w:ascii="Times New Roman" w:hAnsi="Times New Roman"/>
          <w:sz w:val="24"/>
          <w:szCs w:val="24"/>
          <w:lang w:val="uk-UA"/>
        </w:rPr>
        <w:t xml:space="preserve"> – цивільної адміністрації міста Сєвєродонецьк в Луганській області в межах видатків, затверджених розпорядженням керівника </w:t>
      </w:r>
      <w:proofErr w:type="spellStart"/>
      <w:r w:rsidRPr="00F71CC2">
        <w:rPr>
          <w:rFonts w:ascii="Times New Roman" w:hAnsi="Times New Roman"/>
          <w:sz w:val="24"/>
          <w:szCs w:val="24"/>
          <w:lang w:val="uk-UA"/>
        </w:rPr>
        <w:t>військово</w:t>
      </w:r>
      <w:proofErr w:type="spellEnd"/>
      <w:r w:rsidRPr="00F71CC2">
        <w:rPr>
          <w:rFonts w:ascii="Times New Roman" w:hAnsi="Times New Roman"/>
          <w:sz w:val="24"/>
          <w:szCs w:val="24"/>
          <w:lang w:val="uk-UA"/>
        </w:rPr>
        <w:t xml:space="preserve"> – цивільної адміністрації міста Сєвєродонецьк в Луганській області про міський бюджет на відповідний бюджетний період.</w:t>
      </w:r>
    </w:p>
    <w:p w:rsidR="00262859" w:rsidRPr="00F71CC2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71CC2">
        <w:rPr>
          <w:rFonts w:ascii="Times New Roman" w:hAnsi="Times New Roman"/>
          <w:b/>
          <w:sz w:val="24"/>
          <w:szCs w:val="24"/>
          <w:lang w:val="uk-UA"/>
        </w:rPr>
        <w:t xml:space="preserve">Загальний обсяг фінансових ресурсів, необхідних для реалізації програми на 2020 рік – </w:t>
      </w:r>
      <w:r>
        <w:rPr>
          <w:rFonts w:ascii="Times New Roman" w:hAnsi="Times New Roman"/>
          <w:sz w:val="24"/>
          <w:szCs w:val="24"/>
          <w:lang w:val="uk-UA"/>
        </w:rPr>
        <w:t>4 460,17</w:t>
      </w:r>
      <w:r w:rsidRPr="00F71CC2">
        <w:rPr>
          <w:rFonts w:ascii="Times New Roman" w:hAnsi="Times New Roman"/>
          <w:sz w:val="24"/>
          <w:szCs w:val="24"/>
          <w:lang w:val="uk-UA"/>
        </w:rPr>
        <w:t> тис. грн.</w:t>
      </w:r>
    </w:p>
    <w:p w:rsidR="00262859" w:rsidRPr="00F344EA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71CC2">
        <w:rPr>
          <w:rFonts w:ascii="Times New Roman" w:hAnsi="Times New Roman"/>
          <w:b/>
          <w:sz w:val="24"/>
          <w:szCs w:val="24"/>
          <w:lang w:val="uk-UA"/>
        </w:rPr>
        <w:t>Головний розпорядник бюджетних коштів:</w:t>
      </w:r>
      <w:r w:rsidRPr="00F71CC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344EA">
        <w:rPr>
          <w:rFonts w:ascii="Times New Roman" w:hAnsi="Times New Roman"/>
          <w:sz w:val="24"/>
          <w:szCs w:val="24"/>
          <w:lang w:val="uk-UA"/>
        </w:rPr>
        <w:t>Ві</w:t>
      </w:r>
      <w:r>
        <w:rPr>
          <w:rFonts w:ascii="Times New Roman" w:hAnsi="Times New Roman"/>
          <w:sz w:val="24"/>
          <w:szCs w:val="24"/>
          <w:lang w:val="uk-UA"/>
        </w:rPr>
        <w:t>йськово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– цивільна адміністрація</w:t>
      </w:r>
      <w:r w:rsidRPr="00F344EA">
        <w:rPr>
          <w:rFonts w:ascii="Times New Roman" w:hAnsi="Times New Roman"/>
          <w:sz w:val="24"/>
          <w:szCs w:val="24"/>
          <w:lang w:val="uk-UA"/>
        </w:rPr>
        <w:t xml:space="preserve"> міста Сєвєродонецьк в Луганській області.</w:t>
      </w:r>
    </w:p>
    <w:p w:rsidR="00262859" w:rsidRPr="00F71CC2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71CC2">
        <w:rPr>
          <w:rFonts w:ascii="Times New Roman" w:hAnsi="Times New Roman"/>
          <w:b/>
          <w:sz w:val="24"/>
          <w:szCs w:val="24"/>
          <w:lang w:val="uk-UA"/>
        </w:rPr>
        <w:t>Джерела фінансування:</w:t>
      </w:r>
      <w:r w:rsidRPr="00F71CC2">
        <w:rPr>
          <w:rFonts w:ascii="Times New Roman" w:hAnsi="Times New Roman"/>
          <w:sz w:val="24"/>
          <w:szCs w:val="24"/>
          <w:lang w:val="uk-UA"/>
        </w:rPr>
        <w:tab/>
        <w:t xml:space="preserve"> міський бюджет.</w:t>
      </w:r>
    </w:p>
    <w:p w:rsidR="00262859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84B73" w:rsidRPr="002E114A" w:rsidRDefault="00F84B73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62859" w:rsidRPr="00A81C48" w:rsidRDefault="00262859" w:rsidP="002E19B4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709" w:firstLine="0"/>
        <w:jc w:val="center"/>
        <w:rPr>
          <w:rFonts w:ascii="Times New Roman" w:hAnsi="Times New Roman"/>
          <w:sz w:val="28"/>
          <w:szCs w:val="28"/>
          <w:lang w:val="uk-UA"/>
        </w:rPr>
      </w:pPr>
      <w:r w:rsidRPr="00A81C48">
        <w:rPr>
          <w:rFonts w:ascii="Times New Roman" w:hAnsi="Times New Roman"/>
          <w:b/>
          <w:sz w:val="28"/>
          <w:szCs w:val="28"/>
          <w:lang w:val="uk-UA"/>
        </w:rPr>
        <w:t>ОРГАНІЗАЦІЯ УПРАВЛІННЯ ТА КОНТРОЛЮ ЗА ХОДОМ ВИКОНАННЯ ПРОГРАМИ</w:t>
      </w:r>
    </w:p>
    <w:p w:rsidR="00262859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62859" w:rsidRPr="00F344EA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344EA">
        <w:rPr>
          <w:rFonts w:ascii="Times New Roman" w:hAnsi="Times New Roman"/>
          <w:sz w:val="24"/>
          <w:szCs w:val="24"/>
          <w:lang w:val="uk-UA"/>
        </w:rPr>
        <w:t xml:space="preserve">Координація дій між виконавцями програми здійснюється розпорядником бюджетних коштів - </w:t>
      </w:r>
      <w:proofErr w:type="spellStart"/>
      <w:r w:rsidRPr="00F344EA">
        <w:rPr>
          <w:rFonts w:ascii="Times New Roman" w:hAnsi="Times New Roman"/>
          <w:sz w:val="24"/>
          <w:szCs w:val="24"/>
          <w:lang w:val="uk-UA"/>
        </w:rPr>
        <w:t>військово</w:t>
      </w:r>
      <w:proofErr w:type="spellEnd"/>
      <w:r w:rsidRPr="00F344EA">
        <w:rPr>
          <w:rFonts w:ascii="Times New Roman" w:hAnsi="Times New Roman"/>
          <w:sz w:val="24"/>
          <w:szCs w:val="24"/>
          <w:lang w:val="uk-UA"/>
        </w:rPr>
        <w:t xml:space="preserve"> – цивільно</w:t>
      </w:r>
      <w:r>
        <w:rPr>
          <w:rFonts w:ascii="Times New Roman" w:hAnsi="Times New Roman"/>
          <w:sz w:val="24"/>
          <w:szCs w:val="24"/>
          <w:lang w:val="uk-UA"/>
        </w:rPr>
        <w:t>ю</w:t>
      </w:r>
      <w:r w:rsidRPr="00F344EA">
        <w:rPr>
          <w:rFonts w:ascii="Times New Roman" w:hAnsi="Times New Roman"/>
          <w:sz w:val="24"/>
          <w:szCs w:val="24"/>
          <w:lang w:val="uk-UA"/>
        </w:rPr>
        <w:t xml:space="preserve"> адміністраці</w:t>
      </w:r>
      <w:r>
        <w:rPr>
          <w:rFonts w:ascii="Times New Roman" w:hAnsi="Times New Roman"/>
          <w:sz w:val="24"/>
          <w:szCs w:val="24"/>
          <w:lang w:val="uk-UA"/>
        </w:rPr>
        <w:t>єю</w:t>
      </w:r>
      <w:r w:rsidRPr="00F344EA">
        <w:rPr>
          <w:rFonts w:ascii="Times New Roman" w:hAnsi="Times New Roman"/>
          <w:sz w:val="24"/>
          <w:szCs w:val="24"/>
          <w:lang w:val="uk-UA"/>
        </w:rPr>
        <w:t xml:space="preserve"> міста Сєвєродонецьк в Луганській області.</w:t>
      </w:r>
    </w:p>
    <w:p w:rsidR="00262859" w:rsidRPr="00F344EA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F344EA">
        <w:rPr>
          <w:rFonts w:ascii="Times New Roman" w:eastAsia="Times New Roman" w:hAnsi="Times New Roman"/>
          <w:sz w:val="24"/>
          <w:szCs w:val="24"/>
          <w:lang w:val="uk-UA"/>
        </w:rPr>
        <w:t xml:space="preserve">Розробник та виконавець програми </w:t>
      </w:r>
      <w:r w:rsidRPr="00F344EA">
        <w:rPr>
          <w:rFonts w:ascii="Times New Roman" w:hAnsi="Times New Roman"/>
          <w:sz w:val="24"/>
          <w:szCs w:val="24"/>
          <w:lang w:val="uk-UA"/>
        </w:rPr>
        <w:t xml:space="preserve">наступного </w:t>
      </w:r>
      <w:r>
        <w:rPr>
          <w:rFonts w:ascii="Times New Roman" w:hAnsi="Times New Roman"/>
          <w:sz w:val="24"/>
          <w:szCs w:val="24"/>
          <w:lang w:val="uk-UA"/>
        </w:rPr>
        <w:t xml:space="preserve">року </w:t>
      </w:r>
      <w:r w:rsidRPr="00F344EA">
        <w:rPr>
          <w:rFonts w:ascii="Times New Roman" w:hAnsi="Times New Roman"/>
          <w:sz w:val="24"/>
          <w:szCs w:val="24"/>
          <w:lang w:val="uk-UA"/>
        </w:rPr>
        <w:t xml:space="preserve">за звітним </w:t>
      </w:r>
      <w:r>
        <w:rPr>
          <w:rFonts w:ascii="Times New Roman" w:hAnsi="Times New Roman"/>
          <w:sz w:val="24"/>
          <w:szCs w:val="24"/>
          <w:lang w:val="uk-UA"/>
        </w:rPr>
        <w:t xml:space="preserve">періодом </w:t>
      </w:r>
      <w:r w:rsidRPr="00F344EA">
        <w:rPr>
          <w:rFonts w:ascii="Times New Roman" w:eastAsia="Times New Roman" w:hAnsi="Times New Roman"/>
          <w:sz w:val="24"/>
          <w:szCs w:val="24"/>
          <w:lang w:val="uk-UA"/>
        </w:rPr>
        <w:t xml:space="preserve">звітує про хід виконання Програми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керівнику </w:t>
      </w:r>
      <w:proofErr w:type="spellStart"/>
      <w:r w:rsidRPr="00F344EA">
        <w:rPr>
          <w:rFonts w:ascii="Times New Roman" w:hAnsi="Times New Roman"/>
          <w:sz w:val="24"/>
          <w:szCs w:val="24"/>
          <w:lang w:val="uk-UA"/>
        </w:rPr>
        <w:t>військово</w:t>
      </w:r>
      <w:proofErr w:type="spellEnd"/>
      <w:r w:rsidRPr="00F344EA">
        <w:rPr>
          <w:rFonts w:ascii="Times New Roman" w:hAnsi="Times New Roman"/>
          <w:sz w:val="24"/>
          <w:szCs w:val="24"/>
          <w:lang w:val="uk-UA"/>
        </w:rPr>
        <w:t xml:space="preserve"> – цивільної адміністрації міста Сєвєродонецьк в Луганській області</w:t>
      </w:r>
      <w:r w:rsidRPr="00F344EA"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:rsidR="00262859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344EA">
        <w:rPr>
          <w:rFonts w:ascii="Times New Roman" w:hAnsi="Times New Roman"/>
          <w:sz w:val="24"/>
          <w:szCs w:val="24"/>
          <w:lang w:val="uk-UA"/>
        </w:rPr>
        <w:t>Контроль за</w:t>
      </w:r>
      <w:r w:rsidRPr="00F344EA">
        <w:rPr>
          <w:rFonts w:ascii="Times New Roman" w:eastAsia="Times New Roman" w:hAnsi="Times New Roman"/>
          <w:sz w:val="24"/>
          <w:szCs w:val="24"/>
          <w:lang w:val="uk-UA"/>
        </w:rPr>
        <w:t xml:space="preserve"> ходом </w:t>
      </w:r>
      <w:r w:rsidRPr="00F344EA">
        <w:rPr>
          <w:rFonts w:ascii="Times New Roman" w:hAnsi="Times New Roman"/>
          <w:sz w:val="24"/>
          <w:szCs w:val="24"/>
          <w:lang w:val="uk-UA"/>
        </w:rPr>
        <w:t>виконання програми</w:t>
      </w:r>
      <w:r w:rsidRPr="00F344EA">
        <w:rPr>
          <w:rFonts w:ascii="Times New Roman" w:eastAsia="Times New Roman" w:hAnsi="Times New Roman"/>
          <w:sz w:val="24"/>
          <w:szCs w:val="24"/>
          <w:lang w:val="uk-UA"/>
        </w:rPr>
        <w:t xml:space="preserve"> здійснює</w:t>
      </w:r>
      <w:r>
        <w:rPr>
          <w:rFonts w:ascii="Times New Roman" w:eastAsia="Times New Roman" w:hAnsi="Times New Roman"/>
          <w:sz w:val="24"/>
          <w:szCs w:val="24"/>
          <w:lang w:val="uk-UA"/>
        </w:rPr>
        <w:t>ться</w:t>
      </w:r>
      <w:r w:rsidRPr="00F344EA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керівником </w:t>
      </w:r>
      <w:proofErr w:type="spellStart"/>
      <w:r w:rsidRPr="00F344EA">
        <w:rPr>
          <w:rFonts w:ascii="Times New Roman" w:hAnsi="Times New Roman"/>
          <w:sz w:val="24"/>
          <w:szCs w:val="24"/>
          <w:lang w:val="uk-UA"/>
        </w:rPr>
        <w:t>військово</w:t>
      </w:r>
      <w:proofErr w:type="spellEnd"/>
      <w:r w:rsidRPr="00F344EA">
        <w:rPr>
          <w:rFonts w:ascii="Times New Roman" w:hAnsi="Times New Roman"/>
          <w:sz w:val="24"/>
          <w:szCs w:val="24"/>
          <w:lang w:val="uk-UA"/>
        </w:rPr>
        <w:t xml:space="preserve"> – цивільної адміністрації міста Сєвєродонецьк в Луганській області.</w:t>
      </w:r>
    </w:p>
    <w:p w:rsidR="00262859" w:rsidRDefault="00262859" w:rsidP="00B659D7">
      <w:pPr>
        <w:shd w:val="clear" w:color="auto" w:fill="FFFFFF" w:themeFill="background1"/>
        <w:spacing w:after="6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:rsidR="002B10BB" w:rsidRDefault="002B10BB" w:rsidP="00B659D7">
      <w:pPr>
        <w:shd w:val="clear" w:color="auto" w:fill="FFFFFF" w:themeFill="background1"/>
        <w:spacing w:after="6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:rsidR="00F84B73" w:rsidRDefault="00F84B73" w:rsidP="00B659D7">
      <w:pPr>
        <w:shd w:val="clear" w:color="auto" w:fill="FFFFFF" w:themeFill="background1"/>
        <w:spacing w:after="6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:rsidR="00F84B73" w:rsidRDefault="00F84B73" w:rsidP="00B659D7">
      <w:pPr>
        <w:shd w:val="clear" w:color="auto" w:fill="FFFFFF" w:themeFill="background1"/>
        <w:spacing w:after="6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:rsidR="00F84B73" w:rsidRDefault="00F84B73" w:rsidP="00B659D7">
      <w:pPr>
        <w:shd w:val="clear" w:color="auto" w:fill="FFFFFF" w:themeFill="background1"/>
        <w:spacing w:after="6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:rsidR="00F84B73" w:rsidRDefault="00F84B73" w:rsidP="00B659D7">
      <w:pPr>
        <w:shd w:val="clear" w:color="auto" w:fill="FFFFFF" w:themeFill="background1"/>
        <w:spacing w:after="6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:rsidR="00F84B73" w:rsidRDefault="00F84B73" w:rsidP="00B659D7">
      <w:pPr>
        <w:shd w:val="clear" w:color="auto" w:fill="FFFFFF" w:themeFill="background1"/>
        <w:spacing w:after="6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:rsidR="00F84B73" w:rsidRPr="002E114A" w:rsidRDefault="00F84B73" w:rsidP="00B659D7">
      <w:pPr>
        <w:shd w:val="clear" w:color="auto" w:fill="FFFFFF" w:themeFill="background1"/>
        <w:spacing w:after="6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:rsidR="00631FB1" w:rsidRPr="002B10BB" w:rsidRDefault="002B10BB">
      <w:pPr>
        <w:rPr>
          <w:rFonts w:ascii="Times New Roman" w:hAnsi="Times New Roman"/>
          <w:b/>
          <w:lang w:val="uk-UA"/>
        </w:rPr>
      </w:pPr>
      <w:r w:rsidRPr="002B10BB">
        <w:rPr>
          <w:rFonts w:ascii="Times New Roman" w:hAnsi="Times New Roman"/>
          <w:b/>
          <w:lang w:val="uk-UA"/>
        </w:rPr>
        <w:t>Керівник військово-цивільної адміністрації</w:t>
      </w:r>
      <w:r w:rsidRPr="002B10BB">
        <w:rPr>
          <w:rFonts w:ascii="Times New Roman" w:hAnsi="Times New Roman"/>
          <w:b/>
          <w:lang w:val="uk-UA"/>
        </w:rPr>
        <w:tab/>
      </w:r>
      <w:r w:rsidRPr="002B10BB">
        <w:rPr>
          <w:rFonts w:ascii="Times New Roman" w:hAnsi="Times New Roman"/>
          <w:b/>
          <w:lang w:val="uk-UA"/>
        </w:rPr>
        <w:tab/>
      </w:r>
      <w:r w:rsidRPr="002B10BB">
        <w:rPr>
          <w:rFonts w:ascii="Times New Roman" w:hAnsi="Times New Roman"/>
          <w:b/>
          <w:lang w:val="uk-UA"/>
        </w:rPr>
        <w:tab/>
      </w:r>
      <w:r w:rsidRPr="002B10BB">
        <w:rPr>
          <w:rFonts w:ascii="Times New Roman" w:hAnsi="Times New Roman"/>
          <w:b/>
          <w:lang w:val="uk-UA"/>
        </w:rPr>
        <w:tab/>
      </w:r>
      <w:r w:rsidRPr="002B10BB">
        <w:rPr>
          <w:rFonts w:ascii="Times New Roman" w:hAnsi="Times New Roman"/>
          <w:b/>
          <w:lang w:val="uk-UA"/>
        </w:rPr>
        <w:tab/>
      </w:r>
      <w:r w:rsidRPr="002B10BB">
        <w:rPr>
          <w:rFonts w:ascii="Times New Roman" w:hAnsi="Times New Roman"/>
          <w:b/>
          <w:lang w:val="uk-UA"/>
        </w:rPr>
        <w:tab/>
      </w:r>
      <w:r w:rsidRPr="002B10BB">
        <w:rPr>
          <w:rFonts w:ascii="Times New Roman" w:hAnsi="Times New Roman"/>
          <w:b/>
          <w:lang w:val="uk-UA"/>
        </w:rPr>
        <w:tab/>
        <w:t>Олександр СТРЮК</w:t>
      </w:r>
    </w:p>
    <w:sectPr w:rsidR="00631FB1" w:rsidRPr="002B10BB" w:rsidSect="00945C1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2479"/>
    <w:multiLevelType w:val="hybridMultilevel"/>
    <w:tmpl w:val="E5523BCC"/>
    <w:lvl w:ilvl="0" w:tplc="8C7048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5619F"/>
    <w:multiLevelType w:val="hybridMultilevel"/>
    <w:tmpl w:val="3FC278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72928"/>
    <w:multiLevelType w:val="hybridMultilevel"/>
    <w:tmpl w:val="2C32F7CC"/>
    <w:lvl w:ilvl="0" w:tplc="80FCD1B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10758"/>
    <w:multiLevelType w:val="hybridMultilevel"/>
    <w:tmpl w:val="C4C65D4E"/>
    <w:lvl w:ilvl="0" w:tplc="5998A89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11D6C"/>
    <w:multiLevelType w:val="hybridMultilevel"/>
    <w:tmpl w:val="21B8E48C"/>
    <w:lvl w:ilvl="0" w:tplc="46AED94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DB7992"/>
    <w:multiLevelType w:val="hybridMultilevel"/>
    <w:tmpl w:val="E0E8C506"/>
    <w:lvl w:ilvl="0" w:tplc="97C882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4728A"/>
    <w:multiLevelType w:val="hybridMultilevel"/>
    <w:tmpl w:val="C6AC5568"/>
    <w:lvl w:ilvl="0" w:tplc="A00ED1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153E8"/>
    <w:multiLevelType w:val="hybridMultilevel"/>
    <w:tmpl w:val="52F01050"/>
    <w:lvl w:ilvl="0" w:tplc="D39A5A6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</w:lvl>
    <w:lvl w:ilvl="3" w:tplc="0422000F" w:tentative="1">
      <w:start w:val="1"/>
      <w:numFmt w:val="decimal"/>
      <w:lvlText w:val="%4."/>
      <w:lvlJc w:val="left"/>
      <w:pPr>
        <w:ind w:left="2695" w:hanging="360"/>
      </w:p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</w:lvl>
    <w:lvl w:ilvl="6" w:tplc="0422000F" w:tentative="1">
      <w:start w:val="1"/>
      <w:numFmt w:val="decimal"/>
      <w:lvlText w:val="%7."/>
      <w:lvlJc w:val="left"/>
      <w:pPr>
        <w:ind w:left="4855" w:hanging="360"/>
      </w:p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27BE57B3"/>
    <w:multiLevelType w:val="hybridMultilevel"/>
    <w:tmpl w:val="5CFA66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51BB7"/>
    <w:multiLevelType w:val="hybridMultilevel"/>
    <w:tmpl w:val="0CBE1A3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FC2A6A0E">
      <w:numFmt w:val="bullet"/>
      <w:lvlText w:val="-"/>
      <w:lvlJc w:val="left"/>
      <w:pPr>
        <w:ind w:left="4483" w:hanging="360"/>
      </w:pPr>
      <w:rPr>
        <w:rFonts w:ascii="Times New Roman" w:eastAsia="Times New Roman" w:hAnsi="Times New Roman" w:cs="Times New Roman" w:hint="default"/>
      </w:rPr>
    </w:lvl>
    <w:lvl w:ilvl="2" w:tplc="A486223A">
      <w:numFmt w:val="bullet"/>
      <w:lvlText w:val="•"/>
      <w:lvlJc w:val="left"/>
      <w:pPr>
        <w:ind w:left="5383" w:hanging="360"/>
      </w:pPr>
      <w:rPr>
        <w:rFonts w:ascii="Times New Roman" w:eastAsia="Times New Roman" w:hAnsi="Times New Roman" w:cs="Times New Roman" w:hint="default"/>
      </w:r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1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315840CC"/>
    <w:multiLevelType w:val="hybridMultilevel"/>
    <w:tmpl w:val="EBA48CAA"/>
    <w:lvl w:ilvl="0" w:tplc="5344E676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>
    <w:nsid w:val="3357440A"/>
    <w:multiLevelType w:val="hybridMultilevel"/>
    <w:tmpl w:val="EAD6D668"/>
    <w:lvl w:ilvl="0" w:tplc="8C704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86664"/>
    <w:multiLevelType w:val="hybridMultilevel"/>
    <w:tmpl w:val="C8BC50EE"/>
    <w:lvl w:ilvl="0" w:tplc="5998A89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A1DB5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D836BF"/>
    <w:multiLevelType w:val="hybridMultilevel"/>
    <w:tmpl w:val="172C6610"/>
    <w:lvl w:ilvl="0" w:tplc="8C7048A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7707E24"/>
    <w:multiLevelType w:val="hybridMultilevel"/>
    <w:tmpl w:val="8AE4AE68"/>
    <w:lvl w:ilvl="0" w:tplc="5998A89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2279A0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2352A"/>
    <w:multiLevelType w:val="hybridMultilevel"/>
    <w:tmpl w:val="0CBE1A3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FC2A6A0E">
      <w:numFmt w:val="bullet"/>
      <w:lvlText w:val="-"/>
      <w:lvlJc w:val="left"/>
      <w:pPr>
        <w:ind w:left="4483" w:hanging="360"/>
      </w:pPr>
      <w:rPr>
        <w:rFonts w:ascii="Times New Roman" w:eastAsia="Times New Roman" w:hAnsi="Times New Roman" w:cs="Times New Roman" w:hint="default"/>
      </w:rPr>
    </w:lvl>
    <w:lvl w:ilvl="2" w:tplc="A486223A">
      <w:numFmt w:val="bullet"/>
      <w:lvlText w:val="•"/>
      <w:lvlJc w:val="left"/>
      <w:pPr>
        <w:ind w:left="5383" w:hanging="360"/>
      </w:pPr>
      <w:rPr>
        <w:rFonts w:ascii="Times New Roman" w:eastAsia="Times New Roman" w:hAnsi="Times New Roman" w:cs="Times New Roman" w:hint="default"/>
      </w:r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0">
    <w:nsid w:val="3EAC1729"/>
    <w:multiLevelType w:val="hybridMultilevel"/>
    <w:tmpl w:val="8102A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124DAD"/>
    <w:multiLevelType w:val="hybridMultilevel"/>
    <w:tmpl w:val="39E20DAC"/>
    <w:lvl w:ilvl="0" w:tplc="051A1E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920D7B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168CE"/>
    <w:multiLevelType w:val="hybridMultilevel"/>
    <w:tmpl w:val="DA3A7236"/>
    <w:lvl w:ilvl="0" w:tplc="FC2A6A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044B6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B83533"/>
    <w:multiLevelType w:val="hybridMultilevel"/>
    <w:tmpl w:val="7A8EFE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E31AA9"/>
    <w:multiLevelType w:val="hybridMultilevel"/>
    <w:tmpl w:val="1BEEEF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943516"/>
    <w:multiLevelType w:val="hybridMultilevel"/>
    <w:tmpl w:val="CCE64A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EE236A"/>
    <w:multiLevelType w:val="hybridMultilevel"/>
    <w:tmpl w:val="EA0E99FA"/>
    <w:lvl w:ilvl="0" w:tplc="A4E6821E">
      <w:start w:val="5"/>
      <w:numFmt w:val="decimal"/>
      <w:lvlText w:val="%1."/>
      <w:lvlJc w:val="left"/>
      <w:pPr>
        <w:ind w:left="3763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47025"/>
    <w:multiLevelType w:val="hybridMultilevel"/>
    <w:tmpl w:val="AF34F6DE"/>
    <w:lvl w:ilvl="0" w:tplc="0038CBFA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0">
    <w:nsid w:val="60336128"/>
    <w:multiLevelType w:val="hybridMultilevel"/>
    <w:tmpl w:val="29422A30"/>
    <w:lvl w:ilvl="0" w:tplc="554A740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12B68DA"/>
    <w:multiLevelType w:val="hybridMultilevel"/>
    <w:tmpl w:val="3FECCE4E"/>
    <w:lvl w:ilvl="0" w:tplc="3244D36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553988"/>
    <w:multiLevelType w:val="hybridMultilevel"/>
    <w:tmpl w:val="A2F4D6E4"/>
    <w:lvl w:ilvl="0" w:tplc="8C7048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CD5615"/>
    <w:multiLevelType w:val="hybridMultilevel"/>
    <w:tmpl w:val="7A7A0EC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4430842"/>
    <w:multiLevelType w:val="hybridMultilevel"/>
    <w:tmpl w:val="72B85DF2"/>
    <w:lvl w:ilvl="0" w:tplc="5D363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B74BF9"/>
    <w:multiLevelType w:val="hybridMultilevel"/>
    <w:tmpl w:val="CD6E9E90"/>
    <w:lvl w:ilvl="0" w:tplc="5998A89A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D613E2D"/>
    <w:multiLevelType w:val="hybridMultilevel"/>
    <w:tmpl w:val="0ED68C5E"/>
    <w:lvl w:ilvl="0" w:tplc="8C7048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4"/>
  </w:num>
  <w:num w:numId="4">
    <w:abstractNumId w:val="15"/>
  </w:num>
  <w:num w:numId="5">
    <w:abstractNumId w:val="19"/>
  </w:num>
  <w:num w:numId="6">
    <w:abstractNumId w:val="3"/>
  </w:num>
  <w:num w:numId="7">
    <w:abstractNumId w:val="8"/>
  </w:num>
  <w:num w:numId="8">
    <w:abstractNumId w:val="33"/>
  </w:num>
  <w:num w:numId="9">
    <w:abstractNumId w:val="30"/>
  </w:num>
  <w:num w:numId="10">
    <w:abstractNumId w:val="26"/>
  </w:num>
  <w:num w:numId="11">
    <w:abstractNumId w:val="20"/>
  </w:num>
  <w:num w:numId="12">
    <w:abstractNumId w:val="9"/>
  </w:num>
  <w:num w:numId="13">
    <w:abstractNumId w:val="22"/>
  </w:num>
  <w:num w:numId="14">
    <w:abstractNumId w:val="23"/>
  </w:num>
  <w:num w:numId="15">
    <w:abstractNumId w:val="13"/>
  </w:num>
  <w:num w:numId="16">
    <w:abstractNumId w:val="36"/>
  </w:num>
  <w:num w:numId="17">
    <w:abstractNumId w:val="16"/>
  </w:num>
  <w:num w:numId="18">
    <w:abstractNumId w:val="0"/>
  </w:num>
  <w:num w:numId="19">
    <w:abstractNumId w:val="32"/>
  </w:num>
  <w:num w:numId="20">
    <w:abstractNumId w:val="28"/>
  </w:num>
  <w:num w:numId="21">
    <w:abstractNumId w:val="29"/>
  </w:num>
  <w:num w:numId="22">
    <w:abstractNumId w:val="12"/>
  </w:num>
  <w:num w:numId="23">
    <w:abstractNumId w:val="7"/>
  </w:num>
  <w:num w:numId="24">
    <w:abstractNumId w:val="6"/>
  </w:num>
  <w:num w:numId="25">
    <w:abstractNumId w:val="31"/>
  </w:num>
  <w:num w:numId="26">
    <w:abstractNumId w:val="17"/>
  </w:num>
  <w:num w:numId="27">
    <w:abstractNumId w:val="4"/>
  </w:num>
  <w:num w:numId="28">
    <w:abstractNumId w:val="14"/>
  </w:num>
  <w:num w:numId="29">
    <w:abstractNumId w:val="35"/>
  </w:num>
  <w:num w:numId="30">
    <w:abstractNumId w:val="2"/>
  </w:num>
  <w:num w:numId="31">
    <w:abstractNumId w:val="21"/>
  </w:num>
  <w:num w:numId="32">
    <w:abstractNumId w:val="25"/>
  </w:num>
  <w:num w:numId="33">
    <w:abstractNumId w:val="34"/>
  </w:num>
  <w:num w:numId="34">
    <w:abstractNumId w:val="27"/>
  </w:num>
  <w:num w:numId="35">
    <w:abstractNumId w:val="5"/>
  </w:num>
  <w:num w:numId="36">
    <w:abstractNumId w:val="1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454"/>
  <w:hyphenationZone w:val="425"/>
  <w:drawingGridHorizontalSpacing w:val="110"/>
  <w:displayHorizontalDrawingGridEvery w:val="2"/>
  <w:characterSpacingControl w:val="doNotCompress"/>
  <w:compat/>
  <w:rsids>
    <w:rsidRoot w:val="00631FB1"/>
    <w:rsid w:val="0001271B"/>
    <w:rsid w:val="00034441"/>
    <w:rsid w:val="00034D4C"/>
    <w:rsid w:val="000429E5"/>
    <w:rsid w:val="00052622"/>
    <w:rsid w:val="00053CEE"/>
    <w:rsid w:val="00054D9C"/>
    <w:rsid w:val="001179A5"/>
    <w:rsid w:val="001223B7"/>
    <w:rsid w:val="00135031"/>
    <w:rsid w:val="00190211"/>
    <w:rsid w:val="001B4FB3"/>
    <w:rsid w:val="001C55B7"/>
    <w:rsid w:val="001C580C"/>
    <w:rsid w:val="001E000B"/>
    <w:rsid w:val="001E5B38"/>
    <w:rsid w:val="00206E73"/>
    <w:rsid w:val="00262859"/>
    <w:rsid w:val="00266D56"/>
    <w:rsid w:val="0026726D"/>
    <w:rsid w:val="00277C63"/>
    <w:rsid w:val="002B10BB"/>
    <w:rsid w:val="002C07DF"/>
    <w:rsid w:val="002D1B49"/>
    <w:rsid w:val="002E114A"/>
    <w:rsid w:val="002E19B4"/>
    <w:rsid w:val="002E274F"/>
    <w:rsid w:val="002F4F94"/>
    <w:rsid w:val="003009B6"/>
    <w:rsid w:val="00301101"/>
    <w:rsid w:val="003356E7"/>
    <w:rsid w:val="00336E0B"/>
    <w:rsid w:val="00377541"/>
    <w:rsid w:val="00385EE2"/>
    <w:rsid w:val="003F50BB"/>
    <w:rsid w:val="003F72EF"/>
    <w:rsid w:val="00413284"/>
    <w:rsid w:val="00432D66"/>
    <w:rsid w:val="00433863"/>
    <w:rsid w:val="00436905"/>
    <w:rsid w:val="00461846"/>
    <w:rsid w:val="0046600D"/>
    <w:rsid w:val="004967EF"/>
    <w:rsid w:val="00496E8A"/>
    <w:rsid w:val="004A0DEE"/>
    <w:rsid w:val="004A7903"/>
    <w:rsid w:val="004D0142"/>
    <w:rsid w:val="004E44FB"/>
    <w:rsid w:val="004E4CA8"/>
    <w:rsid w:val="00504697"/>
    <w:rsid w:val="00531E64"/>
    <w:rsid w:val="00532336"/>
    <w:rsid w:val="00574FB8"/>
    <w:rsid w:val="0059269E"/>
    <w:rsid w:val="00593575"/>
    <w:rsid w:val="005A63A9"/>
    <w:rsid w:val="005B5EF7"/>
    <w:rsid w:val="005E40DA"/>
    <w:rsid w:val="00601193"/>
    <w:rsid w:val="00631FB1"/>
    <w:rsid w:val="00646CA5"/>
    <w:rsid w:val="00650FCA"/>
    <w:rsid w:val="00660FE0"/>
    <w:rsid w:val="00667E33"/>
    <w:rsid w:val="006F01B7"/>
    <w:rsid w:val="00721317"/>
    <w:rsid w:val="007278E7"/>
    <w:rsid w:val="0073459C"/>
    <w:rsid w:val="00740A7D"/>
    <w:rsid w:val="00747606"/>
    <w:rsid w:val="007760E6"/>
    <w:rsid w:val="00783399"/>
    <w:rsid w:val="007B13F2"/>
    <w:rsid w:val="00816A3A"/>
    <w:rsid w:val="00824667"/>
    <w:rsid w:val="0083711C"/>
    <w:rsid w:val="008410D0"/>
    <w:rsid w:val="00851A16"/>
    <w:rsid w:val="008558E1"/>
    <w:rsid w:val="0088332A"/>
    <w:rsid w:val="008C78C9"/>
    <w:rsid w:val="00927B54"/>
    <w:rsid w:val="00945C1D"/>
    <w:rsid w:val="00954FB1"/>
    <w:rsid w:val="009640E0"/>
    <w:rsid w:val="00976A86"/>
    <w:rsid w:val="009779B2"/>
    <w:rsid w:val="00995143"/>
    <w:rsid w:val="009D5C3D"/>
    <w:rsid w:val="009D643E"/>
    <w:rsid w:val="00A0116F"/>
    <w:rsid w:val="00A14011"/>
    <w:rsid w:val="00A15852"/>
    <w:rsid w:val="00A64E0F"/>
    <w:rsid w:val="00A81C48"/>
    <w:rsid w:val="00A843D8"/>
    <w:rsid w:val="00AB29AF"/>
    <w:rsid w:val="00AC7670"/>
    <w:rsid w:val="00AE6621"/>
    <w:rsid w:val="00AE6CEB"/>
    <w:rsid w:val="00B4222E"/>
    <w:rsid w:val="00B42B8B"/>
    <w:rsid w:val="00B43C26"/>
    <w:rsid w:val="00B64A6E"/>
    <w:rsid w:val="00B659D7"/>
    <w:rsid w:val="00B66E00"/>
    <w:rsid w:val="00B73280"/>
    <w:rsid w:val="00B775BE"/>
    <w:rsid w:val="00B8365E"/>
    <w:rsid w:val="00B841B3"/>
    <w:rsid w:val="00BB499D"/>
    <w:rsid w:val="00BB67B0"/>
    <w:rsid w:val="00BC42F6"/>
    <w:rsid w:val="00BD20B3"/>
    <w:rsid w:val="00BE0CC1"/>
    <w:rsid w:val="00C03641"/>
    <w:rsid w:val="00C040B6"/>
    <w:rsid w:val="00C87CAE"/>
    <w:rsid w:val="00C9023F"/>
    <w:rsid w:val="00CA5640"/>
    <w:rsid w:val="00CC5B1C"/>
    <w:rsid w:val="00CD4EB1"/>
    <w:rsid w:val="00CE53FB"/>
    <w:rsid w:val="00CE5582"/>
    <w:rsid w:val="00D123F6"/>
    <w:rsid w:val="00D15978"/>
    <w:rsid w:val="00D60CD2"/>
    <w:rsid w:val="00D6761A"/>
    <w:rsid w:val="00D73D27"/>
    <w:rsid w:val="00D973E8"/>
    <w:rsid w:val="00DB2B2C"/>
    <w:rsid w:val="00DD567C"/>
    <w:rsid w:val="00E211A8"/>
    <w:rsid w:val="00E55248"/>
    <w:rsid w:val="00E868BC"/>
    <w:rsid w:val="00E86931"/>
    <w:rsid w:val="00EB49A3"/>
    <w:rsid w:val="00EC486C"/>
    <w:rsid w:val="00F061E4"/>
    <w:rsid w:val="00F120EB"/>
    <w:rsid w:val="00F17FBE"/>
    <w:rsid w:val="00F33BD9"/>
    <w:rsid w:val="00F71CC2"/>
    <w:rsid w:val="00F84B73"/>
    <w:rsid w:val="00FA2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B1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F17FB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631FB1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631FB1"/>
    <w:pPr>
      <w:ind w:left="720"/>
      <w:contextualSpacing/>
    </w:pPr>
  </w:style>
  <w:style w:type="table" w:styleId="a4">
    <w:name w:val="Table Grid"/>
    <w:basedOn w:val="a1"/>
    <w:uiPriority w:val="59"/>
    <w:rsid w:val="00631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631F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31FB1"/>
    <w:rPr>
      <w:rFonts w:eastAsia="Times New Roman"/>
      <w:sz w:val="22"/>
      <w:szCs w:val="22"/>
      <w:lang w:val="ru-RU" w:eastAsia="ru-RU"/>
    </w:rPr>
  </w:style>
  <w:style w:type="paragraph" w:styleId="a7">
    <w:name w:val="Body Text"/>
    <w:aliases w:val="Основной текст Знак Знак Знак"/>
    <w:basedOn w:val="a"/>
    <w:link w:val="12"/>
    <w:rsid w:val="00631FB1"/>
    <w:pPr>
      <w:spacing w:after="0" w:line="240" w:lineRule="auto"/>
      <w:jc w:val="both"/>
    </w:pPr>
    <w:rPr>
      <w:rFonts w:ascii="UkrainianPragmatica" w:eastAsia="Times New Roman" w:hAnsi="UkrainianPragmatica"/>
      <w:color w:val="000000"/>
      <w:szCs w:val="20"/>
      <w:lang w:val="uk-UA" w:eastAsia="ru-RU"/>
    </w:rPr>
  </w:style>
  <w:style w:type="character" w:customStyle="1" w:styleId="a8">
    <w:name w:val="Основной текст Знак"/>
    <w:basedOn w:val="a0"/>
    <w:uiPriority w:val="99"/>
    <w:semiHidden/>
    <w:rsid w:val="00631FB1"/>
    <w:rPr>
      <w:rFonts w:ascii="Calibri" w:eastAsia="Calibri" w:hAnsi="Calibri" w:cs="Times New Roman"/>
      <w:lang w:val="ru-RU"/>
    </w:rPr>
  </w:style>
  <w:style w:type="character" w:customStyle="1" w:styleId="FontStyle12">
    <w:name w:val="Font Style12"/>
    <w:basedOn w:val="a0"/>
    <w:rsid w:val="00631FB1"/>
    <w:rPr>
      <w:rFonts w:ascii="Times New Roman" w:hAnsi="Times New Roman" w:cs="Times New Roman"/>
      <w:sz w:val="22"/>
      <w:szCs w:val="22"/>
    </w:rPr>
  </w:style>
  <w:style w:type="character" w:customStyle="1" w:styleId="12">
    <w:name w:val="Основной текст Знак1"/>
    <w:aliases w:val="Основной текст Знак Знак Знак Знак"/>
    <w:basedOn w:val="a0"/>
    <w:link w:val="a7"/>
    <w:rsid w:val="00631FB1"/>
    <w:rPr>
      <w:rFonts w:ascii="UkrainianPragmatica" w:eastAsia="Times New Roman" w:hAnsi="UkrainianPragmatica" w:cs="Times New Roman"/>
      <w:color w:val="000000"/>
      <w:szCs w:val="20"/>
      <w:lang w:eastAsia="ru-RU"/>
    </w:rPr>
  </w:style>
  <w:style w:type="paragraph" w:customStyle="1" w:styleId="a9">
    <w:name w:val="Содержимое таблицы"/>
    <w:basedOn w:val="a"/>
    <w:rsid w:val="00631FB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zh-CN"/>
    </w:rPr>
  </w:style>
  <w:style w:type="paragraph" w:customStyle="1" w:styleId="aa">
    <w:name w:val="Стиль"/>
    <w:rsid w:val="00631FB1"/>
    <w:pPr>
      <w:suppressAutoHyphens/>
    </w:pPr>
    <w:rPr>
      <w:rFonts w:ascii="Times New Roman" w:eastAsia="Times New Roman" w:hAnsi="Times New Roman"/>
      <w:kern w:val="1"/>
      <w:sz w:val="24"/>
      <w:lang w:val="ru-RU" w:eastAsia="zh-CN"/>
    </w:rPr>
  </w:style>
  <w:style w:type="paragraph" w:customStyle="1" w:styleId="western">
    <w:name w:val="western"/>
    <w:basedOn w:val="a"/>
    <w:rsid w:val="00631FB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31FB1"/>
    <w:pPr>
      <w:spacing w:after="120" w:line="480" w:lineRule="auto"/>
      <w:jc w:val="both"/>
    </w:pPr>
    <w:rPr>
      <w:rFonts w:ascii="Times New Roman" w:eastAsia="Times New Roman" w:hAnsi="Times New Roman"/>
      <w:sz w:val="26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631FB1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17FBE"/>
    <w:rPr>
      <w:rFonts w:ascii="Times New Roman" w:eastAsia="Times New Roman" w:hAnsi="Times New Roman"/>
      <w:b/>
      <w:lang w:eastAsia="ru-RU"/>
    </w:rPr>
  </w:style>
  <w:style w:type="paragraph" w:styleId="ab">
    <w:name w:val="Title"/>
    <w:basedOn w:val="a"/>
    <w:link w:val="ac"/>
    <w:uiPriority w:val="99"/>
    <w:qFormat/>
    <w:rsid w:val="00F17FB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uk-UA" w:eastAsia="ru-RU"/>
    </w:rPr>
  </w:style>
  <w:style w:type="character" w:customStyle="1" w:styleId="ac">
    <w:name w:val="Название Знак"/>
    <w:basedOn w:val="a0"/>
    <w:link w:val="ab"/>
    <w:uiPriority w:val="99"/>
    <w:rsid w:val="00F17FBE"/>
    <w:rPr>
      <w:rFonts w:ascii="Times New Roman" w:eastAsia="Times New Roman" w:hAnsi="Times New Roman"/>
      <w:b/>
      <w:sz w:val="24"/>
      <w:lang w:eastAsia="ru-RU"/>
    </w:rPr>
  </w:style>
  <w:style w:type="paragraph" w:styleId="ad">
    <w:name w:val="footer"/>
    <w:basedOn w:val="a"/>
    <w:link w:val="ae"/>
    <w:rsid w:val="00F71C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F71CC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CE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E5582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2786787-BA30-4413-8409-F6392A7A5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26133</Words>
  <Characters>14897</Characters>
  <Application>Microsoft Office Word</Application>
  <DocSecurity>0</DocSecurity>
  <Lines>124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userKls1114</dc:creator>
  <cp:lastModifiedBy>userTBK2</cp:lastModifiedBy>
  <cp:revision>2</cp:revision>
  <cp:lastPrinted>2020-09-16T10:36:00Z</cp:lastPrinted>
  <dcterms:created xsi:type="dcterms:W3CDTF">2020-09-16T14:06:00Z</dcterms:created>
  <dcterms:modified xsi:type="dcterms:W3CDTF">2020-09-16T14:06:00Z</dcterms:modified>
</cp:coreProperties>
</file>