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05A80" w14:textId="77777777" w:rsidR="004D6B76" w:rsidRDefault="00B66493">
      <w:pPr>
        <w:widowControl w:val="0"/>
        <w:spacing w:after="0" w:line="240" w:lineRule="auto"/>
        <w:jc w:val="center"/>
      </w:pPr>
      <w:r>
        <w:rPr>
          <w:noProof/>
          <w:lang w:val="uk-UA" w:eastAsia="uk-UA"/>
        </w:rPr>
        <w:drawing>
          <wp:inline distT="0" distB="0" distL="0" distR="0" wp14:anchorId="6A093D72" wp14:editId="7F871FAB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CBED5" w14:textId="77777777" w:rsidR="004D6B76" w:rsidRDefault="004D6B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801E586" w14:textId="77777777" w:rsidR="004D6B76" w:rsidRDefault="00B664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14:paraId="4BCEE79F" w14:textId="77777777" w:rsidR="004D6B76" w:rsidRDefault="00B664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5B98A377" w14:textId="77777777" w:rsidR="004D6B76" w:rsidRPr="003C07C7" w:rsidRDefault="00B66493">
      <w:pPr>
        <w:widowControl w:val="0"/>
        <w:spacing w:after="0" w:line="240" w:lineRule="auto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3C07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СЄВЄРОДОНЕЦЬКОГО РАЙОНУ  ЛУГАНСЬКОЇ  ОБЛАСТІ</w:t>
      </w:r>
    </w:p>
    <w:p w14:paraId="09C3EADE" w14:textId="77777777" w:rsidR="004D6B76" w:rsidRPr="003C07C7" w:rsidRDefault="004D6B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3C1609EF" w14:textId="77777777" w:rsidR="004D6B76" w:rsidRDefault="00B6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14:paraId="3487F403" w14:textId="77777777" w:rsidR="004D6B76" w:rsidRPr="009A1D83" w:rsidRDefault="00B664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1D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14:paraId="5EA8D6ED" w14:textId="77777777" w:rsidR="004D6B76" w:rsidRDefault="004D6B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E4A3903" w14:textId="77777777" w:rsidR="004D6B76" w:rsidRDefault="004D6B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5079E5AE" w14:textId="1D7BE8C4" w:rsidR="004D6B76" w:rsidRDefault="00B664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7A5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bookmarkStart w:id="0" w:name="_GoBack"/>
      <w:bookmarkEnd w:id="0"/>
      <w:r w:rsidR="003C0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8A6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F2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54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DF2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454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5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1332</w:t>
      </w:r>
    </w:p>
    <w:p w14:paraId="6F6D29E3" w14:textId="77777777" w:rsidR="004D6B76" w:rsidRDefault="004D6B7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CD5F6" w14:textId="77777777" w:rsidR="004D6B76" w:rsidRPr="003C07C7" w:rsidRDefault="00B664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C07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перейменування </w:t>
      </w:r>
    </w:p>
    <w:p w14:paraId="1DD918CF" w14:textId="77777777" w:rsidR="004D6B76" w:rsidRPr="003C07C7" w:rsidRDefault="00B66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 w:eastAsia="ru-RU"/>
        </w:rPr>
      </w:pPr>
      <w:r w:rsidRPr="003C07C7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 w:eastAsia="ru-RU"/>
        </w:rPr>
        <w:t>К</w:t>
      </w:r>
      <w:r w:rsidR="00256EE8" w:rsidRPr="003C07C7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 w:eastAsia="ru-RU"/>
        </w:rPr>
        <w:t>ПН</w:t>
      </w:r>
      <w:r w:rsidR="00DF26BA" w:rsidRPr="003C07C7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 w:eastAsia="ru-RU"/>
        </w:rPr>
        <w:t>З</w:t>
      </w:r>
      <w:r w:rsidRPr="003C07C7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 w:eastAsia="ru-RU"/>
        </w:rPr>
        <w:t xml:space="preserve"> «</w:t>
      </w:r>
      <w:r w:rsidR="00DF26BA" w:rsidRPr="003C07C7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 w:eastAsia="ru-RU"/>
        </w:rPr>
        <w:t>Сєвєродонецька</w:t>
      </w:r>
      <w:r w:rsidR="00256EE8" w:rsidRPr="003C07C7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 w:eastAsia="ru-RU"/>
        </w:rPr>
        <w:t xml:space="preserve"> дитяча</w:t>
      </w:r>
      <w:r w:rsidRPr="003C07C7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 w:eastAsia="ru-RU"/>
        </w:rPr>
        <w:t xml:space="preserve"> </w:t>
      </w:r>
      <w:r w:rsidR="00DF26BA" w:rsidRPr="003C07C7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 w:eastAsia="ru-RU"/>
        </w:rPr>
        <w:t>художня</w:t>
      </w:r>
      <w:r w:rsidRPr="003C07C7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 w:eastAsia="ru-RU"/>
        </w:rPr>
        <w:t xml:space="preserve"> школа»</w:t>
      </w:r>
    </w:p>
    <w:p w14:paraId="2C9979E5" w14:textId="77777777" w:rsidR="004D6B76" w:rsidRDefault="004D6B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E5FE9E" w14:textId="77777777" w:rsidR="004D6B76" w:rsidRDefault="00B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Керуючись пунктом 12, пунктом 15 частини 1 статті 4, пунктом 8 частини 3 статті 6 Закону України «Про військово-цивільні адміністрації», статтями 87, 88 Цивільного кодексу України, статтями 24, 52, 53, 54, 57, 137 Господарського Кодексу України, Законами України «Про місцеве самоврядування в Україні», «Про військово-цивільні адміністрації», з метою приведення установчих документів у відповідність до вимог чинного законодавства України,</w:t>
      </w:r>
    </w:p>
    <w:p w14:paraId="10659E43" w14:textId="77777777" w:rsidR="004D6B76" w:rsidRDefault="00B664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зобов’язую:</w:t>
      </w:r>
    </w:p>
    <w:p w14:paraId="25751FEC" w14:textId="77777777" w:rsidR="004D6B76" w:rsidRDefault="004D6B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9566153" w14:textId="77777777" w:rsidR="004D6B76" w:rsidRPr="009A1D83" w:rsidRDefault="00B6649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Перейменувати комунальний позашкільний навчальний заклад «</w:t>
      </w:r>
      <w:r w:rsidR="00DF2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Сєвєродонецька </w:t>
      </w: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дитяча </w:t>
      </w:r>
      <w:r w:rsidR="00DF2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художня</w:t>
      </w:r>
      <w:r w:rsidR="00DF26BA" w:rsidRPr="009A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школа» (код ЄРДПОУ </w:t>
      </w:r>
      <w:r w:rsidR="00763868" w:rsidRPr="0076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36807754</w:t>
      </w: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240929" w:rsidRPr="00527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комунальний заклад «</w:t>
      </w:r>
      <w:r w:rsidR="00763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Сєвєродонецька художня </w:t>
      </w: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школа».</w:t>
      </w:r>
    </w:p>
    <w:p w14:paraId="21E076A9" w14:textId="77777777" w:rsidR="004D6B76" w:rsidRPr="009A1D83" w:rsidRDefault="004D6B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34EC24" w14:textId="77777777" w:rsidR="004D6B76" w:rsidRPr="009A1D83" w:rsidRDefault="00B6649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Статут </w:t>
      </w:r>
      <w:r w:rsidRPr="009A1D83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 xml:space="preserve">комунального закладу </w:t>
      </w: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763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Сєвєродонецька художня </w:t>
      </w:r>
      <w:r w:rsidR="00763868" w:rsidRPr="009A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школа</w:t>
      </w: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новій редакції (додається).</w:t>
      </w:r>
    </w:p>
    <w:p w14:paraId="7853E423" w14:textId="77777777" w:rsidR="004D6B76" w:rsidRPr="009A1D83" w:rsidRDefault="004D6B7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564025C" w14:textId="4C736C74" w:rsidR="004D6B76" w:rsidRPr="009A1D83" w:rsidRDefault="00B6649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Рішення Сєвєродонецької міської рад</w:t>
      </w:r>
      <w:r w:rsidR="00F466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 від 24 грудня 2016 року</w:t>
      </w:r>
      <w:r w:rsidR="002409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560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</w:t>
      </w:r>
      <w:r w:rsidR="00F466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 1025</w:t>
      </w: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</w:t>
      </w:r>
      <w:r w:rsidRPr="009A1D83">
        <w:rPr>
          <w:rFonts w:ascii="Times New Roman" w:eastAsia="Lucida Sans Unicode" w:hAnsi="Times New Roman" w:cs="Times New Roman"/>
          <w:bCs/>
          <w:kern w:val="2"/>
          <w:sz w:val="28"/>
          <w:szCs w:val="28"/>
          <w:lang w:val="uk-UA"/>
        </w:rPr>
        <w:t xml:space="preserve">Про затвердження нової редакції Статуту </w:t>
      </w:r>
      <w:r w:rsidRPr="009A1D83">
        <w:rPr>
          <w:rFonts w:ascii="Times New Roman" w:eastAsia="Lucida Sans Unicode" w:hAnsi="Times New Roman" w:cs="Times New Roman"/>
          <w:spacing w:val="-10"/>
          <w:kern w:val="2"/>
          <w:sz w:val="28"/>
          <w:szCs w:val="28"/>
          <w:lang w:val="uk-UA"/>
        </w:rPr>
        <w:t>КПНЗ «</w:t>
      </w:r>
      <w:r w:rsidR="00F46665" w:rsidRPr="00F46665">
        <w:rPr>
          <w:rFonts w:ascii="Times New Roman" w:hAnsi="Times New Roman" w:cs="Times New Roman"/>
          <w:sz w:val="28"/>
          <w:szCs w:val="28"/>
          <w:lang w:val="uk-UA"/>
        </w:rPr>
        <w:t>Сєвєродонецька дитяча художня школа</w:t>
      </w:r>
      <w:r w:rsidRPr="009A1D83">
        <w:rPr>
          <w:rFonts w:ascii="Times New Roman" w:eastAsia="Lucida Sans Unicode" w:hAnsi="Times New Roman" w:cs="Times New Roman"/>
          <w:spacing w:val="-10"/>
          <w:kern w:val="2"/>
          <w:sz w:val="28"/>
          <w:szCs w:val="28"/>
          <w:lang w:val="uk-UA"/>
        </w:rPr>
        <w:t>» вважати таким, що втратило чинність, з дня державної реєстрації Статуту.</w:t>
      </w:r>
    </w:p>
    <w:p w14:paraId="28BB4FC7" w14:textId="77777777" w:rsidR="004D6B76" w:rsidRPr="009A1D83" w:rsidRDefault="004D6B7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10"/>
          <w:kern w:val="2"/>
          <w:sz w:val="28"/>
          <w:szCs w:val="28"/>
          <w:lang w:val="uk-UA"/>
        </w:rPr>
      </w:pPr>
    </w:p>
    <w:p w14:paraId="34F03C4B" w14:textId="77777777" w:rsidR="004D6B76" w:rsidRPr="009A1D83" w:rsidRDefault="00B6649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Дане розпорядження підлягає оприлюдненню.</w:t>
      </w:r>
    </w:p>
    <w:p w14:paraId="7F45C928" w14:textId="77777777" w:rsidR="004D6B76" w:rsidRPr="009A1D83" w:rsidRDefault="004D6B7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3430169" w14:textId="77777777" w:rsidR="004D6B76" w:rsidRPr="009A1D83" w:rsidRDefault="00B6649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цього розпорядження покладаю на заступника керівника </w:t>
      </w:r>
      <w:r w:rsidRPr="009A1D83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 xml:space="preserve">Сєвєродонецької міської військово-цивільної адміністрації Сєвєродонецького району Луганської області </w:t>
      </w: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Ірину СТЕПАНЕНКО.</w:t>
      </w:r>
    </w:p>
    <w:p w14:paraId="2C99F8FB" w14:textId="77777777" w:rsidR="004D6B76" w:rsidRDefault="004D6B7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29F174E0" w14:textId="77777777" w:rsidR="004D6B76" w:rsidRDefault="00B66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Керівник Сєвєродонецької міської</w:t>
      </w:r>
    </w:p>
    <w:p w14:paraId="2F1D77FD" w14:textId="77777777" w:rsidR="004D6B76" w:rsidRDefault="00B66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військово-цивільної адміністрації                               Олександр СТРЮК </w:t>
      </w:r>
      <w:r w:rsidRPr="00B66493">
        <w:rPr>
          <w:lang w:val="uk-UA"/>
        </w:rPr>
        <w:br w:type="page"/>
      </w:r>
    </w:p>
    <w:p w14:paraId="1890EABF" w14:textId="77777777" w:rsidR="004D6B76" w:rsidRDefault="00B66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Лист погодження розпорядження керівника Сєвєродонецької міської військово-цивільної адміністрації Сєвєродонецького району Луганської області</w:t>
      </w:r>
    </w:p>
    <w:p w14:paraId="0A8A5FF5" w14:textId="77777777" w:rsidR="004D6B76" w:rsidRDefault="00B66493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перейменування 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val="uk-UA" w:eastAsia="ru-RU"/>
        </w:rPr>
        <w:t>КПНЗ «</w:t>
      </w:r>
      <w:r w:rsidR="00F46665" w:rsidRPr="00F46665">
        <w:rPr>
          <w:rFonts w:ascii="Times New Roman" w:hAnsi="Times New Roman" w:cs="Times New Roman"/>
          <w:sz w:val="28"/>
          <w:szCs w:val="28"/>
          <w:lang w:val="uk-UA"/>
        </w:rPr>
        <w:t>Сєвєродонецька дитяча художня школа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val="uk-UA" w:eastAsia="ru-RU"/>
        </w:rPr>
        <w:t>»</w:t>
      </w:r>
    </w:p>
    <w:p w14:paraId="798FE0D0" w14:textId="77777777" w:rsidR="004D6B76" w:rsidRDefault="004D6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1FB08F37" w14:textId="77777777" w:rsidR="004D6B76" w:rsidRDefault="00B66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ПОГОДЖЕНО:</w:t>
      </w:r>
    </w:p>
    <w:tbl>
      <w:tblPr>
        <w:tblW w:w="9345" w:type="dxa"/>
        <w:tblInd w:w="108" w:type="dxa"/>
        <w:tblLook w:val="0000" w:firstRow="0" w:lastRow="0" w:firstColumn="0" w:lastColumn="0" w:noHBand="0" w:noVBand="0"/>
      </w:tblPr>
      <w:tblGrid>
        <w:gridCol w:w="4390"/>
        <w:gridCol w:w="1274"/>
        <w:gridCol w:w="1418"/>
        <w:gridCol w:w="2263"/>
      </w:tblGrid>
      <w:tr w:rsidR="004D6B76" w14:paraId="2FC5030C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2EA00" w14:textId="77777777" w:rsidR="004D6B76" w:rsidRDefault="00B6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7E49A" w14:textId="77777777" w:rsidR="004D6B76" w:rsidRDefault="00B6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9E9A5" w14:textId="77777777" w:rsidR="004D6B76" w:rsidRDefault="00B6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Підпис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548F6" w14:textId="77777777" w:rsidR="004D6B76" w:rsidRDefault="004D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6AD0665" w14:textId="77777777" w:rsidR="004D6B76" w:rsidRDefault="00B6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Власне ім’я та Прізвище</w:t>
            </w:r>
          </w:p>
          <w:p w14:paraId="56DB2270" w14:textId="77777777" w:rsidR="004D6B76" w:rsidRDefault="004D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6B76" w14:paraId="45AF9ED8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AD77" w14:textId="6CAC7996" w:rsidR="004D6B76" w:rsidRDefault="005F23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</w:t>
            </w:r>
            <w:r w:rsidR="00B664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аступник керівника </w:t>
            </w:r>
            <w:proofErr w:type="spellStart"/>
            <w:r w:rsidR="00B664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Сєвєродонецької</w:t>
            </w:r>
            <w:proofErr w:type="spellEnd"/>
            <w:r w:rsidR="00B664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міської військово-цивільної адміністрації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7A5B" w14:textId="77777777" w:rsidR="004D6B76" w:rsidRDefault="004D6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E3E1" w14:textId="77777777" w:rsidR="004D6B76" w:rsidRDefault="004D6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9FB05" w14:textId="12DAB8AB" w:rsidR="004D6B76" w:rsidRPr="003C07C7" w:rsidRDefault="005F234C" w:rsidP="005F23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Тетяна</w:t>
            </w:r>
            <w:r w:rsidR="003C0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ВЕРХОВСЬКА</w:t>
            </w:r>
          </w:p>
        </w:tc>
      </w:tr>
      <w:tr w:rsidR="004D6B76" w14:paraId="16A604B6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AEDD" w14:textId="77777777" w:rsidR="004D6B76" w:rsidRDefault="00B664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Заступник керівника Сєвєродонецької міської військово-цивільної адміністрації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51CA" w14:textId="77777777" w:rsidR="004D6B76" w:rsidRDefault="004D6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95D1" w14:textId="77777777" w:rsidR="004D6B76" w:rsidRDefault="004D6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27E6" w14:textId="77777777" w:rsidR="003C07C7" w:rsidRDefault="003C07C7" w:rsidP="003C07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Ірина</w:t>
            </w:r>
            <w:proofErr w:type="spellEnd"/>
          </w:p>
          <w:p w14:paraId="22078C81" w14:textId="77777777" w:rsidR="004D6B76" w:rsidRDefault="003C07C7" w:rsidP="003C07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СТЕПАНЕНКО</w:t>
            </w:r>
          </w:p>
        </w:tc>
      </w:tr>
      <w:tr w:rsidR="004D6B76" w14:paraId="571097AB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7768" w14:textId="77777777" w:rsidR="004D6B76" w:rsidRDefault="00B664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Начальник Фонду комунального майна Сєвєродонецької міської військово-цивільної адміністрації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C0F3" w14:textId="77777777" w:rsidR="004D6B76" w:rsidRDefault="004D6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00F8" w14:textId="77777777" w:rsidR="004D6B76" w:rsidRDefault="004D6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0A00" w14:textId="77777777" w:rsidR="004D6B76" w:rsidRDefault="00B664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Олена</w:t>
            </w:r>
          </w:p>
          <w:p w14:paraId="0D998F06" w14:textId="77777777" w:rsidR="004D6B76" w:rsidRDefault="00B664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СЕРДЮКОВА</w:t>
            </w:r>
          </w:p>
        </w:tc>
      </w:tr>
      <w:tr w:rsidR="004D6B76" w14:paraId="2D320540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67B1" w14:textId="77777777" w:rsidR="004D6B76" w:rsidRDefault="00B664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Начальник відділу з юридичних та правових питань Сєвєродонецької міської військово-цивільної адміністрації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D2B4" w14:textId="77777777" w:rsidR="004D6B76" w:rsidRDefault="004D6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48B1" w14:textId="77777777" w:rsidR="004D6B76" w:rsidRDefault="004D6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A672C" w14:textId="77777777" w:rsidR="004D6B76" w:rsidRDefault="00B664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Юлія</w:t>
            </w:r>
            <w:proofErr w:type="spellEnd"/>
          </w:p>
          <w:p w14:paraId="73E4D7A7" w14:textId="77777777" w:rsidR="004D6B76" w:rsidRDefault="00B664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ШОРОХОВА</w:t>
            </w:r>
          </w:p>
        </w:tc>
      </w:tr>
      <w:tr w:rsidR="004D6B76" w14:paraId="28401590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2B28" w14:textId="7BA4C7B1" w:rsidR="004D6B76" w:rsidRDefault="007F24E6" w:rsidP="007F24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Заступник н</w:t>
            </w:r>
            <w:r w:rsidR="00B664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</w:t>
            </w:r>
            <w:r w:rsidR="00B664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загального відділу </w:t>
            </w:r>
            <w:proofErr w:type="spellStart"/>
            <w:r w:rsidR="00B664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Сєвєродонецької</w:t>
            </w:r>
            <w:proofErr w:type="spellEnd"/>
            <w:r w:rsidR="00B664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міської військово-цивільної адміністрації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A599" w14:textId="77777777" w:rsidR="004D6B76" w:rsidRDefault="004D6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D964" w14:textId="77777777" w:rsidR="004D6B76" w:rsidRDefault="004D6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4AA9" w14:textId="77777777" w:rsidR="004D6B76" w:rsidRDefault="007F24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Наталія</w:t>
            </w:r>
          </w:p>
          <w:p w14:paraId="648DA000" w14:textId="6E14796A" w:rsidR="007F24E6" w:rsidRDefault="007F24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БУРАХІНА</w:t>
            </w:r>
          </w:p>
        </w:tc>
      </w:tr>
      <w:tr w:rsidR="004D6B76" w14:paraId="3C70F297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0EED" w14:textId="646E147A" w:rsidR="004D6B76" w:rsidRDefault="00B664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Підготував:</w:t>
            </w:r>
          </w:p>
          <w:p w14:paraId="27B17D3B" w14:textId="77777777" w:rsidR="004D6B76" w:rsidRDefault="00B664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Начальник відділу культури Сєвєродонецької міської військово-цивільної адміністрації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FFD2" w14:textId="77777777" w:rsidR="004D6B76" w:rsidRDefault="004D6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0EC2" w14:textId="77777777" w:rsidR="004D6B76" w:rsidRDefault="004D6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D86F" w14:textId="77777777" w:rsidR="004D6B76" w:rsidRDefault="00B664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Тетяна</w:t>
            </w:r>
            <w:proofErr w:type="spellEnd"/>
          </w:p>
          <w:p w14:paraId="19C1D765" w14:textId="77777777" w:rsidR="004D6B76" w:rsidRDefault="00B664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ГРАЧОВА</w:t>
            </w:r>
          </w:p>
        </w:tc>
      </w:tr>
      <w:tr w:rsidR="004D6B76" w14:paraId="344A1079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6DD6" w14:textId="77777777" w:rsidR="004D6B76" w:rsidRDefault="00B6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 розпорядженням ознайомлений:</w:t>
            </w:r>
          </w:p>
          <w:p w14:paraId="21DD828F" w14:textId="77777777" w:rsidR="004D6B76" w:rsidRDefault="00B664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Директор КЗ «</w:t>
            </w:r>
            <w:r w:rsidR="00F46665" w:rsidRPr="00F466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Сєвєродонецька художня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7D4B" w14:textId="77777777" w:rsidR="004D6B76" w:rsidRDefault="004D6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7BD1" w14:textId="77777777" w:rsidR="004D6B76" w:rsidRDefault="004D6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C508" w14:textId="77777777" w:rsidR="004D6B76" w:rsidRDefault="00F46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Ле</w:t>
            </w:r>
            <w:r w:rsidR="00671A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нід</w:t>
            </w:r>
          </w:p>
          <w:p w14:paraId="08AEC862" w14:textId="77777777" w:rsidR="00F46665" w:rsidRDefault="005D7E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ШМАТКО</w:t>
            </w:r>
          </w:p>
        </w:tc>
      </w:tr>
    </w:tbl>
    <w:p w14:paraId="1866C6A1" w14:textId="77777777" w:rsidR="004D6B76" w:rsidRDefault="004D6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9DECBB5" w14:textId="77777777" w:rsidR="004D6B76" w:rsidRDefault="00B6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Надіслати: </w:t>
      </w:r>
    </w:p>
    <w:p w14:paraId="3339A197" w14:textId="77777777" w:rsidR="004D6B76" w:rsidRDefault="004D6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4F8F898" w14:textId="77777777" w:rsidR="004D6B76" w:rsidRDefault="00B6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Відділ культури Сєвєродонецької міської військово-цивільної адміністрації – 1 прим.;</w:t>
      </w:r>
    </w:p>
    <w:p w14:paraId="1E65B7C9" w14:textId="77777777" w:rsidR="004D6B76" w:rsidRDefault="00B664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Фонд комунального майна </w:t>
      </w:r>
      <w:r w:rsidR="00526DBA" w:rsidRPr="00526D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Сєвєродонецької міської військово-цивільної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1 прим.;</w:t>
      </w:r>
    </w:p>
    <w:p w14:paraId="3F486852" w14:textId="77777777" w:rsidR="004D6B76" w:rsidRDefault="00B664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КЗ </w:t>
      </w:r>
      <w:r w:rsidR="00954A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F46665" w:rsidRPr="00F466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Сєвєродонецька художня школа</w:t>
      </w:r>
      <w:r w:rsidR="00954A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r w:rsidR="00526D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прим. (герб).</w:t>
      </w:r>
    </w:p>
    <w:p w14:paraId="57D6E482" w14:textId="77777777" w:rsidR="004D6B76" w:rsidRDefault="004D6B76"/>
    <w:sectPr w:rsidR="004D6B76" w:rsidSect="00842181">
      <w:pgSz w:w="11906" w:h="16838"/>
      <w:pgMar w:top="568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3BA"/>
    <w:multiLevelType w:val="multilevel"/>
    <w:tmpl w:val="484AB6EE"/>
    <w:lvl w:ilvl="0">
      <w:start w:val="1"/>
      <w:numFmt w:val="decimal"/>
      <w:lvlText w:val="%1."/>
      <w:lvlJc w:val="left"/>
      <w:pPr>
        <w:ind w:left="1114" w:hanging="4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91AF5"/>
    <w:multiLevelType w:val="multilevel"/>
    <w:tmpl w:val="DE4453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76"/>
    <w:rsid w:val="000B1627"/>
    <w:rsid w:val="000D6CBF"/>
    <w:rsid w:val="00240929"/>
    <w:rsid w:val="00256EE8"/>
    <w:rsid w:val="003C07C7"/>
    <w:rsid w:val="004546BA"/>
    <w:rsid w:val="004D6B76"/>
    <w:rsid w:val="00526DBA"/>
    <w:rsid w:val="00527E18"/>
    <w:rsid w:val="005D7EAD"/>
    <w:rsid w:val="005F234C"/>
    <w:rsid w:val="00671AF7"/>
    <w:rsid w:val="00756075"/>
    <w:rsid w:val="00763868"/>
    <w:rsid w:val="007A5A25"/>
    <w:rsid w:val="007F24E6"/>
    <w:rsid w:val="00842181"/>
    <w:rsid w:val="008A6C43"/>
    <w:rsid w:val="00954ADB"/>
    <w:rsid w:val="009769A8"/>
    <w:rsid w:val="009A1D83"/>
    <w:rsid w:val="00AA2ECE"/>
    <w:rsid w:val="00B66493"/>
    <w:rsid w:val="00B9511F"/>
    <w:rsid w:val="00DF26BA"/>
    <w:rsid w:val="00F4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8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84218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842181"/>
    <w:pPr>
      <w:spacing w:after="140" w:line="276" w:lineRule="auto"/>
    </w:pPr>
  </w:style>
  <w:style w:type="paragraph" w:styleId="a4">
    <w:name w:val="List"/>
    <w:basedOn w:val="a3"/>
    <w:rsid w:val="00842181"/>
    <w:rPr>
      <w:rFonts w:cs="Lohit Devanagari"/>
    </w:rPr>
  </w:style>
  <w:style w:type="paragraph" w:styleId="a5">
    <w:name w:val="caption"/>
    <w:basedOn w:val="a"/>
    <w:qFormat/>
    <w:rsid w:val="0084218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842181"/>
    <w:pPr>
      <w:suppressLineNumbers/>
    </w:pPr>
    <w:rPr>
      <w:rFonts w:cs="Lohit Devanagari"/>
    </w:rPr>
  </w:style>
  <w:style w:type="paragraph" w:customStyle="1" w:styleId="a7">
    <w:name w:val="Содержимое таблицы"/>
    <w:basedOn w:val="a"/>
    <w:qFormat/>
    <w:rsid w:val="00842181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B6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49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95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84218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842181"/>
    <w:pPr>
      <w:spacing w:after="140" w:line="276" w:lineRule="auto"/>
    </w:pPr>
  </w:style>
  <w:style w:type="paragraph" w:styleId="a4">
    <w:name w:val="List"/>
    <w:basedOn w:val="a3"/>
    <w:rsid w:val="00842181"/>
    <w:rPr>
      <w:rFonts w:cs="Lohit Devanagari"/>
    </w:rPr>
  </w:style>
  <w:style w:type="paragraph" w:styleId="a5">
    <w:name w:val="caption"/>
    <w:basedOn w:val="a"/>
    <w:qFormat/>
    <w:rsid w:val="0084218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842181"/>
    <w:pPr>
      <w:suppressLineNumbers/>
    </w:pPr>
    <w:rPr>
      <w:rFonts w:cs="Lohit Devanagari"/>
    </w:rPr>
  </w:style>
  <w:style w:type="paragraph" w:customStyle="1" w:styleId="a7">
    <w:name w:val="Содержимое таблицы"/>
    <w:basedOn w:val="a"/>
    <w:qFormat/>
    <w:rsid w:val="00842181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B6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49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95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1850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PC</cp:lastModifiedBy>
  <cp:revision>9</cp:revision>
  <cp:lastPrinted>2021-07-20T06:18:00Z</cp:lastPrinted>
  <dcterms:created xsi:type="dcterms:W3CDTF">2021-07-07T08:32:00Z</dcterms:created>
  <dcterms:modified xsi:type="dcterms:W3CDTF">2021-08-02T07:23:00Z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