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75467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43B54" w:rsidRPr="00443B54">
        <w:rPr>
          <w:b/>
          <w:sz w:val="28"/>
          <w:szCs w:val="28"/>
        </w:rPr>
        <w:t>Денису АВРАМЕНКУ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12</w:t>
      </w:r>
      <w:r w:rsidR="008F76CA">
        <w:rPr>
          <w:b/>
          <w:sz w:val="28"/>
          <w:szCs w:val="28"/>
        </w:rPr>
        <w:t>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443B54" w:rsidRPr="00443B54">
        <w:rPr>
          <w:rFonts w:ascii="Times New Roman" w:hAnsi="Times New Roman"/>
          <w:sz w:val="28"/>
          <w:szCs w:val="28"/>
        </w:rPr>
        <w:t>Денису АВРАМЕНКУ</w:t>
      </w:r>
      <w:r w:rsidR="00443B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73017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273017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A616C">
        <w:rPr>
          <w:rFonts w:ascii="Times New Roman" w:hAnsi="Times New Roman" w:cs="Times New Roman"/>
          <w:sz w:val="28"/>
          <w:szCs w:val="28"/>
        </w:rPr>
        <w:t>по вул. Менделєєва, 50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12</w:t>
      </w:r>
      <w:r w:rsidR="002A616C"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8D" w:rsidRDefault="00F4748D" w:rsidP="00264E1D">
      <w:pPr>
        <w:spacing w:before="0"/>
      </w:pPr>
      <w:r>
        <w:separator/>
      </w:r>
    </w:p>
  </w:endnote>
  <w:endnote w:type="continuationSeparator" w:id="0">
    <w:p w:rsidR="00F4748D" w:rsidRDefault="00F474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8D" w:rsidRDefault="00F4748D" w:rsidP="00264E1D">
      <w:pPr>
        <w:spacing w:before="0"/>
      </w:pPr>
      <w:r>
        <w:separator/>
      </w:r>
    </w:p>
  </w:footnote>
  <w:footnote w:type="continuationSeparator" w:id="0">
    <w:p w:rsidR="00F4748D" w:rsidRDefault="00F474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661A5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5467B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65730"/>
    <w:rsid w:val="00E70E15"/>
    <w:rsid w:val="00EE1552"/>
    <w:rsid w:val="00EE287D"/>
    <w:rsid w:val="00F020A0"/>
    <w:rsid w:val="00F20011"/>
    <w:rsid w:val="00F21B98"/>
    <w:rsid w:val="00F42DC4"/>
    <w:rsid w:val="00F4748D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2021-10-18T10:23:00Z</cp:lastPrinted>
  <dcterms:created xsi:type="dcterms:W3CDTF">2021-10-18T10:30:00Z</dcterms:created>
  <dcterms:modified xsi:type="dcterms:W3CDTF">2021-11-02T07:11:00Z</dcterms:modified>
</cp:coreProperties>
</file>