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570952" w:rsidRDefault="002D01BB" w:rsidP="000B297D">
      <w:pPr>
        <w:jc w:val="center"/>
        <w:rPr>
          <w:sz w:val="28"/>
          <w:szCs w:val="28"/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9C7980" w:rsidRDefault="000B297D" w:rsidP="000B297D">
      <w:pPr>
        <w:rPr>
          <w:sz w:val="10"/>
          <w:szCs w:val="10"/>
          <w:lang w:val="uk-UA"/>
        </w:rPr>
      </w:pPr>
    </w:p>
    <w:p w:rsidR="000B297D" w:rsidRPr="009C7980" w:rsidRDefault="000B297D" w:rsidP="000B297D">
      <w:pPr>
        <w:rPr>
          <w:sz w:val="10"/>
          <w:szCs w:val="10"/>
          <w:lang w:val="uk-UA"/>
        </w:rPr>
      </w:pPr>
    </w:p>
    <w:p w:rsidR="00EB15FE" w:rsidRPr="009C7980" w:rsidRDefault="00EB15FE" w:rsidP="000B297D">
      <w:pPr>
        <w:rPr>
          <w:sz w:val="10"/>
          <w:szCs w:val="10"/>
          <w:lang w:val="uk-UA"/>
        </w:rPr>
      </w:pPr>
    </w:p>
    <w:p w:rsidR="00EB15FE" w:rsidRPr="009C7980" w:rsidRDefault="00EB15FE" w:rsidP="000B297D">
      <w:pPr>
        <w:rPr>
          <w:sz w:val="10"/>
          <w:szCs w:val="10"/>
          <w:lang w:val="uk-UA"/>
        </w:rPr>
      </w:pPr>
    </w:p>
    <w:p w:rsidR="000B297D" w:rsidRPr="000B297D" w:rsidRDefault="00FD4980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листопада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</w:t>
      </w:r>
      <w:r>
        <w:rPr>
          <w:sz w:val="28"/>
          <w:szCs w:val="28"/>
          <w:lang w:val="uk-UA"/>
        </w:rPr>
        <w:t xml:space="preserve">                              № 2254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9C7980" w:rsidRDefault="000B297D" w:rsidP="000B297D">
      <w:pPr>
        <w:pStyle w:val="1"/>
        <w:jc w:val="center"/>
        <w:rPr>
          <w:sz w:val="10"/>
          <w:szCs w:val="10"/>
        </w:rPr>
      </w:pPr>
    </w:p>
    <w:p w:rsidR="0003065E" w:rsidRPr="00570952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proofErr w:type="spellStart"/>
      <w:r w:rsidR="0017222B">
        <w:rPr>
          <w:b/>
          <w:sz w:val="28"/>
          <w:szCs w:val="28"/>
          <w:lang w:val="uk-UA"/>
        </w:rPr>
        <w:t>Гатиц</w:t>
      </w:r>
      <w:r w:rsidR="00A87E41">
        <w:rPr>
          <w:b/>
          <w:sz w:val="28"/>
          <w:szCs w:val="28"/>
          <w:lang w:val="uk-UA"/>
        </w:rPr>
        <w:t>ькій</w:t>
      </w:r>
      <w:proofErr w:type="spellEnd"/>
      <w:r w:rsidR="00A87E41">
        <w:rPr>
          <w:b/>
          <w:sz w:val="28"/>
          <w:szCs w:val="28"/>
          <w:lang w:val="uk-UA"/>
        </w:rPr>
        <w:t xml:space="preserve"> С.В., гр.</w:t>
      </w:r>
      <w:r w:rsidR="0017222B">
        <w:rPr>
          <w:b/>
          <w:sz w:val="28"/>
          <w:szCs w:val="28"/>
          <w:lang w:val="en-US"/>
        </w:rPr>
        <w:t> </w:t>
      </w:r>
      <w:r w:rsidR="00A87E41">
        <w:rPr>
          <w:b/>
          <w:sz w:val="28"/>
          <w:szCs w:val="28"/>
          <w:lang w:val="uk-UA"/>
        </w:rPr>
        <w:t>Бабаніну О.О.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</w:t>
      </w:r>
      <w:r w:rsidR="00A87E41">
        <w:rPr>
          <w:b/>
          <w:sz w:val="28"/>
          <w:szCs w:val="28"/>
          <w:lang w:val="uk-UA"/>
        </w:rPr>
        <w:t>их</w:t>
      </w:r>
      <w:r w:rsidR="00561B00">
        <w:rPr>
          <w:b/>
          <w:sz w:val="28"/>
          <w:szCs w:val="28"/>
          <w:lang w:val="uk-UA"/>
        </w:rPr>
        <w:t xml:space="preserve"> гараж</w:t>
      </w:r>
      <w:r w:rsidR="00A87E41">
        <w:rPr>
          <w:b/>
          <w:sz w:val="28"/>
          <w:szCs w:val="28"/>
          <w:lang w:val="uk-UA"/>
        </w:rPr>
        <w:t>ів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A87E41">
        <w:rPr>
          <w:b/>
          <w:sz w:val="28"/>
          <w:szCs w:val="28"/>
          <w:lang w:val="uk-UA"/>
        </w:rPr>
        <w:t xml:space="preserve">вулиця Лисичанська, 1г, гараж  30, </w:t>
      </w:r>
      <w:r w:rsidR="0017222B">
        <w:rPr>
          <w:b/>
          <w:sz w:val="28"/>
          <w:szCs w:val="28"/>
          <w:lang w:val="uk-UA"/>
        </w:rPr>
        <w:t xml:space="preserve">гараж  </w:t>
      </w:r>
      <w:r w:rsidR="00A87E41">
        <w:rPr>
          <w:b/>
          <w:sz w:val="28"/>
          <w:szCs w:val="28"/>
          <w:lang w:val="uk-UA"/>
        </w:rPr>
        <w:t>54</w:t>
      </w:r>
    </w:p>
    <w:p w:rsidR="00570952" w:rsidRDefault="0057095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9C7980" w:rsidRPr="002D01BB" w:rsidRDefault="009C7980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A87E41">
        <w:rPr>
          <w:sz w:val="28"/>
          <w:szCs w:val="28"/>
          <w:lang w:val="uk-UA"/>
        </w:rPr>
        <w:t>Гатицької</w:t>
      </w:r>
      <w:proofErr w:type="spellEnd"/>
      <w:r w:rsidR="00A87E41">
        <w:rPr>
          <w:sz w:val="28"/>
          <w:szCs w:val="28"/>
          <w:lang w:val="uk-UA"/>
        </w:rPr>
        <w:t xml:space="preserve"> Світлани Валентинівни та гр. Бабаніна Олександра Олеговича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</w:t>
      </w:r>
      <w:r w:rsidR="00ED1654">
        <w:rPr>
          <w:sz w:val="28"/>
          <w:szCs w:val="28"/>
          <w:lang w:val="uk-UA"/>
        </w:rPr>
        <w:t> </w:t>
      </w:r>
      <w:r w:rsidR="00FA4183" w:rsidRPr="002B1263">
        <w:rPr>
          <w:sz w:val="28"/>
          <w:szCs w:val="28"/>
          <w:lang w:val="uk-UA"/>
        </w:rPr>
        <w:t>№</w:t>
      </w:r>
      <w:r w:rsidR="00ED1654">
        <w:rPr>
          <w:sz w:val="28"/>
          <w:szCs w:val="28"/>
          <w:lang w:val="uk-UA"/>
        </w:rPr>
        <w:t>  </w:t>
      </w:r>
      <w:r w:rsidR="00A87E41">
        <w:rPr>
          <w:sz w:val="28"/>
          <w:szCs w:val="28"/>
          <w:lang w:val="uk-UA"/>
        </w:rPr>
        <w:t>184</w:t>
      </w:r>
      <w:r w:rsidR="00ED1654">
        <w:rPr>
          <w:sz w:val="28"/>
          <w:szCs w:val="28"/>
          <w:lang w:val="uk-UA"/>
        </w:rPr>
        <w:t>/2021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A87E41">
        <w:rPr>
          <w:sz w:val="28"/>
          <w:szCs w:val="28"/>
          <w:lang w:val="uk-UA"/>
        </w:rPr>
        <w:t>12</w:t>
      </w:r>
      <w:r w:rsidR="00FA0979" w:rsidRPr="002B1263">
        <w:rPr>
          <w:sz w:val="28"/>
          <w:szCs w:val="28"/>
          <w:lang w:val="uk-UA"/>
        </w:rPr>
        <w:t>.</w:t>
      </w:r>
      <w:r w:rsidR="00687B9C">
        <w:rPr>
          <w:sz w:val="28"/>
          <w:szCs w:val="28"/>
          <w:lang w:val="uk-UA"/>
        </w:rPr>
        <w:t>10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</w:t>
      </w:r>
      <w:r w:rsidR="00A87E41">
        <w:rPr>
          <w:sz w:val="28"/>
          <w:szCs w:val="28"/>
          <w:lang w:val="uk-UA"/>
        </w:rPr>
        <w:t>их</w:t>
      </w:r>
      <w:r w:rsidR="00561B00">
        <w:rPr>
          <w:sz w:val="28"/>
          <w:szCs w:val="28"/>
          <w:lang w:val="uk-UA"/>
        </w:rPr>
        <w:t xml:space="preserve"> гараж</w:t>
      </w:r>
      <w:r w:rsidR="00A87E41">
        <w:rPr>
          <w:sz w:val="28"/>
          <w:szCs w:val="28"/>
          <w:lang w:val="uk-UA"/>
        </w:rPr>
        <w:t>ів</w:t>
      </w:r>
      <w:r w:rsidRPr="002B1263">
        <w:rPr>
          <w:sz w:val="28"/>
          <w:szCs w:val="28"/>
          <w:lang w:val="uk-UA"/>
        </w:rPr>
        <w:t>, розташован</w:t>
      </w:r>
      <w:r w:rsidR="0017222B">
        <w:rPr>
          <w:sz w:val="28"/>
          <w:szCs w:val="28"/>
          <w:lang w:val="uk-UA"/>
        </w:rPr>
        <w:t>их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ED1654">
        <w:rPr>
          <w:sz w:val="28"/>
          <w:szCs w:val="28"/>
          <w:lang w:val="uk-UA"/>
        </w:rPr>
        <w:t xml:space="preserve">вулиця </w:t>
      </w:r>
      <w:r w:rsidR="00A87E41">
        <w:rPr>
          <w:sz w:val="28"/>
          <w:szCs w:val="28"/>
          <w:lang w:val="uk-UA"/>
        </w:rPr>
        <w:t>Лисичанська</w:t>
      </w:r>
      <w:r w:rsidR="00ED1654">
        <w:rPr>
          <w:sz w:val="28"/>
          <w:szCs w:val="28"/>
          <w:lang w:val="uk-UA"/>
        </w:rPr>
        <w:t xml:space="preserve">, </w:t>
      </w:r>
      <w:r w:rsidR="00A87E41">
        <w:rPr>
          <w:sz w:val="28"/>
          <w:szCs w:val="28"/>
          <w:lang w:val="uk-UA"/>
        </w:rPr>
        <w:t>1г</w:t>
      </w:r>
      <w:r w:rsidR="00ED1654">
        <w:rPr>
          <w:sz w:val="28"/>
          <w:szCs w:val="28"/>
          <w:lang w:val="uk-UA"/>
        </w:rPr>
        <w:t xml:space="preserve">, гараж </w:t>
      </w:r>
      <w:r w:rsidR="00A87E41">
        <w:rPr>
          <w:sz w:val="28"/>
          <w:szCs w:val="28"/>
          <w:lang w:val="uk-UA"/>
        </w:rPr>
        <w:t xml:space="preserve">30, </w:t>
      </w:r>
      <w:r w:rsidR="0017222B">
        <w:rPr>
          <w:sz w:val="28"/>
          <w:szCs w:val="28"/>
          <w:lang w:val="uk-UA"/>
        </w:rPr>
        <w:t xml:space="preserve">гараж </w:t>
      </w:r>
      <w:r w:rsidR="00A87E41">
        <w:rPr>
          <w:sz w:val="28"/>
          <w:szCs w:val="28"/>
          <w:lang w:val="uk-UA"/>
        </w:rPr>
        <w:t>54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</w:t>
      </w:r>
      <w:r w:rsidR="00A87E41">
        <w:rPr>
          <w:sz w:val="28"/>
          <w:szCs w:val="28"/>
          <w:lang w:val="uk-UA"/>
        </w:rPr>
        <w:t xml:space="preserve">беручи до уваги, що гараж 54 </w:t>
      </w:r>
      <w:r w:rsidR="00E0551F" w:rsidRPr="002B1263">
        <w:rPr>
          <w:sz w:val="28"/>
          <w:szCs w:val="28"/>
          <w:lang w:val="uk-UA"/>
        </w:rPr>
        <w:t>належить гр.</w:t>
      </w:r>
      <w:r w:rsidR="008B2DE1">
        <w:rPr>
          <w:sz w:val="28"/>
          <w:szCs w:val="28"/>
          <w:lang w:val="uk-UA"/>
        </w:rPr>
        <w:t> </w:t>
      </w:r>
      <w:proofErr w:type="spellStart"/>
      <w:r w:rsidR="00A87E41">
        <w:rPr>
          <w:sz w:val="28"/>
          <w:szCs w:val="28"/>
          <w:lang w:val="uk-UA"/>
        </w:rPr>
        <w:t>Гатицькій</w:t>
      </w:r>
      <w:proofErr w:type="spellEnd"/>
      <w:r w:rsidR="00A87E41">
        <w:rPr>
          <w:sz w:val="28"/>
          <w:szCs w:val="28"/>
          <w:lang w:val="uk-UA"/>
        </w:rPr>
        <w:t xml:space="preserve"> С.В.</w:t>
      </w:r>
      <w:r w:rsidR="0017222B">
        <w:rPr>
          <w:sz w:val="28"/>
          <w:szCs w:val="28"/>
          <w:lang w:val="uk-UA"/>
        </w:rPr>
        <w:t>,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A87E41">
        <w:rPr>
          <w:sz w:val="28"/>
          <w:szCs w:val="28"/>
          <w:lang w:val="uk-UA"/>
        </w:rPr>
        <w:t xml:space="preserve">реєстраційного посвідчення </w:t>
      </w:r>
      <w:proofErr w:type="spellStart"/>
      <w:r w:rsidR="00A87E41">
        <w:rPr>
          <w:sz w:val="28"/>
          <w:szCs w:val="28"/>
          <w:lang w:val="uk-UA"/>
        </w:rPr>
        <w:t>Сєвєродонецького</w:t>
      </w:r>
      <w:proofErr w:type="spellEnd"/>
      <w:r w:rsidR="00A87E41">
        <w:rPr>
          <w:sz w:val="28"/>
          <w:szCs w:val="28"/>
          <w:lang w:val="uk-UA"/>
        </w:rPr>
        <w:t xml:space="preserve"> бюро технічної інвентаризації </w:t>
      </w:r>
      <w:r w:rsidR="009C7980">
        <w:rPr>
          <w:sz w:val="28"/>
          <w:szCs w:val="28"/>
          <w:lang w:val="uk-UA"/>
        </w:rPr>
        <w:t>від 15.11.1995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>Земельного Кодексу України, статті 50 Закону України «Про землеустрій»,</w:t>
      </w:r>
      <w:r w:rsidR="00B9240D" w:rsidRPr="00B9240D">
        <w:rPr>
          <w:color w:val="000000"/>
          <w:sz w:val="28"/>
          <w:szCs w:val="28"/>
          <w:lang w:val="uk-UA"/>
        </w:rPr>
        <w:t xml:space="preserve"> </w:t>
      </w:r>
      <w:r w:rsidR="00B9240D">
        <w:rPr>
          <w:color w:val="000000"/>
          <w:sz w:val="28"/>
          <w:szCs w:val="28"/>
          <w:lang w:val="uk-UA"/>
        </w:rPr>
        <w:t>постанови К</w:t>
      </w:r>
      <w:r w:rsidR="002568A2">
        <w:rPr>
          <w:color w:val="000000"/>
          <w:sz w:val="28"/>
          <w:szCs w:val="28"/>
          <w:lang w:val="uk-UA"/>
        </w:rPr>
        <w:t>абінету Міністрів України</w:t>
      </w:r>
      <w:r w:rsidR="00B9240D">
        <w:rPr>
          <w:color w:val="000000"/>
          <w:sz w:val="28"/>
          <w:szCs w:val="28"/>
          <w:lang w:val="uk-UA"/>
        </w:rPr>
        <w:t xml:space="preserve"> «Про затвердження Порядку ведення Державного земельного кадастру»,</w:t>
      </w:r>
      <w:r w:rsidR="009B6972" w:rsidRPr="002B1263">
        <w:rPr>
          <w:sz w:val="28"/>
          <w:szCs w:val="28"/>
          <w:lang w:val="uk-UA"/>
        </w:rPr>
        <w:t xml:space="preserve">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9C7980">
        <w:rPr>
          <w:sz w:val="28"/>
          <w:szCs w:val="28"/>
          <w:lang w:val="uk-UA"/>
        </w:rPr>
        <w:t xml:space="preserve"> </w:t>
      </w:r>
      <w:proofErr w:type="spellStart"/>
      <w:r w:rsidR="009C7980">
        <w:rPr>
          <w:sz w:val="28"/>
          <w:szCs w:val="28"/>
          <w:lang w:val="uk-UA"/>
        </w:rPr>
        <w:t>Гатицькій</w:t>
      </w:r>
      <w:proofErr w:type="spellEnd"/>
      <w:r w:rsidR="009C7980">
        <w:rPr>
          <w:sz w:val="28"/>
          <w:szCs w:val="28"/>
          <w:lang w:val="uk-UA"/>
        </w:rPr>
        <w:t xml:space="preserve"> Світлані Валентинівні та гр. Бабаніну Олександру Олеговичу</w:t>
      </w:r>
      <w:r w:rsidR="009C7980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17222B">
        <w:rPr>
          <w:sz w:val="28"/>
          <w:szCs w:val="28"/>
          <w:lang w:val="uk-UA"/>
        </w:rPr>
        <w:t>38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</w:t>
      </w:r>
      <w:r w:rsidR="009C7980">
        <w:rPr>
          <w:sz w:val="28"/>
          <w:szCs w:val="28"/>
          <w:lang w:val="uk-UA"/>
        </w:rPr>
        <w:t>их</w:t>
      </w:r>
      <w:r w:rsidR="00561B00">
        <w:rPr>
          <w:sz w:val="28"/>
          <w:szCs w:val="28"/>
          <w:lang w:val="uk-UA"/>
        </w:rPr>
        <w:t xml:space="preserve"> гараж</w:t>
      </w:r>
      <w:r w:rsidR="009C7980">
        <w:rPr>
          <w:sz w:val="28"/>
          <w:szCs w:val="28"/>
          <w:lang w:val="uk-UA"/>
        </w:rPr>
        <w:t>ів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ED1654">
        <w:rPr>
          <w:sz w:val="28"/>
          <w:szCs w:val="28"/>
          <w:lang w:val="uk-UA"/>
        </w:rPr>
        <w:t xml:space="preserve">вулиця </w:t>
      </w:r>
      <w:r w:rsidR="009C7980">
        <w:rPr>
          <w:sz w:val="28"/>
          <w:szCs w:val="28"/>
          <w:lang w:val="uk-UA"/>
        </w:rPr>
        <w:t xml:space="preserve">Лисичанська, 1г, гараж 30, </w:t>
      </w:r>
      <w:r w:rsidR="0017222B">
        <w:rPr>
          <w:sz w:val="28"/>
          <w:szCs w:val="28"/>
          <w:lang w:val="uk-UA"/>
        </w:rPr>
        <w:t xml:space="preserve">гараж </w:t>
      </w:r>
      <w:r w:rsidR="009C7980">
        <w:rPr>
          <w:sz w:val="28"/>
          <w:szCs w:val="28"/>
          <w:lang w:val="uk-UA"/>
        </w:rPr>
        <w:t>54</w:t>
      </w:r>
      <w:r w:rsidR="00570952">
        <w:rPr>
          <w:sz w:val="28"/>
          <w:szCs w:val="28"/>
          <w:lang w:val="uk-UA"/>
        </w:rPr>
        <w:t xml:space="preserve">, </w:t>
      </w:r>
      <w:r w:rsidR="00570952" w:rsidRPr="00344B91">
        <w:rPr>
          <w:sz w:val="28"/>
          <w:szCs w:val="28"/>
          <w:lang w:val="uk-UA"/>
        </w:rPr>
        <w:t>к</w:t>
      </w:r>
      <w:r w:rsidR="00570952" w:rsidRPr="00344B91">
        <w:rPr>
          <w:color w:val="000000"/>
          <w:sz w:val="28"/>
          <w:szCs w:val="28"/>
          <w:lang w:val="uk-UA"/>
        </w:rPr>
        <w:t>атегорія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житлової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та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громадської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забудови;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4D60EC">
        <w:rPr>
          <w:color w:val="000000"/>
          <w:sz w:val="28"/>
          <w:szCs w:val="28"/>
          <w:lang w:val="uk-UA"/>
        </w:rPr>
        <w:t xml:space="preserve">вид </w:t>
      </w:r>
      <w:r w:rsidR="00570952" w:rsidRPr="00344B91">
        <w:rPr>
          <w:color w:val="000000"/>
          <w:sz w:val="28"/>
          <w:szCs w:val="28"/>
          <w:lang w:val="uk-UA"/>
        </w:rPr>
        <w:t>цільов</w:t>
      </w:r>
      <w:r w:rsidR="004D60EC">
        <w:rPr>
          <w:color w:val="000000"/>
          <w:sz w:val="28"/>
          <w:szCs w:val="28"/>
          <w:lang w:val="uk-UA"/>
        </w:rPr>
        <w:t xml:space="preserve">ого </w:t>
      </w:r>
      <w:r w:rsidR="00570952" w:rsidRPr="00344B91">
        <w:rPr>
          <w:color w:val="000000"/>
          <w:sz w:val="28"/>
          <w:szCs w:val="28"/>
          <w:lang w:val="uk-UA"/>
        </w:rPr>
        <w:t>призначення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земельної ділянки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–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>
        <w:rPr>
          <w:color w:val="000000"/>
          <w:sz w:val="28"/>
          <w:szCs w:val="28"/>
          <w:lang w:val="uk-UA"/>
        </w:rPr>
        <w:t>02.05</w:t>
      </w:r>
      <w:r w:rsidR="004D60EC">
        <w:rPr>
          <w:sz w:val="28"/>
          <w:szCs w:val="28"/>
          <w:lang w:val="uk-UA"/>
        </w:rPr>
        <w:t xml:space="preserve"> </w:t>
      </w:r>
      <w:r w:rsidR="00570952">
        <w:rPr>
          <w:sz w:val="28"/>
          <w:szCs w:val="28"/>
          <w:lang w:val="uk-UA"/>
        </w:rPr>
        <w:t>для будівництва індивідуальних гаражів</w:t>
      </w:r>
      <w:r w:rsidR="00555B45" w:rsidRPr="002B1263">
        <w:rPr>
          <w:sz w:val="28"/>
          <w:szCs w:val="28"/>
          <w:lang w:val="uk-UA"/>
        </w:rPr>
        <w:t>.</w:t>
      </w:r>
    </w:p>
    <w:p w:rsidR="00687B9C" w:rsidRDefault="00687B9C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9C7980">
        <w:rPr>
          <w:sz w:val="28"/>
          <w:szCs w:val="28"/>
          <w:lang w:val="uk-UA"/>
        </w:rPr>
        <w:t>Гатицькій</w:t>
      </w:r>
      <w:proofErr w:type="spellEnd"/>
      <w:r w:rsidR="009C7980">
        <w:rPr>
          <w:sz w:val="28"/>
          <w:szCs w:val="28"/>
          <w:lang w:val="uk-UA"/>
        </w:rPr>
        <w:t xml:space="preserve"> Світлані Валентинівні та гр. Бабаніну Олександру Олеговичу</w:t>
      </w:r>
      <w:r w:rsidR="009C7980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337157">
      <w:pgSz w:w="11906" w:h="16838" w:code="9"/>
      <w:pgMar w:top="567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628F7"/>
    <w:rsid w:val="00171B03"/>
    <w:rsid w:val="0017222B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B3CCA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7557"/>
    <w:rsid w:val="003540F7"/>
    <w:rsid w:val="00371932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74CCA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612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980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67FB3"/>
    <w:rsid w:val="00A83738"/>
    <w:rsid w:val="00A83CF4"/>
    <w:rsid w:val="00A83DF5"/>
    <w:rsid w:val="00A862C2"/>
    <w:rsid w:val="00A86FE5"/>
    <w:rsid w:val="00A87E41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44EF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5929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B50AC"/>
    <w:rsid w:val="00FC0D4F"/>
    <w:rsid w:val="00FC701D"/>
    <w:rsid w:val="00FC7E56"/>
    <w:rsid w:val="00FD42AB"/>
    <w:rsid w:val="00FD4980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2021-10-23T11:41:00Z</cp:lastPrinted>
  <dcterms:created xsi:type="dcterms:W3CDTF">2021-11-10T14:05:00Z</dcterms:created>
  <dcterms:modified xsi:type="dcterms:W3CDTF">2021-11-10T14:05:00Z</dcterms:modified>
</cp:coreProperties>
</file>