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7564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2315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КПЖ</w:t>
      </w:r>
      <w:r w:rsidR="00E23868">
        <w:rPr>
          <w:b/>
          <w:sz w:val="28"/>
          <w:szCs w:val="28"/>
        </w:rPr>
        <w:t xml:space="preserve"> «</w:t>
      </w:r>
      <w:r w:rsidR="00C55C4F">
        <w:rPr>
          <w:b/>
          <w:sz w:val="28"/>
          <w:szCs w:val="28"/>
        </w:rPr>
        <w:t>Світанок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F5637C">
        <w:rPr>
          <w:b/>
          <w:sz w:val="28"/>
          <w:szCs w:val="28"/>
        </w:rPr>
        <w:t>22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F5637C">
        <w:rPr>
          <w:b/>
          <w:sz w:val="28"/>
          <w:szCs w:val="28"/>
        </w:rPr>
        <w:t>3</w:t>
      </w:r>
      <w:r w:rsidR="00C55C4F">
        <w:rPr>
          <w:b/>
          <w:sz w:val="28"/>
          <w:szCs w:val="28"/>
        </w:rPr>
        <w:t>6, від 22.10.2021 № 137, від 22.10.2021 № 138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6EAE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55C4F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55C4F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6743C4" w:rsidRPr="006743C4">
        <w:rPr>
          <w:rFonts w:ascii="Times New Roman" w:hAnsi="Times New Roman" w:cs="Times New Roman"/>
          <w:sz w:val="28"/>
          <w:szCs w:val="28"/>
        </w:rPr>
        <w:t>зелених насаджень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C46EAE">
        <w:rPr>
          <w:rFonts w:ascii="Times New Roman" w:hAnsi="Times New Roman" w:cs="Times New Roman"/>
          <w:sz w:val="28"/>
          <w:szCs w:val="28"/>
        </w:rPr>
        <w:t>на прибудинкових територіях, а саме: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6743C4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дерев по</w:t>
      </w:r>
      <w:r w:rsidR="004C7604">
        <w:rPr>
          <w:rFonts w:ascii="Times New Roman" w:hAnsi="Times New Roman" w:cs="Times New Roman"/>
          <w:sz w:val="28"/>
          <w:szCs w:val="28"/>
        </w:rPr>
        <w:t xml:space="preserve"> вул. </w:t>
      </w:r>
      <w:r>
        <w:rPr>
          <w:rFonts w:ascii="Times New Roman" w:hAnsi="Times New Roman" w:cs="Times New Roman"/>
          <w:sz w:val="28"/>
          <w:szCs w:val="28"/>
        </w:rPr>
        <w:t>Маяковського, 7</w:t>
      </w:r>
      <w:r w:rsidR="00E23868">
        <w:rPr>
          <w:rFonts w:ascii="Times New Roman" w:hAnsi="Times New Roman" w:cs="Times New Roman"/>
          <w:sz w:val="28"/>
          <w:szCs w:val="28"/>
        </w:rPr>
        <w:t xml:space="preserve"> «а»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F5637C">
        <w:rPr>
          <w:rFonts w:ascii="Times New Roman" w:hAnsi="Times New Roman" w:cs="Times New Roman"/>
          <w:sz w:val="28"/>
          <w:szCs w:val="28"/>
        </w:rPr>
        <w:t>22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6743C4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дерева по пр. Хіміків, 39 «а», згідно з актом обстеження від 22.10.2021 № 137,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6743C4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дерева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20, згідно з актом обстеження зелених насаджень від 22.10.2021 № 138</w:t>
      </w:r>
      <w:r w:rsidR="00D16914">
        <w:rPr>
          <w:rFonts w:ascii="Times New Roman" w:hAnsi="Times New Roman" w:cs="Times New Roman"/>
          <w:sz w:val="28"/>
          <w:szCs w:val="28"/>
        </w:rPr>
        <w:t>,</w:t>
      </w:r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2E" w:rsidRDefault="00120B2E" w:rsidP="00264E1D">
      <w:pPr>
        <w:spacing w:before="0"/>
      </w:pPr>
      <w:r>
        <w:separator/>
      </w:r>
    </w:p>
  </w:endnote>
  <w:endnote w:type="continuationSeparator" w:id="0">
    <w:p w:rsidR="00120B2E" w:rsidRDefault="00120B2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2E" w:rsidRDefault="00120B2E" w:rsidP="00264E1D">
      <w:pPr>
        <w:spacing w:before="0"/>
      </w:pPr>
      <w:r>
        <w:separator/>
      </w:r>
    </w:p>
  </w:footnote>
  <w:footnote w:type="continuationSeparator" w:id="0">
    <w:p w:rsidR="00120B2E" w:rsidRDefault="00120B2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20B2E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647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23CE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C3728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2021-10-31T07:40:00Z</cp:lastPrinted>
  <dcterms:created xsi:type="dcterms:W3CDTF">2021-10-31T07:43:00Z</dcterms:created>
  <dcterms:modified xsi:type="dcterms:W3CDTF">2021-11-18T13:12:00Z</dcterms:modified>
</cp:coreProperties>
</file>