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42" w:rsidRDefault="009A3A42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55D5D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9A3A42" w:rsidRPr="00503C44" w:rsidRDefault="009A3A42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A3A42" w:rsidRDefault="009A3A42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9A3A42" w:rsidRPr="00714E21" w:rsidRDefault="009A3A42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9A3A42" w:rsidRPr="00592AF7" w:rsidRDefault="009A3A4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9A3A42" w:rsidRPr="00A234A9" w:rsidRDefault="009A3A4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A3A42" w:rsidRPr="00D6388C" w:rsidRDefault="009A3A42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A3A42" w:rsidRPr="00592AF7" w:rsidRDefault="009A3A42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A3A42" w:rsidRPr="00A234A9" w:rsidRDefault="009A3A4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9A3A42" w:rsidRPr="00F42DC4" w:rsidRDefault="009A3A4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18 » листопада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2319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3A42" w:rsidRPr="00264E1D" w:rsidRDefault="009A3A4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3A42" w:rsidRPr="00B96542" w:rsidRDefault="009A3A42" w:rsidP="00EB2E1D">
      <w:pPr>
        <w:spacing w:before="0"/>
        <w:ind w:left="0" w:right="3827"/>
        <w:rPr>
          <w:rFonts w:ascii="Times New Roman" w:hAnsi="Times New Roman" w:cs="Times New Roman"/>
          <w:b/>
          <w:bCs/>
          <w:sz w:val="28"/>
          <w:szCs w:val="28"/>
        </w:rPr>
      </w:pP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Про продовження </w:t>
      </w:r>
      <w:r w:rsidRPr="003D0DE6">
        <w:rPr>
          <w:rFonts w:ascii="Times New Roman" w:hAnsi="Times New Roman" w:cs="Times New Roman"/>
          <w:b/>
          <w:bCs/>
          <w:sz w:val="28"/>
          <w:szCs w:val="28"/>
        </w:rPr>
        <w:t xml:space="preserve"> ТОВ «М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>ОНТАЖ-АГРОСТРОЙ</w:t>
      </w:r>
      <w:r w:rsidRPr="003D0D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 терміну дії дозволу на розміщення </w:t>
      </w:r>
      <w:r w:rsidRPr="003D0DE6">
        <w:rPr>
          <w:rFonts w:ascii="Times New Roman" w:hAnsi="Times New Roman" w:cs="Times New Roman"/>
          <w:b/>
          <w:bCs/>
          <w:spacing w:val="-8"/>
          <w:sz w:val="28"/>
          <w:szCs w:val="28"/>
        </w:rPr>
        <w:t>зовнішньої реклами за адресою: м. Сєвєродонецьк, просп.</w:t>
      </w:r>
      <w:r w:rsidRPr="003D0DE6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> </w:t>
      </w:r>
      <w:r w:rsidRPr="003D0DE6">
        <w:rPr>
          <w:rFonts w:ascii="Times New Roman" w:hAnsi="Times New Roman" w:cs="Times New Roman"/>
          <w:b/>
          <w:bCs/>
          <w:spacing w:val="-8"/>
          <w:sz w:val="28"/>
          <w:szCs w:val="28"/>
        </w:rPr>
        <w:t>Гвардійський, район буд. № 43</w:t>
      </w:r>
    </w:p>
    <w:p w:rsidR="009A3A42" w:rsidRPr="00451E83" w:rsidRDefault="009A3A42" w:rsidP="003C758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3A42" w:rsidRPr="00237FF6" w:rsidRDefault="009A3A42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України «Про військово-цивільні адміністрації», </w:t>
      </w:r>
      <w:r w:rsidRPr="00451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статтею  30</w:t>
      </w:r>
      <w:r w:rsidRPr="00451E8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статтею 15 Закону України «Про доступ до публічної інформації», 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клопотання товариства з обмеженою відповідальністю «МОНТАЖ-АГРОСТРОЙ» про продовження терміну дії дозволу на розміщення зовнішньої реклами – окремого двобічного рекламного щита розташованого за адресою: м. Сєвєродонецьк, просп. Гвардійський, район</w:t>
      </w:r>
      <w:r w:rsidRPr="0072755C">
        <w:rPr>
          <w:rFonts w:ascii="Times New Roman" w:hAnsi="Times New Roman" w:cs="Times New Roman"/>
          <w:sz w:val="28"/>
          <w:szCs w:val="28"/>
        </w:rPr>
        <w:t xml:space="preserve"> буд.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691</w:t>
      </w:r>
      <w:r w:rsidRPr="00237FF6">
        <w:rPr>
          <w:rFonts w:ascii="Times New Roman" w:hAnsi="Times New Roman" w:cs="Times New Roman"/>
          <w:sz w:val="28"/>
          <w:szCs w:val="28"/>
        </w:rPr>
        <w:t>:</w:t>
      </w:r>
    </w:p>
    <w:p w:rsidR="009A3A42" w:rsidRPr="00237FF6" w:rsidRDefault="009A3A42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42" w:rsidRPr="00237FF6" w:rsidRDefault="009A3A42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9A3A42" w:rsidRPr="00451E83" w:rsidRDefault="009A3A42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51E83">
        <w:rPr>
          <w:rFonts w:ascii="Times New Roman" w:hAnsi="Times New Roman" w:cs="Times New Roman"/>
          <w:sz w:val="28"/>
          <w:szCs w:val="28"/>
        </w:rPr>
        <w:t>Продовжити товариству з обмеженою відповідальністю «МОНТАЖ-АГРОСТРОЙ» з 24 листопада 2021 року до 24 лютого 2022 року  термін дії дозволу на розміщення зовнішньої реклами за адресою: м. Сєвєродонецьк, просп. Гвардійський, район буд. № 43. Тип рекламного засобу – окремий двобічний рекламний щит розміром 3,0мх6,0м.</w:t>
      </w:r>
    </w:p>
    <w:p w:rsidR="009A3A42" w:rsidRPr="00451E83" w:rsidRDefault="009A3A42" w:rsidP="00A234A9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9A3A42" w:rsidRPr="00A234A9" w:rsidRDefault="009A3A42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234A9">
        <w:rPr>
          <w:rFonts w:ascii="Times New Roman" w:hAnsi="Times New Roman" w:cs="Times New Roman"/>
          <w:sz w:val="28"/>
          <w:szCs w:val="28"/>
          <w:lang w:val="ru-RU"/>
        </w:rPr>
        <w:t>ТОВ «М</w:t>
      </w:r>
      <w:r w:rsidRPr="00A234A9">
        <w:rPr>
          <w:rFonts w:ascii="Times New Roman" w:hAnsi="Times New Roman" w:cs="Times New Roman"/>
          <w:sz w:val="28"/>
          <w:szCs w:val="28"/>
        </w:rPr>
        <w:t>ОНТАЖ-АГРОСТРОЙ</w:t>
      </w:r>
      <w:r w:rsidRPr="00A234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A234A9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</w:p>
    <w:p w:rsidR="009A3A42" w:rsidRPr="00237FF6" w:rsidRDefault="009A3A42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9A3A42" w:rsidRPr="00237FF6" w:rsidRDefault="009A3A42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9A3A42" w:rsidRPr="00237FF6" w:rsidRDefault="009A3A42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9A3A42" w:rsidRPr="001E729D" w:rsidRDefault="009A3A42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9A3A42" w:rsidRPr="00A234A9" w:rsidRDefault="009A3A42" w:rsidP="003C758D">
      <w:pPr>
        <w:spacing w:before="0"/>
        <w:ind w:left="0"/>
        <w:rPr>
          <w:rFonts w:ascii="Times New Roman" w:hAnsi="Times New Roman" w:cs="Times New Roman"/>
        </w:rPr>
      </w:pPr>
    </w:p>
    <w:p w:rsidR="009A3A42" w:rsidRPr="00592AF7" w:rsidRDefault="009A3A42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9A3A42" w:rsidRPr="001426D8" w:rsidRDefault="009A3A4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3A42" w:rsidRPr="001426D8" w:rsidSect="003D0DE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42" w:rsidRDefault="009A3A42" w:rsidP="00264E1D">
      <w:pPr>
        <w:spacing w:before="0"/>
      </w:pPr>
      <w:r>
        <w:separator/>
      </w:r>
    </w:p>
  </w:endnote>
  <w:endnote w:type="continuationSeparator" w:id="0">
    <w:p w:rsidR="009A3A42" w:rsidRDefault="009A3A4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42" w:rsidRDefault="009A3A42" w:rsidP="00264E1D">
      <w:pPr>
        <w:spacing w:before="0"/>
      </w:pPr>
      <w:r>
        <w:separator/>
      </w:r>
    </w:p>
  </w:footnote>
  <w:footnote w:type="continuationSeparator" w:id="0">
    <w:p w:rsidR="009A3A42" w:rsidRDefault="009A3A4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130FFB"/>
    <w:rsid w:val="001426D8"/>
    <w:rsid w:val="001B3E40"/>
    <w:rsid w:val="001E729D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3D0DE6"/>
    <w:rsid w:val="003E1E31"/>
    <w:rsid w:val="00407AEF"/>
    <w:rsid w:val="00427640"/>
    <w:rsid w:val="00451E83"/>
    <w:rsid w:val="004641FC"/>
    <w:rsid w:val="004B56B1"/>
    <w:rsid w:val="004C7C8F"/>
    <w:rsid w:val="00503C44"/>
    <w:rsid w:val="005077DE"/>
    <w:rsid w:val="005232DF"/>
    <w:rsid w:val="005431D0"/>
    <w:rsid w:val="00592AF7"/>
    <w:rsid w:val="005968C2"/>
    <w:rsid w:val="00617BD5"/>
    <w:rsid w:val="006525AE"/>
    <w:rsid w:val="006A1186"/>
    <w:rsid w:val="006B000F"/>
    <w:rsid w:val="006D3340"/>
    <w:rsid w:val="006F7B36"/>
    <w:rsid w:val="00702531"/>
    <w:rsid w:val="00714E21"/>
    <w:rsid w:val="0072755C"/>
    <w:rsid w:val="007D17E4"/>
    <w:rsid w:val="008500FE"/>
    <w:rsid w:val="00853A9B"/>
    <w:rsid w:val="008B0B0A"/>
    <w:rsid w:val="008B4DF0"/>
    <w:rsid w:val="008F5F59"/>
    <w:rsid w:val="009024FF"/>
    <w:rsid w:val="009158DB"/>
    <w:rsid w:val="0092137A"/>
    <w:rsid w:val="009238B6"/>
    <w:rsid w:val="009A3A42"/>
    <w:rsid w:val="00A234A9"/>
    <w:rsid w:val="00A26449"/>
    <w:rsid w:val="00A55D5D"/>
    <w:rsid w:val="00A93062"/>
    <w:rsid w:val="00B707FA"/>
    <w:rsid w:val="00B91DC3"/>
    <w:rsid w:val="00B96542"/>
    <w:rsid w:val="00C92E0F"/>
    <w:rsid w:val="00C96A21"/>
    <w:rsid w:val="00CC03D0"/>
    <w:rsid w:val="00D32A4B"/>
    <w:rsid w:val="00D6388C"/>
    <w:rsid w:val="00D8117E"/>
    <w:rsid w:val="00D96C69"/>
    <w:rsid w:val="00DB5472"/>
    <w:rsid w:val="00E62F94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1428</Words>
  <Characters>814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2021-05-06T09:50:00Z</cp:lastPrinted>
  <dcterms:created xsi:type="dcterms:W3CDTF">2021-11-18T12:40:00Z</dcterms:created>
  <dcterms:modified xsi:type="dcterms:W3CDTF">2021-11-18T12:45:00Z</dcterms:modified>
</cp:coreProperties>
</file>