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A975" w14:textId="77777777" w:rsidR="00B0325C" w:rsidRDefault="00B0325C" w:rsidP="00B032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  <w:lang w:val="uk-UA" w:eastAsia="zh-CN"/>
        </w:rPr>
      </w:pPr>
      <w:r>
        <w:rPr>
          <w:rFonts w:ascii="Times New Roman" w:eastAsia="Times New Roman" w:hAnsi="Times New Roman"/>
          <w:noProof/>
          <w:sz w:val="20"/>
          <w:szCs w:val="24"/>
          <w:lang w:val="uk-UA" w:eastAsia="ru-RU"/>
        </w:rPr>
        <w:drawing>
          <wp:inline distT="0" distB="0" distL="0" distR="0" wp14:anchorId="4C91ADDF" wp14:editId="0BC8111E">
            <wp:extent cx="419100" cy="5905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9" t="-87" r="-119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8BFDA" w14:textId="77777777" w:rsidR="00B0325C" w:rsidRDefault="00B0325C" w:rsidP="00B032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  <w:lang w:val="uk-UA" w:eastAsia="zh-CN"/>
        </w:rPr>
      </w:pPr>
    </w:p>
    <w:p w14:paraId="0934D994" w14:textId="77777777" w:rsidR="00B0325C" w:rsidRDefault="00B0325C" w:rsidP="00B032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val="uk-UA"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СЄВЄРОДОНЕЦЬКА МІСЬКА</w:t>
      </w:r>
    </w:p>
    <w:p w14:paraId="4B8BABE7" w14:textId="77777777" w:rsidR="00B0325C" w:rsidRDefault="00B0325C" w:rsidP="00B032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val="uk-UA"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 xml:space="preserve"> ВІЙСЬКОВО-ЦИВІЛЬНА АДМІНІСТРАЦІЯ</w:t>
      </w:r>
    </w:p>
    <w:p w14:paraId="484E8C0B" w14:textId="77777777" w:rsidR="00B0325C" w:rsidRDefault="00B0325C" w:rsidP="00B032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val="uk-UA"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 xml:space="preserve">  СЄВЄРОДОНЕЦЬКОГО РАЙОНУ  ЛУГАНСЬКОЇ  ОБЛАСТІ</w:t>
      </w:r>
    </w:p>
    <w:p w14:paraId="085F54A5" w14:textId="77777777" w:rsidR="00B0325C" w:rsidRDefault="00B0325C" w:rsidP="00B032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zh-CN"/>
        </w:rPr>
      </w:pPr>
    </w:p>
    <w:p w14:paraId="4C3EFED4" w14:textId="77777777" w:rsidR="00B0325C" w:rsidRDefault="00B0325C" w:rsidP="00B032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/>
          <w:b/>
          <w:sz w:val="36"/>
          <w:szCs w:val="36"/>
          <w:lang w:val="uk-UA" w:eastAsia="zh-CN"/>
        </w:rPr>
        <w:t>РОЗПОРЯДЖЕННЯ</w:t>
      </w:r>
    </w:p>
    <w:p w14:paraId="27C2F065" w14:textId="77777777" w:rsidR="00B0325C" w:rsidRDefault="00B0325C" w:rsidP="00B032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val="uk-UA"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керівника Сєвєродонецької міської  військово-цивільної адміністрації</w:t>
      </w:r>
    </w:p>
    <w:p w14:paraId="7C8D2350" w14:textId="77777777" w:rsidR="00B0325C" w:rsidRDefault="00B0325C" w:rsidP="00B032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</w:p>
    <w:p w14:paraId="4D909EFC" w14:textId="77777777" w:rsidR="00B0325C" w:rsidRDefault="00B0325C" w:rsidP="00B032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val="uk-UA" w:eastAsia="zh-CN"/>
        </w:rPr>
      </w:pPr>
    </w:p>
    <w:p w14:paraId="40300B2E" w14:textId="77777777" w:rsidR="00B0325C" w:rsidRDefault="00B0325C" w:rsidP="00B0325C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0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24 грудня 2021 року                                                              № 2699</w:t>
      </w:r>
    </w:p>
    <w:p w14:paraId="0E29B131" w14:textId="77777777" w:rsidR="00B0325C" w:rsidRDefault="00B0325C" w:rsidP="00B0325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07F513B" w14:textId="77777777" w:rsidR="00B0325C" w:rsidRDefault="00B0325C" w:rsidP="00B032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Hlk89672764"/>
      <w:r>
        <w:rPr>
          <w:rFonts w:ascii="Times New Roman" w:hAnsi="Times New Roman"/>
          <w:b/>
          <w:bCs/>
          <w:sz w:val="28"/>
          <w:szCs w:val="28"/>
          <w:lang w:val="uk-UA"/>
        </w:rPr>
        <w:t>Про погодження премії генеральному директору КНП «Сєвєродонецький центр первинної медико-санітарної допомоги» Сєвєродонецької міської ради ДЕГТЯРЬОВУ Олександру Володимировичу</w:t>
      </w:r>
    </w:p>
    <w:bookmarkEnd w:id="0"/>
    <w:p w14:paraId="5F5C399F" w14:textId="77777777" w:rsidR="00B0325C" w:rsidRDefault="00B0325C" w:rsidP="00B0325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01B65E5" w14:textId="77777777" w:rsidR="00B0325C" w:rsidRDefault="00B0325C" w:rsidP="00B03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Законами України «Про військово-цивільні адміністрації», «Про місцеве самоврядування в Україні», на підставі службової записки начальника Управління охорони здоров’я Сєвєродонецької міської військово-цивільної адміністрації від 03.12.2021 № 924 щодо преміювання генерального директора КНП «Сєвєродонецький центр первинної медико-санітарної допомоги» Сєвєродонецької міської ради</w:t>
      </w:r>
      <w:r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зв’язку з підвищенням навантаження в умовах реформування вторинної ланки в результаті автономізації закладів охорони здоров’я, розповсюдження всесвітньої пандемії COVID-19, зміною концепції надання вторинної спеціалізованої медичної допомоги,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за територіальною ознакою, особливі вимоги до виконання завдань щодо надання спеціалізованої медичної допомоги в цих умовах,</w:t>
      </w:r>
    </w:p>
    <w:p w14:paraId="6620F9ED" w14:textId="77777777" w:rsidR="00B0325C" w:rsidRDefault="00B0325C" w:rsidP="00B032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зобов’язую:</w:t>
      </w:r>
    </w:p>
    <w:p w14:paraId="1A20DD21" w14:textId="77777777" w:rsidR="00B0325C" w:rsidRDefault="00B0325C" w:rsidP="00B03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D00145" w14:textId="77777777" w:rsidR="00B0325C" w:rsidRDefault="00B0325C" w:rsidP="00B0325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Погодити генеральному директору КНП «Сєвєродонецький центр первинної медико-санітарної допомоги» Сєвєродонецької міської ради ДЕГТЯРЬОВУ Олександру Володимировичу виплату премії у розмірі 100% посадового окладу.</w:t>
      </w:r>
    </w:p>
    <w:p w14:paraId="3BCD9C71" w14:textId="77777777" w:rsidR="00B0325C" w:rsidRDefault="00B0325C" w:rsidP="00B032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F775F0" w14:textId="77777777" w:rsidR="00B0325C" w:rsidRDefault="00B0325C" w:rsidP="00B0325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Бухгалтерії КНП «Сєвєродонецький центр первинної медико-санітарної допомоги» Сєвєродонецької міської ради здійснити виплату премії ДЕГТЯРЬОВУ Олександру Володимировичу згідно з чинним законодавством України.</w:t>
      </w:r>
    </w:p>
    <w:p w14:paraId="05745EB1" w14:textId="77777777" w:rsidR="00B0325C" w:rsidRDefault="00B0325C" w:rsidP="00B032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61725B" w14:textId="77777777" w:rsidR="00B0325C" w:rsidRDefault="00B0325C" w:rsidP="00B0325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14:paraId="216D06E5" w14:textId="77777777" w:rsidR="00B0325C" w:rsidRDefault="00B0325C" w:rsidP="00B032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AE4000" w14:textId="77777777" w:rsidR="00B0325C" w:rsidRDefault="00B0325C" w:rsidP="00B0325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даного розпорядження покладаю на заступника керівника Сєвєродонецької міської військово-цивільної адміністрації Сєвєродонецького району Луганської області Тетяну ВЕРХОВСЬКУ.</w:t>
      </w:r>
    </w:p>
    <w:p w14:paraId="2DDA44C6" w14:textId="77777777" w:rsidR="00B0325C" w:rsidRDefault="00B0325C" w:rsidP="00B03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8D34AD" w14:textId="77777777" w:rsidR="00B0325C" w:rsidRDefault="00B0325C" w:rsidP="00B032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Керівник Сєвєродонецької міської</w:t>
      </w:r>
    </w:p>
    <w:p w14:paraId="061863C6" w14:textId="4BCF41BB" w:rsidR="0094506D" w:rsidRPr="00B0325C" w:rsidRDefault="00B0325C" w:rsidP="00B0325C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військово-цивільної адміністрації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Олександр СТРЮК</w:t>
      </w:r>
    </w:p>
    <w:sectPr w:rsidR="0094506D" w:rsidRPr="00B0325C" w:rsidSect="00B0325C">
      <w:pgSz w:w="11906" w:h="16838"/>
      <w:pgMar w:top="567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72C8B"/>
    <w:multiLevelType w:val="hybridMultilevel"/>
    <w:tmpl w:val="6D92E13C"/>
    <w:lvl w:ilvl="0" w:tplc="79261F2E">
      <w:start w:val="1"/>
      <w:numFmt w:val="decimal"/>
      <w:lvlText w:val="%1."/>
      <w:lvlJc w:val="left"/>
      <w:pPr>
        <w:ind w:left="1264" w:hanging="55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B4"/>
    <w:rsid w:val="0094506D"/>
    <w:rsid w:val="00B0325C"/>
    <w:rsid w:val="00B7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DE64"/>
  <w15:chartTrackingRefBased/>
  <w15:docId w15:val="{897493DC-8944-4DC0-9A55-F3A35854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25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2</cp:revision>
  <dcterms:created xsi:type="dcterms:W3CDTF">2021-12-24T07:58:00Z</dcterms:created>
  <dcterms:modified xsi:type="dcterms:W3CDTF">2021-12-24T07:58:00Z</dcterms:modified>
</cp:coreProperties>
</file>