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E84D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4DC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E84DC2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E84DC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E84D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E84DC2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DC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E84DC2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E84DC2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DE57D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777A">
        <w:rPr>
          <w:rFonts w:ascii="Times New Roman" w:hAnsi="Times New Roman" w:cs="Times New Roman"/>
          <w:sz w:val="28"/>
          <w:szCs w:val="28"/>
        </w:rPr>
        <w:t>«</w:t>
      </w:r>
      <w:r w:rsidR="000753FC"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3366DD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Pr="00C677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366DD">
        <w:rPr>
          <w:rFonts w:ascii="Times New Roman" w:hAnsi="Times New Roman" w:cs="Times New Roman"/>
          <w:sz w:val="28"/>
          <w:szCs w:val="28"/>
          <w:lang w:val="ru-RU"/>
        </w:rPr>
        <w:t xml:space="preserve"> 2766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Default="0030355D" w:rsidP="0093584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93584D" w:rsidRPr="00DE57DF" w:rsidRDefault="0093584D" w:rsidP="00DE5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57D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E57DF" w:rsidRPr="00DE57DF">
        <w:rPr>
          <w:rFonts w:ascii="Times New Roman" w:hAnsi="Times New Roman" w:cs="Times New Roman"/>
          <w:b/>
          <w:sz w:val="28"/>
          <w:szCs w:val="28"/>
        </w:rPr>
        <w:t>затвердження «Програми участі</w:t>
      </w:r>
      <w:r w:rsidRPr="00DE5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DC2" w:rsidRPr="00DE57DF" w:rsidRDefault="00DE57DF" w:rsidP="00DE5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57DF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E84DC2" w:rsidRPr="00DE57DF">
        <w:rPr>
          <w:rFonts w:ascii="Times New Roman" w:hAnsi="Times New Roman" w:cs="Times New Roman"/>
          <w:b/>
          <w:sz w:val="28"/>
          <w:szCs w:val="28"/>
        </w:rPr>
        <w:t>Європейськ</w:t>
      </w:r>
      <w:r w:rsidRPr="00DE57DF">
        <w:rPr>
          <w:rFonts w:ascii="Times New Roman" w:hAnsi="Times New Roman" w:cs="Times New Roman"/>
          <w:b/>
          <w:sz w:val="28"/>
          <w:szCs w:val="28"/>
        </w:rPr>
        <w:t>ій</w:t>
      </w:r>
      <w:r w:rsidR="00E84DC2" w:rsidRPr="00DE57DF">
        <w:rPr>
          <w:rFonts w:ascii="Times New Roman" w:hAnsi="Times New Roman" w:cs="Times New Roman"/>
          <w:b/>
          <w:sz w:val="28"/>
          <w:szCs w:val="28"/>
        </w:rPr>
        <w:t xml:space="preserve"> Енергетичн</w:t>
      </w:r>
      <w:r w:rsidRPr="00DE57DF">
        <w:rPr>
          <w:rFonts w:ascii="Times New Roman" w:hAnsi="Times New Roman" w:cs="Times New Roman"/>
          <w:b/>
          <w:sz w:val="28"/>
          <w:szCs w:val="28"/>
        </w:rPr>
        <w:t>ій</w:t>
      </w:r>
      <w:r w:rsidR="00E84DC2" w:rsidRPr="00DE57DF">
        <w:rPr>
          <w:rFonts w:ascii="Times New Roman" w:hAnsi="Times New Roman" w:cs="Times New Roman"/>
          <w:b/>
          <w:sz w:val="28"/>
          <w:szCs w:val="28"/>
        </w:rPr>
        <w:t xml:space="preserve"> Відзна</w:t>
      </w:r>
      <w:r w:rsidRPr="00DE57DF">
        <w:rPr>
          <w:rFonts w:ascii="Times New Roman" w:hAnsi="Times New Roman" w:cs="Times New Roman"/>
          <w:b/>
          <w:sz w:val="28"/>
          <w:szCs w:val="28"/>
        </w:rPr>
        <w:t>ці</w:t>
      </w:r>
    </w:p>
    <w:p w:rsidR="00E84DC2" w:rsidRPr="00DE57DF" w:rsidRDefault="00DE57DF" w:rsidP="00DE5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57DF">
        <w:rPr>
          <w:rFonts w:ascii="Times New Roman" w:hAnsi="Times New Roman" w:cs="Times New Roman"/>
          <w:b/>
          <w:sz w:val="28"/>
          <w:szCs w:val="28"/>
        </w:rPr>
        <w:t>на 2022 рік»</w:t>
      </w:r>
    </w:p>
    <w:p w:rsidR="0030355D" w:rsidRDefault="0030355D" w:rsidP="00B8363F">
      <w:pPr>
        <w:ind w:firstLine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363F" w:rsidRPr="00C6777A" w:rsidRDefault="00DE57DF" w:rsidP="00DE57D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4482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F4482D" w:rsidRPr="00C6777A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="00F4482D" w:rsidRPr="00C6777A">
        <w:rPr>
          <w:rFonts w:ascii="Times New Roman" w:hAnsi="Times New Roman" w:cs="Times New Roman"/>
          <w:sz w:val="28"/>
          <w:szCs w:val="28"/>
        </w:rPr>
        <w:t xml:space="preserve"> до Закону України «Про </w:t>
      </w:r>
      <w:proofErr w:type="spellStart"/>
      <w:r w:rsidR="00F4482D" w:rsidRPr="00C6777A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="00F4482D" w:rsidRPr="00C6777A">
        <w:rPr>
          <w:rFonts w:ascii="Times New Roman" w:hAnsi="Times New Roman" w:cs="Times New Roman"/>
          <w:sz w:val="28"/>
          <w:szCs w:val="28"/>
        </w:rPr>
        <w:t xml:space="preserve"> – цивільні адміністрації»,</w:t>
      </w:r>
      <w:r w:rsidR="00F4482D" w:rsidRPr="00DE4592">
        <w:rPr>
          <w:rFonts w:ascii="Times New Roman" w:hAnsi="Times New Roman" w:cs="Times New Roman"/>
          <w:sz w:val="28"/>
          <w:szCs w:val="28"/>
        </w:rPr>
        <w:t xml:space="preserve"> </w:t>
      </w:r>
      <w:r w:rsidR="00F4482D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F448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4482D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метою підвищення </w:t>
      </w:r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 xml:space="preserve">ефективності використання енергетичних ресурсів, посилення </w:t>
      </w:r>
      <w:proofErr w:type="spellStart"/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>організаційно-адміністратитовної</w:t>
      </w:r>
      <w:proofErr w:type="spellEnd"/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 xml:space="preserve"> спроможності, покращення якості 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енергетичних послуг, </w:t>
      </w:r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>забезпечення сталого розвитку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громади, керуючись частиною другою статті 142 Конституції України, Ліцензійною угодою між Асоціацією </w:t>
      </w:r>
      <w:proofErr w:type="spellStart"/>
      <w:r w:rsidR="00E84DC2" w:rsidRPr="00C6777A">
        <w:rPr>
          <w:rFonts w:ascii="Times New Roman" w:hAnsi="Times New Roman" w:cs="Times New Roman"/>
          <w:sz w:val="28"/>
          <w:szCs w:val="28"/>
        </w:rPr>
        <w:t>“Енергоефективні</w:t>
      </w:r>
      <w:proofErr w:type="spellEnd"/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міста </w:t>
      </w:r>
      <w:proofErr w:type="spellStart"/>
      <w:r w:rsidR="00E84DC2" w:rsidRPr="00C6777A">
        <w:rPr>
          <w:rFonts w:ascii="Times New Roman" w:hAnsi="Times New Roman" w:cs="Times New Roman"/>
          <w:sz w:val="28"/>
          <w:szCs w:val="28"/>
        </w:rPr>
        <w:t>України”</w:t>
      </w:r>
      <w:proofErr w:type="spellEnd"/>
      <w:r w:rsidR="00E84DC2" w:rsidRPr="00C6777A">
        <w:rPr>
          <w:rFonts w:ascii="Times New Roman" w:hAnsi="Times New Roman" w:cs="Times New Roman"/>
          <w:sz w:val="28"/>
          <w:szCs w:val="28"/>
        </w:rPr>
        <w:t xml:space="preserve"> та Асоціацією Європейська Енергетична Відзнака від 01 серпня 2018р.,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 від 22.04.2021р. № 549 </w:t>
      </w:r>
      <w:r w:rsidRPr="004E49B2">
        <w:rPr>
          <w:rFonts w:ascii="Times New Roman" w:hAnsi="Times New Roman" w:cs="Times New Roman"/>
          <w:sz w:val="28"/>
          <w:szCs w:val="28"/>
        </w:rPr>
        <w:t>«Про приєднання до Європейської Енергетичної Відзнаки»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363F" w:rsidRPr="00C6777A" w:rsidRDefault="00B8363F" w:rsidP="00B8363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777A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C6777A">
        <w:rPr>
          <w:rFonts w:ascii="Times New Roman" w:hAnsi="Times New Roman" w:cs="Times New Roman"/>
          <w:b/>
          <w:sz w:val="28"/>
          <w:szCs w:val="28"/>
        </w:rPr>
        <w:t>: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6777A" w:rsidRPr="00DE57DF" w:rsidRDefault="00C6777A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42C7">
        <w:rPr>
          <w:sz w:val="28"/>
          <w:szCs w:val="28"/>
          <w:lang w:val="uk-UA"/>
        </w:rPr>
        <w:t xml:space="preserve">1. </w:t>
      </w:r>
      <w:r w:rsidR="00DE57DF">
        <w:rPr>
          <w:sz w:val="28"/>
          <w:szCs w:val="28"/>
          <w:lang w:val="uk-UA"/>
        </w:rPr>
        <w:t xml:space="preserve">Затвердити </w:t>
      </w:r>
      <w:r w:rsidR="00DE57DF" w:rsidRPr="00C6777A">
        <w:rPr>
          <w:sz w:val="28"/>
          <w:szCs w:val="28"/>
        </w:rPr>
        <w:t>«</w:t>
      </w:r>
      <w:r w:rsidR="00DE57DF">
        <w:rPr>
          <w:sz w:val="28"/>
          <w:szCs w:val="28"/>
          <w:lang w:val="uk-UA"/>
        </w:rPr>
        <w:t>Програму участі у</w:t>
      </w:r>
      <w:r w:rsidRPr="002D42C7">
        <w:rPr>
          <w:sz w:val="28"/>
          <w:szCs w:val="28"/>
          <w:lang w:val="uk-UA"/>
        </w:rPr>
        <w:t xml:space="preserve"> Європейськ</w:t>
      </w:r>
      <w:r w:rsidR="00DE57DF">
        <w:rPr>
          <w:sz w:val="28"/>
          <w:szCs w:val="28"/>
          <w:lang w:val="uk-UA"/>
        </w:rPr>
        <w:t>ій</w:t>
      </w:r>
      <w:r w:rsidRPr="002D42C7">
        <w:rPr>
          <w:sz w:val="28"/>
          <w:szCs w:val="28"/>
          <w:lang w:val="uk-UA"/>
        </w:rPr>
        <w:t xml:space="preserve"> Енергетичн</w:t>
      </w:r>
      <w:r w:rsidR="00DE57DF">
        <w:rPr>
          <w:sz w:val="28"/>
          <w:szCs w:val="28"/>
          <w:lang w:val="uk-UA"/>
        </w:rPr>
        <w:t>ій</w:t>
      </w:r>
      <w:r w:rsidRPr="002D42C7">
        <w:rPr>
          <w:sz w:val="28"/>
          <w:szCs w:val="28"/>
          <w:lang w:val="uk-UA"/>
        </w:rPr>
        <w:t xml:space="preserve"> Відзна</w:t>
      </w:r>
      <w:r w:rsidR="00DE57DF">
        <w:rPr>
          <w:sz w:val="28"/>
          <w:szCs w:val="28"/>
          <w:lang w:val="uk-UA"/>
        </w:rPr>
        <w:t xml:space="preserve">ці на </w:t>
      </w:r>
      <w:r w:rsidR="00DE57DF" w:rsidRPr="00DE57DF">
        <w:rPr>
          <w:sz w:val="28"/>
          <w:szCs w:val="28"/>
          <w:lang w:val="uk-UA"/>
        </w:rPr>
        <w:t>2022 рік</w:t>
      </w:r>
      <w:r w:rsidR="00DE57DF" w:rsidRPr="00DE57DF">
        <w:rPr>
          <w:sz w:val="28"/>
          <w:szCs w:val="28"/>
        </w:rPr>
        <w:t>»</w:t>
      </w:r>
      <w:r w:rsidR="00DE57DF" w:rsidRPr="00DE57DF">
        <w:rPr>
          <w:sz w:val="28"/>
          <w:szCs w:val="28"/>
          <w:lang w:val="uk-UA"/>
        </w:rPr>
        <w:t xml:space="preserve"> (Додаток)</w:t>
      </w:r>
      <w:r w:rsidRPr="00DE57DF">
        <w:rPr>
          <w:sz w:val="28"/>
          <w:szCs w:val="28"/>
          <w:lang w:val="uk-UA"/>
        </w:rPr>
        <w:t>.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8363F" w:rsidRPr="002D42C7" w:rsidRDefault="00DE57DF" w:rsidP="00B8363F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363F" w:rsidRPr="002D42C7">
        <w:rPr>
          <w:rFonts w:ascii="Times New Roman" w:hAnsi="Times New Roman" w:cs="Times New Roman"/>
          <w:sz w:val="28"/>
          <w:szCs w:val="28"/>
        </w:rPr>
        <w:t>. Розпорядження  підлягає оприлюдненню.</w:t>
      </w:r>
    </w:p>
    <w:p w:rsidR="0030355D" w:rsidRPr="00DE4592" w:rsidRDefault="0030355D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8363F" w:rsidRPr="00DE4592" w:rsidRDefault="00DE57DF" w:rsidP="0030355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63F" w:rsidRPr="002D42C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9024FF" w:rsidRPr="002D42C7" w:rsidRDefault="009024FF" w:rsidP="00264E1D">
      <w:pPr>
        <w:pStyle w:val="2"/>
        <w:jc w:val="both"/>
      </w:pPr>
    </w:p>
    <w:p w:rsidR="0093584D" w:rsidRPr="00DE4592" w:rsidRDefault="009358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Pr="00DE4592" w:rsidRDefault="0030355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Pr="00DE4592" w:rsidRDefault="0030355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D23773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73" w:rsidRPr="003E4022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3773" w:rsidRPr="003E4022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3773" w:rsidRPr="003E4022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3773" w:rsidRPr="003E4022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3773" w:rsidRPr="003E4022" w:rsidRDefault="00D23773" w:rsidP="00D23773">
      <w:pPr>
        <w:rPr>
          <w:rFonts w:ascii="Times New Roman" w:hAnsi="Times New Roman"/>
          <w:b/>
          <w:sz w:val="24"/>
          <w:szCs w:val="24"/>
        </w:rPr>
      </w:pPr>
    </w:p>
    <w:p w:rsidR="00D23773" w:rsidRPr="00FD4775" w:rsidRDefault="00FD4775" w:rsidP="00FD4775">
      <w:pPr>
        <w:pStyle w:val="a9"/>
        <w:rPr>
          <w:rFonts w:ascii="Times New Roman" w:hAnsi="Times New Roman" w:cs="Times New Roman"/>
          <w:sz w:val="24"/>
          <w:szCs w:val="24"/>
        </w:rPr>
      </w:pPr>
      <w:r w:rsidRPr="003366DD">
        <w:tab/>
      </w:r>
      <w:r w:rsidRPr="003366DD">
        <w:tab/>
      </w:r>
      <w:r w:rsidRPr="003366DD">
        <w:tab/>
      </w:r>
      <w:r w:rsidRPr="003366DD">
        <w:tab/>
      </w:r>
      <w:r w:rsidRPr="003366DD">
        <w:tab/>
      </w:r>
      <w:r w:rsidRPr="003366DD">
        <w:tab/>
      </w:r>
      <w:r w:rsidRPr="003366DD">
        <w:tab/>
      </w:r>
      <w:r w:rsidRPr="003366DD">
        <w:tab/>
      </w:r>
      <w:r w:rsidRPr="003366DD">
        <w:tab/>
      </w:r>
      <w:r w:rsidR="00D23773" w:rsidRPr="00FD4775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D23773" w:rsidRPr="00FD4775">
        <w:rPr>
          <w:rFonts w:ascii="Times New Roman" w:hAnsi="Times New Roman" w:cs="Times New Roman"/>
          <w:sz w:val="24"/>
          <w:szCs w:val="24"/>
        </w:rPr>
        <w:tab/>
      </w:r>
    </w:p>
    <w:p w:rsidR="00D23773" w:rsidRPr="00FD4775" w:rsidRDefault="00FD4775" w:rsidP="00FD4775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 xml:space="preserve">до розпорядження керівника </w:t>
      </w:r>
    </w:p>
    <w:p w:rsidR="00D23773" w:rsidRPr="00FD4775" w:rsidRDefault="00FD4775" w:rsidP="00FD4775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D23773" w:rsidRPr="00FD4775">
        <w:rPr>
          <w:rFonts w:ascii="Times New Roman" w:hAnsi="Times New Roman" w:cs="Times New Roman"/>
          <w:bCs/>
          <w:sz w:val="24"/>
          <w:szCs w:val="24"/>
        </w:rPr>
        <w:t>Сєвєродонецької</w:t>
      </w:r>
      <w:proofErr w:type="spellEnd"/>
      <w:r w:rsidR="00D23773" w:rsidRPr="00FD4775">
        <w:rPr>
          <w:rFonts w:ascii="Times New Roman" w:hAnsi="Times New Roman" w:cs="Times New Roman"/>
          <w:bCs/>
          <w:sz w:val="24"/>
          <w:szCs w:val="24"/>
        </w:rPr>
        <w:t xml:space="preserve"> міської ВЦА</w:t>
      </w:r>
    </w:p>
    <w:p w:rsidR="00D23773" w:rsidRPr="003366DD" w:rsidRDefault="00FD4775" w:rsidP="00FD4775">
      <w:pPr>
        <w:pStyle w:val="a9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Pr="003366DD">
        <w:rPr>
          <w:rFonts w:ascii="Times New Roman" w:hAnsi="Times New Roman" w:cs="Times New Roman"/>
          <w:bCs/>
          <w:sz w:val="24"/>
          <w:szCs w:val="24"/>
        </w:rPr>
        <w:tab/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>від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>"</w:t>
      </w:r>
      <w:r w:rsidR="003366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30 </w:t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>рудня 2021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р.</w:t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3366DD">
        <w:rPr>
          <w:rFonts w:ascii="Times New Roman" w:hAnsi="Times New Roman" w:cs="Times New Roman"/>
          <w:bCs/>
          <w:sz w:val="24"/>
          <w:szCs w:val="24"/>
          <w:lang w:val="ru-RU"/>
        </w:rPr>
        <w:t>2766</w:t>
      </w:r>
    </w:p>
    <w:p w:rsidR="00D23773" w:rsidRPr="00FD4775" w:rsidRDefault="00D23773" w:rsidP="00D237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D23773" w:rsidRDefault="00D23773" w:rsidP="00D2377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23773">
        <w:rPr>
          <w:rFonts w:ascii="Times New Roman" w:hAnsi="Times New Roman" w:cs="Times New Roman"/>
          <w:b/>
          <w:sz w:val="36"/>
          <w:szCs w:val="36"/>
        </w:rPr>
        <w:t>Програм</w:t>
      </w:r>
      <w:r w:rsidRPr="00D23773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 w:rsidRPr="00D23773">
        <w:rPr>
          <w:rFonts w:ascii="Times New Roman" w:hAnsi="Times New Roman" w:cs="Times New Roman"/>
          <w:b/>
          <w:sz w:val="36"/>
          <w:szCs w:val="36"/>
        </w:rPr>
        <w:t xml:space="preserve"> участі у Європейській Енергетичній Відзнаці </w:t>
      </w:r>
    </w:p>
    <w:p w:rsidR="00D23773" w:rsidRPr="00D23773" w:rsidRDefault="00D23773" w:rsidP="00D23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773">
        <w:rPr>
          <w:rFonts w:ascii="Times New Roman" w:hAnsi="Times New Roman" w:cs="Times New Roman"/>
          <w:b/>
          <w:sz w:val="36"/>
          <w:szCs w:val="36"/>
        </w:rPr>
        <w:t>на 2022 рік</w:t>
      </w:r>
    </w:p>
    <w:p w:rsidR="00D23773" w:rsidRPr="00D23773" w:rsidRDefault="00D23773" w:rsidP="00D237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3773" w:rsidRPr="00D23773" w:rsidRDefault="00D23773" w:rsidP="00D2377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3773" w:rsidRDefault="00D23773" w:rsidP="00D23773">
      <w:pPr>
        <w:rPr>
          <w:rFonts w:ascii="Times New Roman" w:hAnsi="Times New Roman"/>
          <w:sz w:val="28"/>
          <w:szCs w:val="28"/>
          <w:lang w:val="ru-RU"/>
        </w:rPr>
      </w:pPr>
    </w:p>
    <w:p w:rsidR="00FD4775" w:rsidRPr="00FD4775" w:rsidRDefault="00FD4775" w:rsidP="00D23773">
      <w:pPr>
        <w:rPr>
          <w:rFonts w:ascii="Times New Roman" w:hAnsi="Times New Roman"/>
          <w:sz w:val="28"/>
          <w:szCs w:val="28"/>
          <w:lang w:val="ru-RU"/>
        </w:rPr>
      </w:pPr>
    </w:p>
    <w:p w:rsidR="00D23773" w:rsidRPr="00B916B3" w:rsidRDefault="00D23773" w:rsidP="00D23773">
      <w:pPr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3773" w:rsidRDefault="00D23773" w:rsidP="00D23773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16B3">
        <w:rPr>
          <w:rFonts w:ascii="Times New Roman" w:hAnsi="Times New Roman"/>
          <w:b/>
          <w:sz w:val="28"/>
          <w:szCs w:val="28"/>
        </w:rPr>
        <w:t>СЄВЄРОДОНЕЦЬК –</w:t>
      </w:r>
      <w:r>
        <w:rPr>
          <w:rFonts w:ascii="Times New Roman" w:hAnsi="Times New Roman"/>
          <w:b/>
          <w:sz w:val="28"/>
          <w:szCs w:val="28"/>
        </w:rPr>
        <w:t xml:space="preserve"> 2021</w:t>
      </w:r>
    </w:p>
    <w:p w:rsidR="00D23773" w:rsidRPr="00D23773" w:rsidRDefault="00D23773" w:rsidP="00D23773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3773" w:rsidRPr="00B916B3" w:rsidRDefault="00D23773" w:rsidP="00D23773">
      <w:pPr>
        <w:pStyle w:val="aa"/>
        <w:numPr>
          <w:ilvl w:val="0"/>
          <w:numId w:val="4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ПАСПОРТ ПРОГРАМИ</w:t>
      </w:r>
    </w:p>
    <w:p w:rsidR="00D23773" w:rsidRPr="00D23773" w:rsidRDefault="00D23773" w:rsidP="00D2377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lang w:val="ru-RU"/>
        </w:rPr>
      </w:pPr>
      <w:r w:rsidRPr="00D23773">
        <w:rPr>
          <w:rFonts w:ascii="Times New Roman" w:hAnsi="Times New Roman"/>
          <w:sz w:val="28"/>
          <w:szCs w:val="28"/>
        </w:rPr>
        <w:t>участі у Європейській Енергетичній Відзнаці на 2022 рік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1"/>
        <w:gridCol w:w="6946"/>
      </w:tblGrid>
      <w:tr w:rsidR="00D23773" w:rsidRPr="00313E1B" w:rsidTr="00D23773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міська в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</w:t>
            </w:r>
          </w:p>
        </w:tc>
      </w:tr>
      <w:tr w:rsidR="00D23773" w:rsidRPr="00313E1B" w:rsidTr="00D23773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>Управління економіч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ного розвитку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 Луганської області.</w:t>
            </w:r>
          </w:p>
        </w:tc>
      </w:tr>
      <w:tr w:rsidR="00D23773" w:rsidRPr="00313E1B" w:rsidTr="00D23773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6B3"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Структурні підрозділи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 Луганської області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3773" w:rsidRPr="00313E1B" w:rsidTr="00D23773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міська в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 </w:t>
            </w:r>
          </w:p>
        </w:tc>
      </w:tr>
      <w:tr w:rsidR="00D23773" w:rsidRPr="00313E1B" w:rsidTr="00D23773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міська в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району 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>Луганської області.</w:t>
            </w:r>
          </w:p>
          <w:p w:rsidR="00D23773" w:rsidRPr="00D2377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Структурні підрозділи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війс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ьково-цивільної адміністрації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області.</w:t>
            </w:r>
          </w:p>
        </w:tc>
      </w:tr>
      <w:tr w:rsidR="00D23773" w:rsidRPr="00313E1B" w:rsidTr="00D23773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 xml:space="preserve">Структурні підрозділи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 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>війс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ьково-цивільної адміністрації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3773" w:rsidRPr="00313E1B" w:rsidTr="00D23773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Style w:val="FontStyle12"/>
                <w:sz w:val="28"/>
                <w:szCs w:val="28"/>
              </w:rPr>
              <w:t>Мета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E81407" w:rsidRDefault="00D23773" w:rsidP="00D23773">
            <w:r w:rsidRPr="00D237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777A">
              <w:rPr>
                <w:rFonts w:ascii="Times New Roman" w:hAnsi="Times New Roman" w:cs="Times New Roman"/>
                <w:sz w:val="28"/>
                <w:szCs w:val="28"/>
              </w:rPr>
              <w:t xml:space="preserve">ідвищення </w:t>
            </w:r>
            <w:r w:rsidRPr="00C677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ефективності використання енергетичних ресурсів, посилення </w:t>
            </w:r>
            <w:proofErr w:type="spellStart"/>
            <w:r w:rsidRPr="00C677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організаційно-адміністратитовної</w:t>
            </w:r>
            <w:proofErr w:type="spellEnd"/>
            <w:r w:rsidRPr="00C677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спроможності, покращення якості </w:t>
            </w:r>
            <w:r w:rsidRPr="00C6777A">
              <w:rPr>
                <w:rFonts w:ascii="Times New Roman" w:hAnsi="Times New Roman" w:cs="Times New Roman"/>
                <w:sz w:val="28"/>
                <w:szCs w:val="28"/>
              </w:rPr>
              <w:t xml:space="preserve">енергетичних послуг, </w:t>
            </w:r>
            <w:r w:rsidRPr="00C677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забезпечення сталого розвитку</w:t>
            </w:r>
            <w:r w:rsidRPr="00C6777A"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</w:p>
        </w:tc>
      </w:tr>
      <w:tr w:rsidR="00D23773" w:rsidRPr="00B916B3" w:rsidTr="00D23773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</w:rPr>
              <w:t xml:space="preserve">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</w:tr>
      <w:tr w:rsidR="00D23773" w:rsidRPr="00B916B3" w:rsidTr="00D23773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826D4A" w:rsidRDefault="00D23773" w:rsidP="00980160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23773" w:rsidRPr="00B916B3" w:rsidTr="00D23773">
        <w:tc>
          <w:tcPr>
            <w:tcW w:w="567" w:type="dxa"/>
            <w:vMerge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7C7234" w:rsidRDefault="00D23773" w:rsidP="00980160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23773" w:rsidRPr="00B916B3" w:rsidTr="00D23773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з бюджету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826D4A" w:rsidRDefault="00D23773" w:rsidP="00980160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23773" w:rsidRPr="00B916B3" w:rsidTr="00D23773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Очікувані результати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Досягнення мети Програми</w:t>
            </w:r>
          </w:p>
        </w:tc>
      </w:tr>
      <w:tr w:rsidR="00D23773" w:rsidRPr="00313E1B" w:rsidTr="00D23773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ерівник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 </w:t>
            </w:r>
            <w:proofErr w:type="spellStart"/>
            <w:r w:rsidRPr="00B916B3">
              <w:rPr>
                <w:rFonts w:ascii="Times New Roman" w:hAnsi="Times New Roman"/>
                <w:sz w:val="28"/>
                <w:szCs w:val="28"/>
              </w:rPr>
              <w:t>військово</w:t>
            </w:r>
            <w:proofErr w:type="spellEnd"/>
            <w:r w:rsidRPr="00B916B3">
              <w:rPr>
                <w:rFonts w:ascii="Times New Roman" w:hAnsi="Times New Roman"/>
                <w:sz w:val="28"/>
                <w:szCs w:val="28"/>
              </w:rPr>
              <w:t xml:space="preserve"> – цивільної адміністрації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Олександр СТРЮК.</w:t>
            </w:r>
          </w:p>
        </w:tc>
      </w:tr>
    </w:tbl>
    <w:p w:rsidR="00D23773" w:rsidRDefault="00D23773" w:rsidP="00D23773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pStyle w:val="aa"/>
        <w:numPr>
          <w:ilvl w:val="0"/>
          <w:numId w:val="4"/>
        </w:numPr>
        <w:shd w:val="clear" w:color="auto" w:fill="FFFFFF" w:themeFill="background1"/>
        <w:spacing w:after="200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СКЛАД ПРОБЛЕМИ</w:t>
      </w:r>
    </w:p>
    <w:p w:rsidR="00D23773" w:rsidRDefault="00D23773" w:rsidP="00D2377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72ED" w:rsidRPr="00384BB7" w:rsidRDefault="00D23773" w:rsidP="00384BB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Питання підвищення </w:t>
      </w:r>
      <w:proofErr w:type="spellStart"/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>енергоефективності</w:t>
      </w:r>
      <w:proofErr w:type="spellEnd"/>
      <w:r w:rsidR="00B672ED" w:rsidRPr="00384BB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384BB7">
        <w:rPr>
          <w:rFonts w:ascii="Times New Roman" w:eastAsia="Calibri" w:hAnsi="Times New Roman" w:cs="Times New Roman"/>
          <w:sz w:val="28"/>
          <w:szCs w:val="28"/>
        </w:rPr>
        <w:t xml:space="preserve">забезпечення </w:t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>сталого розвитку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наразі є дуже актуальними для нашої громади.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ab/>
        <w:t xml:space="preserve">Тому </w:t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розпорядженням керівника </w:t>
      </w:r>
      <w:proofErr w:type="spellStart"/>
      <w:r w:rsidR="00B672ED" w:rsidRPr="00384BB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672ED" w:rsidRPr="00384BB7">
        <w:rPr>
          <w:rFonts w:ascii="Times New Roman" w:hAnsi="Times New Roman" w:cs="Times New Roman"/>
          <w:sz w:val="28"/>
          <w:szCs w:val="28"/>
        </w:rPr>
        <w:t xml:space="preserve"> міської ВЦА від 22.04.2021р. № 549 «Про приєднання до Європейської Енергетичної Відзнаки» </w:t>
      </w:r>
      <w:proofErr w:type="spellStart"/>
      <w:r w:rsidR="00B672ED" w:rsidRPr="00384BB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B672ED" w:rsidRPr="00384BB7">
        <w:rPr>
          <w:rFonts w:ascii="Times New Roman" w:hAnsi="Times New Roman" w:cs="Times New Roman"/>
          <w:sz w:val="28"/>
          <w:szCs w:val="28"/>
        </w:rPr>
        <w:t xml:space="preserve"> міська територіальна громада приєдналася до участі у </w:t>
      </w:r>
      <w:proofErr w:type="spellStart"/>
      <w:r w:rsidR="00B672ED" w:rsidRPr="00384BB7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B672ED" w:rsidRPr="00384BB7">
        <w:rPr>
          <w:rFonts w:ascii="Times New Roman" w:hAnsi="Times New Roman" w:cs="Times New Roman"/>
          <w:sz w:val="28"/>
          <w:szCs w:val="28"/>
        </w:rPr>
        <w:t xml:space="preserve"> EXСITE програми "Горизонт 2020", який, зокрема, передбачає впровадження системи сертифікації муніципалітетів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Європейська Енергетична Відзнака</w:t>
      </w:r>
      <w:r w:rsidR="003E6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- ЄЕВ)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>. Функції національного офісу ЄЕ</w:t>
      </w:r>
      <w:r w:rsidR="003E633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виконує команда Асоціації "</w:t>
      </w:r>
      <w:proofErr w:type="spellStart"/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>Енергоефективні</w:t>
      </w:r>
      <w:proofErr w:type="spellEnd"/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міста України"</w:t>
      </w:r>
      <w:r w:rsidR="006E6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- АЕМУ)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672ED" w:rsidRDefault="00D23773" w:rsidP="00384BB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4BB7">
        <w:rPr>
          <w:rFonts w:ascii="Times New Roman" w:hAnsi="Times New Roman" w:cs="Times New Roman"/>
          <w:sz w:val="28"/>
          <w:szCs w:val="28"/>
        </w:rPr>
        <w:tab/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Впродовж 2021 року АЕМУ </w:t>
      </w:r>
      <w:r w:rsidR="00384BB7">
        <w:rPr>
          <w:rFonts w:ascii="Times New Roman" w:hAnsi="Times New Roman" w:cs="Times New Roman"/>
          <w:sz w:val="28"/>
          <w:szCs w:val="28"/>
        </w:rPr>
        <w:t>формувала</w:t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 інституалізацію ЄЕВ в Україні. Зокрема було сформовано національну сертифікаційну комісію, акредитовано перших консультантів та аудиторів, покращено та пристосовано методологію ЄЕВ в контексті роботи з органами місцевого самоврядування в Україні. На засіданні Наглядового Комітету ЄЕВ за участі Швейцарського бюро співробітництва та </w:t>
      </w:r>
      <w:proofErr w:type="spellStart"/>
      <w:r w:rsidR="00B672ED" w:rsidRPr="00384BB7"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 w:rsidR="00B672ED" w:rsidRPr="00384BB7">
        <w:rPr>
          <w:rFonts w:ascii="Times New Roman" w:hAnsi="Times New Roman" w:cs="Times New Roman"/>
          <w:sz w:val="28"/>
          <w:szCs w:val="28"/>
        </w:rPr>
        <w:t>, яка відбулась 23 лютого 2021р. було затверджено Положення про сплату внесків за участь в Європейській Енергетичній Відзнаці</w:t>
      </w:r>
      <w:r w:rsidR="003E633A">
        <w:rPr>
          <w:rFonts w:ascii="Times New Roman" w:hAnsi="Times New Roman" w:cs="Times New Roman"/>
          <w:sz w:val="28"/>
          <w:szCs w:val="28"/>
        </w:rPr>
        <w:t>.</w:t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 Згідно з цим Положенням, розмір щорічного членського внеску для українських громад, що не пройшли перший повний цикл ЄЕВ становить 1 000,00 Євро, а вартість проведення аудиту та сертифікації громади 500 Євро, </w:t>
      </w:r>
      <w:r w:rsidR="00384BB7" w:rsidRPr="00384BB7">
        <w:rPr>
          <w:rFonts w:ascii="Times New Roman" w:hAnsi="Times New Roman" w:cs="Times New Roman"/>
          <w:sz w:val="28"/>
          <w:szCs w:val="28"/>
        </w:rPr>
        <w:t>що необхідно</w:t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 врахувати при формуванні бюджету громади на 2022 рік. </w:t>
      </w:r>
    </w:p>
    <w:p w:rsidR="00FD16CF" w:rsidRDefault="00384BB7" w:rsidP="00384BB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7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співпраці з консультантами ЄЕВ </w:t>
      </w:r>
      <w:r w:rsidR="006E671A">
        <w:rPr>
          <w:rFonts w:ascii="Times New Roman" w:hAnsi="Times New Roman" w:cs="Times New Roman"/>
          <w:sz w:val="28"/>
          <w:szCs w:val="28"/>
        </w:rPr>
        <w:t xml:space="preserve">у 2021 році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r w:rsidR="006E671A"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</w:t>
      </w:r>
      <w:r w:rsidR="006E671A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ВЦА </w:t>
      </w:r>
      <w:r w:rsidR="00FD16CF">
        <w:rPr>
          <w:rFonts w:ascii="Times New Roman" w:hAnsi="Times New Roman" w:cs="Times New Roman"/>
          <w:sz w:val="28"/>
          <w:szCs w:val="28"/>
        </w:rPr>
        <w:t>затверджено Положення</w:t>
      </w:r>
      <w:r w:rsidR="006E671A">
        <w:rPr>
          <w:rFonts w:ascii="Times New Roman" w:hAnsi="Times New Roman" w:cs="Times New Roman"/>
          <w:sz w:val="28"/>
          <w:szCs w:val="28"/>
        </w:rPr>
        <w:t>,</w:t>
      </w:r>
      <w:r w:rsidR="00FD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</w:t>
      </w:r>
      <w:r w:rsidR="00FD16CF">
        <w:rPr>
          <w:rFonts w:ascii="Times New Roman" w:hAnsi="Times New Roman" w:cs="Times New Roman"/>
          <w:sz w:val="28"/>
          <w:szCs w:val="28"/>
        </w:rPr>
        <w:t>ормована робоча група та координаційні групи з впровадження ЄЕВ, відбулася</w:t>
      </w:r>
      <w:r>
        <w:rPr>
          <w:rFonts w:ascii="Times New Roman" w:hAnsi="Times New Roman" w:cs="Times New Roman"/>
          <w:sz w:val="28"/>
          <w:szCs w:val="28"/>
        </w:rPr>
        <w:t xml:space="preserve"> первинн</w:t>
      </w:r>
      <w:r w:rsidR="00FD1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оцінк</w:t>
      </w:r>
      <w:r w:rsidR="00FD16CF">
        <w:rPr>
          <w:rFonts w:ascii="Times New Roman" w:hAnsi="Times New Roman" w:cs="Times New Roman"/>
          <w:sz w:val="28"/>
          <w:szCs w:val="28"/>
        </w:rPr>
        <w:t>а</w:t>
      </w:r>
      <w:r w:rsidR="006E671A">
        <w:rPr>
          <w:rFonts w:ascii="Times New Roman" w:hAnsi="Times New Roman" w:cs="Times New Roman"/>
          <w:sz w:val="28"/>
          <w:szCs w:val="28"/>
        </w:rPr>
        <w:t xml:space="preserve"> громади</w:t>
      </w:r>
      <w:r>
        <w:rPr>
          <w:rFonts w:ascii="Times New Roman" w:hAnsi="Times New Roman" w:cs="Times New Roman"/>
          <w:sz w:val="28"/>
          <w:szCs w:val="28"/>
        </w:rPr>
        <w:t>, сформ</w:t>
      </w:r>
      <w:r w:rsidR="00FD16CF">
        <w:rPr>
          <w:rFonts w:ascii="Times New Roman" w:hAnsi="Times New Roman" w:cs="Times New Roman"/>
          <w:sz w:val="28"/>
          <w:szCs w:val="28"/>
        </w:rPr>
        <w:t>овано</w:t>
      </w:r>
      <w:r>
        <w:rPr>
          <w:rFonts w:ascii="Times New Roman" w:hAnsi="Times New Roman" w:cs="Times New Roman"/>
          <w:sz w:val="28"/>
          <w:szCs w:val="28"/>
        </w:rPr>
        <w:t xml:space="preserve"> кейс кращих практик, </w:t>
      </w:r>
      <w:r w:rsidR="00FD16CF">
        <w:rPr>
          <w:rFonts w:ascii="Times New Roman" w:hAnsi="Times New Roman" w:cs="Times New Roman"/>
          <w:sz w:val="28"/>
          <w:szCs w:val="28"/>
        </w:rPr>
        <w:t xml:space="preserve">затверджено Декларацію по залученню мешканців, представники </w:t>
      </w:r>
      <w:proofErr w:type="spellStart"/>
      <w:r w:rsidR="00FD16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FD16CF">
        <w:rPr>
          <w:rFonts w:ascii="Times New Roman" w:hAnsi="Times New Roman" w:cs="Times New Roman"/>
          <w:sz w:val="28"/>
          <w:szCs w:val="28"/>
        </w:rPr>
        <w:t xml:space="preserve"> міської ВЦА </w:t>
      </w:r>
      <w:r>
        <w:rPr>
          <w:rFonts w:ascii="Times New Roman" w:hAnsi="Times New Roman" w:cs="Times New Roman"/>
          <w:sz w:val="28"/>
          <w:szCs w:val="28"/>
        </w:rPr>
        <w:t>взял</w:t>
      </w:r>
      <w:r w:rsidR="00FD16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участь</w:t>
      </w:r>
      <w:r w:rsidR="003E633A">
        <w:rPr>
          <w:rFonts w:ascii="Times New Roman" w:hAnsi="Times New Roman" w:cs="Times New Roman"/>
          <w:sz w:val="28"/>
          <w:szCs w:val="28"/>
        </w:rPr>
        <w:t xml:space="preserve"> у форматі </w:t>
      </w:r>
      <w:proofErr w:type="spellStart"/>
      <w:r w:rsidR="003E633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E6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І Форумі учасників ЄЕВ в Україні</w:t>
      </w:r>
      <w:r w:rsidR="00FD1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773" w:rsidRPr="00384BB7" w:rsidRDefault="00FD16CF" w:rsidP="00384BB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773" w:rsidRPr="00384BB7">
        <w:rPr>
          <w:rFonts w:ascii="Times New Roman" w:hAnsi="Times New Roman" w:cs="Times New Roman"/>
          <w:sz w:val="28"/>
          <w:szCs w:val="28"/>
        </w:rPr>
        <w:t xml:space="preserve">Проблемою є низький рівень обізнаності у сфері </w:t>
      </w:r>
      <w:proofErr w:type="spellStart"/>
      <w:r w:rsidR="00D23773" w:rsidRPr="00384BB7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="00D23773" w:rsidRPr="00384B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необхідність </w:t>
      </w:r>
      <w:r w:rsidR="00D23773" w:rsidRPr="00384BB7">
        <w:rPr>
          <w:rFonts w:ascii="Times New Roman" w:hAnsi="Times New Roman" w:cs="Times New Roman"/>
          <w:sz w:val="28"/>
          <w:szCs w:val="28"/>
        </w:rPr>
        <w:t>сталого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D23773" w:rsidRPr="00384BB7">
        <w:rPr>
          <w:rFonts w:ascii="Times New Roman" w:hAnsi="Times New Roman" w:cs="Times New Roman"/>
          <w:sz w:val="28"/>
          <w:szCs w:val="28"/>
        </w:rPr>
        <w:t xml:space="preserve"> та низький рівень культури енергозбереження</w:t>
      </w:r>
      <w:r>
        <w:rPr>
          <w:rFonts w:ascii="Times New Roman" w:hAnsi="Times New Roman" w:cs="Times New Roman"/>
          <w:sz w:val="28"/>
          <w:szCs w:val="28"/>
        </w:rPr>
        <w:t xml:space="preserve">, тому необхідно продовжувати членство у ЄЕВ та у співпраці з </w:t>
      </w:r>
      <w:r w:rsidR="003E63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онсультантами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Національним офісом ЄЕВ робити кроки з підвищення сталого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D23773" w:rsidRPr="00384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773" w:rsidRPr="00384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F" w:rsidRPr="00B916B3" w:rsidRDefault="00FD16CF" w:rsidP="00D237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pStyle w:val="aa"/>
        <w:numPr>
          <w:ilvl w:val="0"/>
          <w:numId w:val="4"/>
        </w:numPr>
        <w:shd w:val="clear" w:color="auto" w:fill="FFFFFF" w:themeFill="background1"/>
        <w:spacing w:after="200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МЕТА ПРОГРАМИ</w:t>
      </w:r>
    </w:p>
    <w:p w:rsidR="00D23773" w:rsidRPr="00B916B3" w:rsidRDefault="00D23773" w:rsidP="00D23773">
      <w:pPr>
        <w:pStyle w:val="aa"/>
        <w:shd w:val="clear" w:color="auto" w:fill="FFFFFF" w:themeFill="background1"/>
        <w:ind w:left="3763"/>
        <w:rPr>
          <w:rFonts w:ascii="Times New Roman" w:hAnsi="Times New Roman"/>
          <w:b/>
          <w:sz w:val="28"/>
          <w:szCs w:val="28"/>
        </w:rPr>
      </w:pPr>
    </w:p>
    <w:p w:rsidR="00631D8C" w:rsidRDefault="00D23773" w:rsidP="00D23773">
      <w:pPr>
        <w:pStyle w:val="aa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16B3">
        <w:rPr>
          <w:rFonts w:ascii="Times New Roman" w:hAnsi="Times New Roman"/>
          <w:sz w:val="28"/>
          <w:szCs w:val="28"/>
        </w:rPr>
        <w:t xml:space="preserve">Метою Програми є </w:t>
      </w:r>
      <w:r w:rsidRPr="00D23773">
        <w:rPr>
          <w:rFonts w:ascii="Times New Roman" w:hAnsi="Times New Roman"/>
          <w:sz w:val="28"/>
          <w:szCs w:val="28"/>
        </w:rPr>
        <w:t>п</w:t>
      </w:r>
      <w:r w:rsidRPr="00C6777A">
        <w:rPr>
          <w:rFonts w:ascii="Times New Roman" w:hAnsi="Times New Roman"/>
          <w:sz w:val="28"/>
          <w:szCs w:val="28"/>
        </w:rPr>
        <w:t xml:space="preserve">ідвищення </w:t>
      </w:r>
      <w:r w:rsidRPr="00C6777A">
        <w:rPr>
          <w:rFonts w:ascii="Times New Roman" w:hAnsi="Times New Roman"/>
          <w:snapToGrid w:val="0"/>
          <w:sz w:val="28"/>
          <w:szCs w:val="28"/>
        </w:rPr>
        <w:t>ефективності використання енергетичних ресурсів, посилення організаційно</w:t>
      </w:r>
      <w:r w:rsidR="00631D8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6777A">
        <w:rPr>
          <w:rFonts w:ascii="Times New Roman" w:hAnsi="Times New Roman"/>
          <w:snapToGrid w:val="0"/>
          <w:sz w:val="28"/>
          <w:szCs w:val="28"/>
        </w:rPr>
        <w:t>-</w:t>
      </w:r>
      <w:r w:rsidR="00631D8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6777A">
        <w:rPr>
          <w:rFonts w:ascii="Times New Roman" w:hAnsi="Times New Roman"/>
          <w:snapToGrid w:val="0"/>
          <w:sz w:val="28"/>
          <w:szCs w:val="28"/>
        </w:rPr>
        <w:t xml:space="preserve">адміністративної </w:t>
      </w:r>
    </w:p>
    <w:p w:rsidR="00631D8C" w:rsidRDefault="00631D8C" w:rsidP="00D23773">
      <w:pPr>
        <w:pStyle w:val="aa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31D8C" w:rsidRDefault="00631D8C" w:rsidP="00D23773">
      <w:pPr>
        <w:pStyle w:val="aa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23773" w:rsidRPr="00D23773" w:rsidRDefault="00D23773" w:rsidP="00D237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777A">
        <w:rPr>
          <w:rFonts w:ascii="Times New Roman" w:hAnsi="Times New Roman"/>
          <w:snapToGrid w:val="0"/>
          <w:sz w:val="28"/>
          <w:szCs w:val="28"/>
        </w:rPr>
        <w:t xml:space="preserve">спроможності, покращення якості </w:t>
      </w:r>
      <w:r w:rsidRPr="00C6777A">
        <w:rPr>
          <w:rFonts w:ascii="Times New Roman" w:hAnsi="Times New Roman"/>
          <w:sz w:val="28"/>
          <w:szCs w:val="28"/>
        </w:rPr>
        <w:t xml:space="preserve">енергетичних послуг, </w:t>
      </w:r>
      <w:r w:rsidRPr="00C6777A">
        <w:rPr>
          <w:rFonts w:ascii="Times New Roman" w:hAnsi="Times New Roman"/>
          <w:snapToGrid w:val="0"/>
          <w:sz w:val="28"/>
          <w:szCs w:val="28"/>
        </w:rPr>
        <w:t xml:space="preserve"> забезпечення сталого розвитку</w:t>
      </w:r>
      <w:r w:rsidRPr="00C6777A">
        <w:rPr>
          <w:rFonts w:ascii="Times New Roman" w:hAnsi="Times New Roman"/>
          <w:sz w:val="28"/>
          <w:szCs w:val="28"/>
        </w:rPr>
        <w:t xml:space="preserve"> громади</w:t>
      </w:r>
      <w:r w:rsidRPr="00D23773">
        <w:rPr>
          <w:rFonts w:ascii="Times New Roman" w:hAnsi="Times New Roman"/>
          <w:sz w:val="28"/>
          <w:szCs w:val="28"/>
        </w:rPr>
        <w:t>.</w:t>
      </w:r>
    </w:p>
    <w:p w:rsidR="00D23773" w:rsidRPr="00D23773" w:rsidRDefault="00D23773" w:rsidP="00D237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pStyle w:val="aa"/>
        <w:numPr>
          <w:ilvl w:val="0"/>
          <w:numId w:val="4"/>
        </w:numPr>
        <w:spacing w:after="200"/>
        <w:ind w:left="1276" w:hanging="425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НЕОБХІДНІ КРОКИ ДЛЯ РОЗВ’ЯЗАННЯ ПРОБЛЕМИ</w:t>
      </w:r>
    </w:p>
    <w:p w:rsidR="004B4992" w:rsidRDefault="004B4992" w:rsidP="004B499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B4992" w:rsidRPr="00D23773" w:rsidRDefault="004B4992" w:rsidP="004B499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3773" w:rsidRPr="00B916B3">
        <w:rPr>
          <w:rFonts w:ascii="Times New Roman" w:hAnsi="Times New Roman"/>
          <w:sz w:val="28"/>
          <w:szCs w:val="28"/>
        </w:rPr>
        <w:t xml:space="preserve">Програма передбачає </w:t>
      </w:r>
      <w:r w:rsidR="00FD16CF">
        <w:rPr>
          <w:rFonts w:ascii="Times New Roman" w:hAnsi="Times New Roman"/>
          <w:sz w:val="28"/>
          <w:szCs w:val="28"/>
        </w:rPr>
        <w:t xml:space="preserve">участь у ЄЕВ у 2022 році, </w:t>
      </w:r>
      <w:r w:rsidRPr="004B4992">
        <w:rPr>
          <w:rFonts w:ascii="Times New Roman" w:hAnsi="Times New Roman"/>
          <w:sz w:val="28"/>
          <w:szCs w:val="28"/>
        </w:rPr>
        <w:t>с</w:t>
      </w:r>
      <w:r w:rsidR="00FD16CF">
        <w:rPr>
          <w:rFonts w:ascii="Times New Roman" w:hAnsi="Times New Roman"/>
          <w:sz w:val="28"/>
          <w:szCs w:val="28"/>
        </w:rPr>
        <w:t xml:space="preserve">півпрацю з </w:t>
      </w:r>
      <w:r w:rsidRPr="004B4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B4992">
        <w:rPr>
          <w:rFonts w:ascii="Times New Roman" w:hAnsi="Times New Roman"/>
          <w:sz w:val="28"/>
          <w:szCs w:val="28"/>
        </w:rPr>
        <w:t>аціональн</w:t>
      </w:r>
      <w:r w:rsidR="00FD16CF">
        <w:rPr>
          <w:rFonts w:ascii="Times New Roman" w:hAnsi="Times New Roman"/>
          <w:sz w:val="28"/>
          <w:szCs w:val="28"/>
        </w:rPr>
        <w:t>им</w:t>
      </w:r>
      <w:r w:rsidRPr="004B4992">
        <w:rPr>
          <w:rFonts w:ascii="Times New Roman" w:hAnsi="Times New Roman"/>
          <w:sz w:val="28"/>
          <w:szCs w:val="28"/>
        </w:rPr>
        <w:t xml:space="preserve"> офіс</w:t>
      </w:r>
      <w:r w:rsidR="00FD16CF">
        <w:rPr>
          <w:rFonts w:ascii="Times New Roman" w:hAnsi="Times New Roman"/>
          <w:sz w:val="28"/>
          <w:szCs w:val="28"/>
        </w:rPr>
        <w:t>ом</w:t>
      </w:r>
      <w:r w:rsidRPr="004B4992">
        <w:rPr>
          <w:rFonts w:ascii="Times New Roman" w:hAnsi="Times New Roman"/>
          <w:sz w:val="28"/>
          <w:szCs w:val="28"/>
        </w:rPr>
        <w:t xml:space="preserve"> Європейської Енергетичної Відзнаки та </w:t>
      </w:r>
      <w:r>
        <w:rPr>
          <w:rFonts w:ascii="Times New Roman" w:hAnsi="Times New Roman"/>
          <w:sz w:val="28"/>
          <w:szCs w:val="28"/>
        </w:rPr>
        <w:t>акредитовани</w:t>
      </w:r>
      <w:r w:rsidR="00FD16CF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B4992">
        <w:rPr>
          <w:rFonts w:ascii="Times New Roman" w:hAnsi="Times New Roman"/>
          <w:sz w:val="28"/>
          <w:szCs w:val="28"/>
        </w:rPr>
        <w:t>онсультант</w:t>
      </w:r>
      <w:r w:rsidR="00FD16CF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ЄЕВ для </w:t>
      </w:r>
      <w:r w:rsidRPr="00D23773">
        <w:rPr>
          <w:rFonts w:ascii="Times New Roman" w:hAnsi="Times New Roman"/>
          <w:sz w:val="28"/>
          <w:szCs w:val="28"/>
        </w:rPr>
        <w:t>п</w:t>
      </w:r>
      <w:r w:rsidRPr="00C6777A">
        <w:rPr>
          <w:rFonts w:ascii="Times New Roman" w:hAnsi="Times New Roman"/>
          <w:sz w:val="28"/>
          <w:szCs w:val="28"/>
        </w:rPr>
        <w:t xml:space="preserve">ідвищення </w:t>
      </w:r>
      <w:r w:rsidRPr="00C6777A">
        <w:rPr>
          <w:rFonts w:ascii="Times New Roman" w:hAnsi="Times New Roman"/>
          <w:snapToGrid w:val="0"/>
          <w:sz w:val="28"/>
          <w:szCs w:val="28"/>
        </w:rPr>
        <w:t>ефективності використання енергетичних ресурсів, посилення організаційно</w:t>
      </w:r>
      <w:r w:rsidR="00631D8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6777A">
        <w:rPr>
          <w:rFonts w:ascii="Times New Roman" w:hAnsi="Times New Roman"/>
          <w:snapToGrid w:val="0"/>
          <w:sz w:val="28"/>
          <w:szCs w:val="28"/>
        </w:rPr>
        <w:t>-</w:t>
      </w:r>
      <w:r w:rsidR="00631D8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6777A">
        <w:rPr>
          <w:rFonts w:ascii="Times New Roman" w:hAnsi="Times New Roman"/>
          <w:snapToGrid w:val="0"/>
          <w:sz w:val="28"/>
          <w:szCs w:val="28"/>
        </w:rPr>
        <w:t xml:space="preserve">адміністративної спроможності, покращення якості </w:t>
      </w:r>
      <w:r w:rsidRPr="00C6777A">
        <w:rPr>
          <w:rFonts w:ascii="Times New Roman" w:hAnsi="Times New Roman"/>
          <w:sz w:val="28"/>
          <w:szCs w:val="28"/>
        </w:rPr>
        <w:t xml:space="preserve">енергетичних послуг, </w:t>
      </w:r>
      <w:r w:rsidRPr="00C6777A">
        <w:rPr>
          <w:rFonts w:ascii="Times New Roman" w:hAnsi="Times New Roman"/>
          <w:snapToGrid w:val="0"/>
          <w:sz w:val="28"/>
          <w:szCs w:val="28"/>
        </w:rPr>
        <w:t xml:space="preserve"> забезпечення сталого розвитку</w:t>
      </w:r>
      <w:r w:rsidRPr="00C6777A">
        <w:rPr>
          <w:rFonts w:ascii="Times New Roman" w:hAnsi="Times New Roman"/>
          <w:sz w:val="28"/>
          <w:szCs w:val="28"/>
        </w:rPr>
        <w:t xml:space="preserve"> громади</w:t>
      </w:r>
      <w:r w:rsidRPr="00D23773">
        <w:rPr>
          <w:rFonts w:ascii="Times New Roman" w:hAnsi="Times New Roman"/>
          <w:sz w:val="28"/>
          <w:szCs w:val="28"/>
        </w:rPr>
        <w:t>.</w:t>
      </w:r>
    </w:p>
    <w:p w:rsidR="00D23773" w:rsidRDefault="00D23773" w:rsidP="00FD16CF">
      <w:pPr>
        <w:shd w:val="clear" w:color="auto" w:fill="FFFFFF" w:themeFill="background1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</w:t>
      </w:r>
      <w:r w:rsidR="00631D8C">
        <w:rPr>
          <w:rFonts w:ascii="Times New Roman" w:hAnsi="Times New Roman"/>
          <w:sz w:val="28"/>
          <w:szCs w:val="28"/>
        </w:rPr>
        <w:t xml:space="preserve"> вирішення проблеми та </w:t>
      </w:r>
      <w:r w:rsidR="004B4992">
        <w:rPr>
          <w:rFonts w:ascii="Times New Roman" w:hAnsi="Times New Roman"/>
          <w:sz w:val="28"/>
          <w:szCs w:val="28"/>
        </w:rPr>
        <w:t xml:space="preserve">забезпечення участі </w:t>
      </w:r>
      <w:r w:rsidR="00631D8C">
        <w:rPr>
          <w:rFonts w:ascii="Times New Roman" w:hAnsi="Times New Roman"/>
          <w:sz w:val="28"/>
          <w:szCs w:val="28"/>
        </w:rPr>
        <w:t xml:space="preserve">громади </w:t>
      </w:r>
      <w:r w:rsidR="004B4992">
        <w:rPr>
          <w:rFonts w:ascii="Times New Roman" w:hAnsi="Times New Roman"/>
          <w:sz w:val="28"/>
          <w:szCs w:val="28"/>
        </w:rPr>
        <w:t xml:space="preserve">у </w:t>
      </w:r>
      <w:r w:rsidR="004B4992" w:rsidRPr="004B4992">
        <w:rPr>
          <w:rFonts w:ascii="Times New Roman" w:hAnsi="Times New Roman"/>
          <w:sz w:val="28"/>
          <w:szCs w:val="28"/>
        </w:rPr>
        <w:t>Європейськ</w:t>
      </w:r>
      <w:r w:rsidR="004B4992">
        <w:rPr>
          <w:rFonts w:ascii="Times New Roman" w:hAnsi="Times New Roman"/>
          <w:sz w:val="28"/>
          <w:szCs w:val="28"/>
        </w:rPr>
        <w:t xml:space="preserve">ій </w:t>
      </w:r>
      <w:r w:rsidR="004B4992" w:rsidRPr="004B4992">
        <w:rPr>
          <w:rFonts w:ascii="Times New Roman" w:hAnsi="Times New Roman"/>
          <w:sz w:val="28"/>
          <w:szCs w:val="28"/>
        </w:rPr>
        <w:t>Енергетичн</w:t>
      </w:r>
      <w:r w:rsidR="004B4992">
        <w:rPr>
          <w:rFonts w:ascii="Times New Roman" w:hAnsi="Times New Roman"/>
          <w:sz w:val="28"/>
          <w:szCs w:val="28"/>
        </w:rPr>
        <w:t>ій</w:t>
      </w:r>
      <w:r w:rsidR="004B4992" w:rsidRPr="004B4992">
        <w:rPr>
          <w:rFonts w:ascii="Times New Roman" w:hAnsi="Times New Roman"/>
          <w:sz w:val="28"/>
          <w:szCs w:val="28"/>
        </w:rPr>
        <w:t xml:space="preserve"> Відзна</w:t>
      </w:r>
      <w:r w:rsidR="004B4992">
        <w:rPr>
          <w:rFonts w:ascii="Times New Roman" w:hAnsi="Times New Roman"/>
          <w:sz w:val="28"/>
          <w:szCs w:val="28"/>
        </w:rPr>
        <w:t>ці</w:t>
      </w:r>
      <w:r>
        <w:rPr>
          <w:rFonts w:ascii="Times New Roman" w:hAnsi="Times New Roman"/>
          <w:sz w:val="28"/>
          <w:szCs w:val="28"/>
        </w:rPr>
        <w:t xml:space="preserve"> </w:t>
      </w:r>
      <w:r w:rsidR="004B4992">
        <w:rPr>
          <w:rFonts w:ascii="Times New Roman" w:hAnsi="Times New Roman"/>
          <w:sz w:val="28"/>
          <w:szCs w:val="28"/>
        </w:rPr>
        <w:t xml:space="preserve">на 2022 рік </w:t>
      </w:r>
      <w:r>
        <w:rPr>
          <w:rFonts w:ascii="Times New Roman" w:hAnsi="Times New Roman"/>
          <w:sz w:val="28"/>
          <w:szCs w:val="28"/>
        </w:rPr>
        <w:t>необхідно</w:t>
      </w:r>
      <w:r w:rsidR="004B4992">
        <w:rPr>
          <w:rFonts w:ascii="Times New Roman" w:hAnsi="Times New Roman"/>
          <w:sz w:val="28"/>
          <w:szCs w:val="28"/>
        </w:rPr>
        <w:t xml:space="preserve"> сплатити</w:t>
      </w:r>
      <w:r>
        <w:rPr>
          <w:rFonts w:ascii="Times New Roman" w:hAnsi="Times New Roman"/>
          <w:sz w:val="28"/>
          <w:szCs w:val="28"/>
        </w:rPr>
        <w:t>:</w:t>
      </w:r>
    </w:p>
    <w:p w:rsidR="00D23773" w:rsidRPr="004B4992" w:rsidRDefault="004B4992" w:rsidP="00D23773">
      <w:pPr>
        <w:pStyle w:val="aa"/>
        <w:numPr>
          <w:ilvl w:val="1"/>
          <w:numId w:val="4"/>
        </w:numPr>
        <w:spacing w:after="200"/>
        <w:ind w:left="0" w:firstLine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ч</w:t>
      </w:r>
      <w:r w:rsidRPr="004B4992">
        <w:rPr>
          <w:rFonts w:ascii="Times New Roman" w:hAnsi="Times New Roman" w:cs="Arial"/>
          <w:sz w:val="28"/>
          <w:szCs w:val="28"/>
          <w:lang w:eastAsia="ru-RU"/>
        </w:rPr>
        <w:t>ленські внески за участь в Європейській Енергетичній Відзнаці</w:t>
      </w:r>
      <w:r w:rsidR="00D23773" w:rsidRPr="004B4992">
        <w:rPr>
          <w:rFonts w:ascii="Times New Roman" w:hAnsi="Times New Roman" w:cs="Arial"/>
          <w:sz w:val="28"/>
          <w:szCs w:val="28"/>
          <w:lang w:eastAsia="ru-RU"/>
        </w:rPr>
        <w:t>;</w:t>
      </w:r>
    </w:p>
    <w:p w:rsidR="00D23773" w:rsidRPr="004B4992" w:rsidRDefault="004B4992" w:rsidP="00D23773">
      <w:pPr>
        <w:pStyle w:val="aa"/>
        <w:numPr>
          <w:ilvl w:val="1"/>
          <w:numId w:val="4"/>
        </w:numPr>
        <w:spacing w:after="200"/>
        <w:ind w:left="0" w:firstLine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п</w:t>
      </w:r>
      <w:r w:rsidRPr="004B4992">
        <w:rPr>
          <w:rFonts w:ascii="Times New Roman" w:hAnsi="Times New Roman" w:cs="Arial"/>
          <w:sz w:val="28"/>
          <w:szCs w:val="28"/>
          <w:lang w:eastAsia="ru-RU"/>
        </w:rPr>
        <w:t>роведення аудиту та сертифікації громади в рамках Є</w:t>
      </w:r>
      <w:r w:rsidR="00631D8C">
        <w:rPr>
          <w:rFonts w:ascii="Times New Roman" w:hAnsi="Times New Roman" w:cs="Arial"/>
          <w:sz w:val="28"/>
          <w:szCs w:val="28"/>
          <w:lang w:eastAsia="ru-RU"/>
        </w:rPr>
        <w:t>ЕВ</w:t>
      </w:r>
      <w:r w:rsidR="00D23773" w:rsidRPr="004B4992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D23773" w:rsidRDefault="00D23773" w:rsidP="00D2377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widowControl/>
        <w:numPr>
          <w:ilvl w:val="0"/>
          <w:numId w:val="4"/>
        </w:numPr>
        <w:shd w:val="clear" w:color="auto" w:fill="FFFFFF" w:themeFill="background1"/>
        <w:autoSpaceDE/>
        <w:autoSpaceDN/>
        <w:adjustRightInd/>
        <w:spacing w:before="0"/>
        <w:ind w:left="1418"/>
        <w:rPr>
          <w:rFonts w:ascii="Times New Roman" w:hAnsi="Times New Roman"/>
          <w:b/>
          <w:sz w:val="28"/>
          <w:szCs w:val="28"/>
        </w:rPr>
      </w:pPr>
      <w:r w:rsidRPr="001D510A">
        <w:rPr>
          <w:rFonts w:ascii="Times New Roman" w:hAnsi="Times New Roman"/>
          <w:b/>
          <w:sz w:val="28"/>
          <w:szCs w:val="28"/>
        </w:rPr>
        <w:t>СТРОКИ ТА ЕТАПИ ВИКОНАННЯ ПРОГРАМИ</w:t>
      </w:r>
    </w:p>
    <w:p w:rsidR="00D23773" w:rsidRPr="001D510A" w:rsidRDefault="00D23773" w:rsidP="00D23773">
      <w:pPr>
        <w:shd w:val="clear" w:color="auto" w:fill="FFFFFF" w:themeFill="background1"/>
        <w:ind w:left="1418"/>
        <w:rPr>
          <w:rFonts w:ascii="Times New Roman" w:hAnsi="Times New Roman"/>
          <w:b/>
          <w:sz w:val="28"/>
          <w:szCs w:val="28"/>
        </w:rPr>
      </w:pPr>
    </w:p>
    <w:p w:rsidR="00D23773" w:rsidRDefault="00D23773" w:rsidP="00D23773">
      <w:pPr>
        <w:shd w:val="clear" w:color="auto" w:fill="FFFFFF" w:themeFill="background1"/>
        <w:ind w:firstLine="357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sz w:val="28"/>
          <w:szCs w:val="28"/>
        </w:rPr>
        <w:t xml:space="preserve">Реалізація Програми відбуватиметься протягом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B916B3">
        <w:rPr>
          <w:rFonts w:ascii="Times New Roman" w:hAnsi="Times New Roman"/>
          <w:bCs/>
          <w:sz w:val="28"/>
          <w:szCs w:val="28"/>
        </w:rPr>
        <w:t xml:space="preserve"> року</w:t>
      </w:r>
      <w:r w:rsidRPr="00B916B3">
        <w:rPr>
          <w:rFonts w:ascii="Times New Roman" w:hAnsi="Times New Roman"/>
          <w:sz w:val="28"/>
          <w:szCs w:val="28"/>
        </w:rPr>
        <w:t>.</w:t>
      </w:r>
    </w:p>
    <w:p w:rsidR="00D23773" w:rsidRDefault="00D23773" w:rsidP="00D23773">
      <w:pPr>
        <w:shd w:val="clear" w:color="auto" w:fill="FFFFFF" w:themeFill="background1"/>
        <w:ind w:firstLine="357"/>
        <w:rPr>
          <w:rFonts w:ascii="Times New Roman" w:hAnsi="Times New Roman"/>
          <w:sz w:val="28"/>
          <w:szCs w:val="28"/>
        </w:rPr>
      </w:pPr>
    </w:p>
    <w:p w:rsidR="00D23773" w:rsidRPr="008C3C3A" w:rsidRDefault="00D23773" w:rsidP="00D23773">
      <w:pPr>
        <w:pStyle w:val="aa"/>
        <w:numPr>
          <w:ilvl w:val="0"/>
          <w:numId w:val="4"/>
        </w:numPr>
        <w:shd w:val="clear" w:color="auto" w:fill="FFFFFF" w:themeFill="background1"/>
        <w:spacing w:after="200"/>
        <w:ind w:left="567" w:hanging="851"/>
        <w:rPr>
          <w:rFonts w:ascii="Times New Roman" w:hAnsi="Times New Roman"/>
          <w:b/>
          <w:sz w:val="28"/>
          <w:szCs w:val="28"/>
        </w:rPr>
      </w:pPr>
      <w:r w:rsidRPr="008C3C3A">
        <w:rPr>
          <w:rFonts w:ascii="Times New Roman" w:hAnsi="Times New Roman"/>
          <w:b/>
          <w:sz w:val="28"/>
          <w:szCs w:val="28"/>
        </w:rPr>
        <w:t>НАПРЯМИ ДІЯЛЬНОСТІ, ЗАВДАННЯ ТА ЗАХОДИ ПРОГРАМИ</w:t>
      </w:r>
    </w:p>
    <w:tbl>
      <w:tblPr>
        <w:tblStyle w:val="ad"/>
        <w:tblW w:w="10348" w:type="dxa"/>
        <w:tblInd w:w="-459" w:type="dxa"/>
        <w:tblLayout w:type="fixed"/>
        <w:tblLook w:val="04A0"/>
      </w:tblPr>
      <w:tblGrid>
        <w:gridCol w:w="568"/>
        <w:gridCol w:w="1417"/>
        <w:gridCol w:w="2268"/>
        <w:gridCol w:w="1701"/>
        <w:gridCol w:w="1276"/>
        <w:gridCol w:w="1276"/>
        <w:gridCol w:w="1842"/>
      </w:tblGrid>
      <w:tr w:rsidR="00D23773" w:rsidTr="00365658">
        <w:tc>
          <w:tcPr>
            <w:tcW w:w="568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417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Найменування завдання</w:t>
            </w:r>
          </w:p>
        </w:tc>
        <w:tc>
          <w:tcPr>
            <w:tcW w:w="2268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 xml:space="preserve">Найменування заходу </w:t>
            </w:r>
          </w:p>
        </w:tc>
        <w:tc>
          <w:tcPr>
            <w:tcW w:w="1701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1276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1276" w:type="dxa"/>
          </w:tcPr>
          <w:p w:rsidR="00D23773" w:rsidRPr="00220C82" w:rsidRDefault="00D23773" w:rsidP="00631D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Планові обсяги на 202</w:t>
            </w:r>
            <w:r w:rsidR="00631D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 xml:space="preserve"> рік, </w:t>
            </w:r>
            <w:proofErr w:type="spellStart"/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1842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Очікуванні результати</w:t>
            </w:r>
          </w:p>
        </w:tc>
      </w:tr>
      <w:tr w:rsidR="00D23773" w:rsidTr="00365658">
        <w:trPr>
          <w:trHeight w:val="323"/>
        </w:trPr>
        <w:tc>
          <w:tcPr>
            <w:tcW w:w="568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5658" w:rsidTr="00365658">
        <w:trPr>
          <w:trHeight w:val="323"/>
        </w:trPr>
        <w:tc>
          <w:tcPr>
            <w:tcW w:w="568" w:type="dxa"/>
            <w:vMerge w:val="restart"/>
          </w:tcPr>
          <w:p w:rsidR="00365658" w:rsidRPr="00220C82" w:rsidRDefault="00365658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vMerge w:val="restart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Європейській Енергетичній Відзнаці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2022 році</w:t>
            </w:r>
          </w:p>
        </w:tc>
        <w:tc>
          <w:tcPr>
            <w:tcW w:w="2268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Сплата ч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>ленськ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участь в Європейській Енергетичній Відзнаці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2022 рік</w:t>
            </w:r>
          </w:p>
        </w:tc>
        <w:tc>
          <w:tcPr>
            <w:tcW w:w="1701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Структурні підрозділи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ВЦА</w:t>
            </w:r>
          </w:p>
        </w:tc>
        <w:tc>
          <w:tcPr>
            <w:tcW w:w="1276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 xml:space="preserve">Бюджет </w:t>
            </w:r>
            <w:proofErr w:type="spellStart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>Сєвєродонецької</w:t>
            </w:r>
            <w:proofErr w:type="spellEnd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365658" w:rsidRPr="00220C82" w:rsidRDefault="00365658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220C8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Сплата членського 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>внеск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>за участь в Європейській Енергетичній Відзнаці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2022 рік</w:t>
            </w:r>
          </w:p>
        </w:tc>
      </w:tr>
      <w:tr w:rsidR="00365658" w:rsidTr="00365658">
        <w:trPr>
          <w:trHeight w:val="323"/>
        </w:trPr>
        <w:tc>
          <w:tcPr>
            <w:tcW w:w="568" w:type="dxa"/>
            <w:vMerge/>
          </w:tcPr>
          <w:p w:rsidR="00365658" w:rsidRPr="00220C82" w:rsidRDefault="00365658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658" w:rsidRPr="0004694F" w:rsidRDefault="00365658" w:rsidP="00980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65658" w:rsidRPr="004B4992" w:rsidRDefault="00365658" w:rsidP="009801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 w:rsidRPr="004B4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аудиту та сертифікації громади в рамках Європейської Енергетичної Відзнаки</w:t>
            </w:r>
          </w:p>
        </w:tc>
        <w:tc>
          <w:tcPr>
            <w:tcW w:w="1701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Структурні </w:t>
            </w:r>
            <w:r w:rsidRPr="00B916B3">
              <w:rPr>
                <w:rFonts w:ascii="Times New Roman" w:hAnsi="Times New Roman"/>
                <w:sz w:val="28"/>
                <w:szCs w:val="28"/>
              </w:rPr>
              <w:lastRenderedPageBreak/>
              <w:t>підрозділи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ВЦА</w:t>
            </w:r>
          </w:p>
        </w:tc>
        <w:tc>
          <w:tcPr>
            <w:tcW w:w="1276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lastRenderedPageBreak/>
              <w:t xml:space="preserve">Бюджет </w:t>
            </w:r>
            <w:proofErr w:type="spellStart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lastRenderedPageBreak/>
              <w:t>Сєвєродонецької</w:t>
            </w:r>
            <w:proofErr w:type="spellEnd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365658" w:rsidRPr="00220C82" w:rsidRDefault="00365658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220C8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65658" w:rsidRPr="004B4992" w:rsidRDefault="00365658" w:rsidP="003656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 w:rsidRPr="004B4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аудиту та сертифікації громади в рамках Європейської Енергетичної Відзнаки</w:t>
            </w:r>
          </w:p>
        </w:tc>
      </w:tr>
      <w:tr w:rsidR="00365658" w:rsidRPr="00365658" w:rsidTr="00365658">
        <w:trPr>
          <w:trHeight w:val="323"/>
        </w:trPr>
        <w:tc>
          <w:tcPr>
            <w:tcW w:w="568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565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2268" w:type="dxa"/>
          </w:tcPr>
          <w:p w:rsidR="00365658" w:rsidRPr="00365658" w:rsidRDefault="00365658" w:rsidP="009801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658"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842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3773" w:rsidRPr="00365658" w:rsidRDefault="00D23773" w:rsidP="00D23773">
      <w:pPr>
        <w:rPr>
          <w:b/>
        </w:rPr>
      </w:pPr>
    </w:p>
    <w:p w:rsidR="00D23773" w:rsidRDefault="00D23773" w:rsidP="00D23773">
      <w:pPr>
        <w:shd w:val="clear" w:color="auto" w:fill="FFFFFF" w:themeFill="background1"/>
        <w:tabs>
          <w:tab w:val="left" w:pos="1816"/>
        </w:tabs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6.1 ОЧІКУВАНІ РЕЗУЛЬТАТИ ВИКОНАННЯ ПРОГРАМИ, ВИЗНАЧЕННЯ ЇЇ ЕФЕКТИВНОСТІ</w:t>
      </w:r>
    </w:p>
    <w:p w:rsidR="00D23773" w:rsidRDefault="00D23773" w:rsidP="00D23773">
      <w:pPr>
        <w:shd w:val="clear" w:color="auto" w:fill="FFFFFF" w:themeFill="background1"/>
        <w:tabs>
          <w:tab w:val="left" w:pos="1816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0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3326"/>
        <w:gridCol w:w="1911"/>
        <w:gridCol w:w="2264"/>
      </w:tblGrid>
      <w:tr w:rsidR="00D23773" w:rsidRPr="00B916B3" w:rsidTr="00980160">
        <w:trPr>
          <w:trHeight w:val="887"/>
        </w:trPr>
        <w:tc>
          <w:tcPr>
            <w:tcW w:w="2981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D23773" w:rsidRPr="00B916B3" w:rsidTr="00980160">
        <w:trPr>
          <w:trHeight w:val="263"/>
        </w:trPr>
        <w:tc>
          <w:tcPr>
            <w:tcW w:w="2981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D23773" w:rsidRPr="00B916B3" w:rsidTr="00980160">
        <w:trPr>
          <w:trHeight w:val="150"/>
        </w:trPr>
        <w:tc>
          <w:tcPr>
            <w:tcW w:w="2981" w:type="dxa"/>
            <w:vMerge w:val="restart"/>
            <w:vAlign w:val="center"/>
          </w:tcPr>
          <w:p w:rsidR="00D23773" w:rsidRPr="00B916B3" w:rsidRDefault="00365658" w:rsidP="00D23773">
            <w:pPr>
              <w:pStyle w:val="ac"/>
              <w:numPr>
                <w:ilvl w:val="0"/>
                <w:numId w:val="7"/>
              </w:numPr>
              <w:tabs>
                <w:tab w:val="left" w:pos="601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</w:t>
            </w:r>
            <w:proofErr w:type="spellStart"/>
            <w:r w:rsidRPr="004B4992">
              <w:rPr>
                <w:rFonts w:cs="Arial"/>
                <w:sz w:val="28"/>
                <w:szCs w:val="28"/>
                <w:lang w:val="uk-UA"/>
              </w:rPr>
              <w:t>часть</w:t>
            </w:r>
            <w:proofErr w:type="spellEnd"/>
            <w:r w:rsidRPr="004B4992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4B4992">
              <w:rPr>
                <w:rFonts w:cs="Arial"/>
                <w:sz w:val="28"/>
                <w:szCs w:val="28"/>
                <w:lang w:val="uk-UA"/>
              </w:rPr>
              <w:t xml:space="preserve"> Європейській Енергетичній Відзнаці</w:t>
            </w:r>
            <w:r>
              <w:rPr>
                <w:sz w:val="28"/>
                <w:szCs w:val="28"/>
              </w:rPr>
              <w:t xml:space="preserve"> у 2022 </w:t>
            </w:r>
            <w:proofErr w:type="spellStart"/>
            <w:r>
              <w:rPr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516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D23773" w:rsidP="00365658">
            <w:pPr>
              <w:pStyle w:val="ac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365658">
              <w:rPr>
                <w:sz w:val="28"/>
                <w:szCs w:val="28"/>
                <w:lang w:val="uk-UA"/>
              </w:rPr>
              <w:t>у</w:t>
            </w:r>
            <w:r w:rsidR="00365658" w:rsidRPr="004B4992">
              <w:rPr>
                <w:rFonts w:cs="Arial"/>
                <w:sz w:val="28"/>
                <w:szCs w:val="28"/>
                <w:lang w:val="uk-UA"/>
              </w:rPr>
              <w:t xml:space="preserve">часть </w:t>
            </w:r>
            <w:r w:rsidR="00365658">
              <w:rPr>
                <w:sz w:val="28"/>
                <w:szCs w:val="28"/>
              </w:rPr>
              <w:t>у</w:t>
            </w:r>
            <w:r w:rsidR="00365658" w:rsidRPr="004B4992">
              <w:rPr>
                <w:rFonts w:cs="Arial"/>
                <w:sz w:val="28"/>
                <w:szCs w:val="28"/>
                <w:lang w:val="uk-UA"/>
              </w:rPr>
              <w:t xml:space="preserve"> Європейській Енергетичній Відзнаці</w:t>
            </w:r>
            <w:r w:rsidR="00365658">
              <w:rPr>
                <w:sz w:val="28"/>
                <w:szCs w:val="28"/>
              </w:rPr>
              <w:t xml:space="preserve"> у 2022 </w:t>
            </w:r>
            <w:proofErr w:type="spellStart"/>
            <w:r w:rsidR="00365658">
              <w:rPr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</w:t>
            </w:r>
          </w:p>
        </w:tc>
      </w:tr>
      <w:tr w:rsidR="00D23773" w:rsidRPr="00B916B3" w:rsidTr="00980160">
        <w:trPr>
          <w:trHeight w:val="137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835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B672ED" w:rsidP="00B672ED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Років у</w:t>
            </w:r>
            <w:r w:rsidRPr="004B4992">
              <w:rPr>
                <w:rFonts w:cs="Arial"/>
                <w:sz w:val="28"/>
                <w:szCs w:val="28"/>
                <w:lang w:val="uk-UA"/>
              </w:rPr>
              <w:t>част</w:t>
            </w:r>
            <w:r>
              <w:rPr>
                <w:rFonts w:cs="Arial"/>
                <w:sz w:val="28"/>
                <w:szCs w:val="28"/>
                <w:lang w:val="uk-UA"/>
              </w:rPr>
              <w:t>і</w:t>
            </w:r>
            <w:r w:rsidRPr="004B4992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B672ED">
              <w:rPr>
                <w:sz w:val="28"/>
                <w:szCs w:val="28"/>
                <w:lang w:val="uk-UA"/>
              </w:rPr>
              <w:t>у</w:t>
            </w:r>
            <w:r w:rsidRPr="004B4992">
              <w:rPr>
                <w:rFonts w:cs="Arial"/>
                <w:sz w:val="28"/>
                <w:szCs w:val="28"/>
                <w:lang w:val="uk-UA"/>
              </w:rPr>
              <w:t xml:space="preserve"> Європейській Енергетичній Відзнаці</w:t>
            </w:r>
            <w:r w:rsidRPr="00B672E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23773" w:rsidRPr="00B916B3" w:rsidRDefault="00D23773" w:rsidP="00980160">
            <w:pPr>
              <w:pStyle w:val="ac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B672ED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D23773" w:rsidRPr="00B916B3" w:rsidRDefault="00D23773" w:rsidP="00980160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175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115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365658" w:rsidRDefault="00B672ED" w:rsidP="00B672ED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365658" w:rsidRPr="00365658">
              <w:rPr>
                <w:sz w:val="28"/>
                <w:szCs w:val="28"/>
                <w:lang w:val="uk-UA"/>
              </w:rPr>
              <w:t xml:space="preserve">ідвищення </w:t>
            </w:r>
            <w:r w:rsidR="00365658" w:rsidRPr="00365658">
              <w:rPr>
                <w:snapToGrid w:val="0"/>
                <w:sz w:val="28"/>
                <w:szCs w:val="28"/>
                <w:lang w:val="uk-UA"/>
              </w:rPr>
              <w:t xml:space="preserve">ефективності використання енергетичних ресурсів, посилення </w:t>
            </w:r>
            <w:proofErr w:type="spellStart"/>
            <w:r w:rsidR="00365658" w:rsidRPr="00365658">
              <w:rPr>
                <w:snapToGrid w:val="0"/>
                <w:sz w:val="28"/>
                <w:szCs w:val="28"/>
                <w:lang w:val="uk-UA"/>
              </w:rPr>
              <w:t>організаційно-адміністратитовної</w:t>
            </w:r>
            <w:proofErr w:type="spellEnd"/>
            <w:r w:rsidR="00365658" w:rsidRPr="00365658">
              <w:rPr>
                <w:snapToGrid w:val="0"/>
                <w:sz w:val="28"/>
                <w:szCs w:val="28"/>
                <w:lang w:val="uk-UA"/>
              </w:rPr>
              <w:t xml:space="preserve"> спроможності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D23773" w:rsidRPr="00B916B3" w:rsidTr="00980160">
        <w:trPr>
          <w:trHeight w:val="150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463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B672ED" w:rsidP="00B672ED">
            <w:pPr>
              <w:pStyle w:val="ac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365658">
              <w:rPr>
                <w:snapToGrid w:val="0"/>
                <w:sz w:val="28"/>
                <w:szCs w:val="28"/>
                <w:lang w:val="uk-UA"/>
              </w:rPr>
              <w:t xml:space="preserve">окращення якості </w:t>
            </w:r>
            <w:r w:rsidRPr="00365658">
              <w:rPr>
                <w:sz w:val="28"/>
                <w:szCs w:val="28"/>
                <w:lang w:val="uk-UA"/>
              </w:rPr>
              <w:t xml:space="preserve">енергетичних послуг, </w:t>
            </w:r>
            <w:r w:rsidRPr="00365658">
              <w:rPr>
                <w:snapToGrid w:val="0"/>
                <w:sz w:val="28"/>
                <w:szCs w:val="28"/>
                <w:lang w:val="uk-UA"/>
              </w:rPr>
              <w:t xml:space="preserve"> забезпечення сталого розвитку</w:t>
            </w:r>
            <w:r w:rsidRPr="00365658">
              <w:rPr>
                <w:sz w:val="28"/>
                <w:szCs w:val="28"/>
                <w:lang w:val="uk-UA"/>
              </w:rPr>
              <w:t xml:space="preserve"> громади</w:t>
            </w:r>
            <w:r w:rsidR="00D23773">
              <w:rPr>
                <w:sz w:val="28"/>
                <w:szCs w:val="28"/>
                <w:lang w:val="uk-UA"/>
              </w:rPr>
              <w:t xml:space="preserve"> рівня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D23773" w:rsidRDefault="00D23773" w:rsidP="00D23773"/>
    <w:p w:rsidR="00D23773" w:rsidRDefault="00D23773" w:rsidP="00D23773"/>
    <w:p w:rsidR="00D23773" w:rsidRPr="00B916B3" w:rsidRDefault="00D23773" w:rsidP="00D23773">
      <w:pPr>
        <w:pStyle w:val="aa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B916B3">
        <w:rPr>
          <w:rFonts w:ascii="Times New Roman" w:hAnsi="Times New Roman"/>
          <w:b/>
          <w:sz w:val="28"/>
          <w:szCs w:val="28"/>
        </w:rPr>
        <w:t>РЕСУРСНЕ ЗАБЕЗПЕЧЕННЯ ПРОГРАМИ</w:t>
      </w:r>
    </w:p>
    <w:p w:rsidR="00D23773" w:rsidRPr="00B916B3" w:rsidRDefault="00D23773" w:rsidP="00D23773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Фінансове забезпечення Програм</w:t>
      </w:r>
      <w:r>
        <w:rPr>
          <w:rFonts w:ascii="Times New Roman" w:hAnsi="Times New Roman"/>
          <w:b/>
          <w:sz w:val="28"/>
          <w:szCs w:val="28"/>
        </w:rPr>
        <w:t>и</w:t>
      </w:r>
      <w:r w:rsidRPr="00B916B3">
        <w:rPr>
          <w:rFonts w:ascii="Times New Roman" w:hAnsi="Times New Roman"/>
          <w:b/>
          <w:sz w:val="28"/>
          <w:szCs w:val="28"/>
        </w:rPr>
        <w:t xml:space="preserve"> </w:t>
      </w:r>
      <w:r w:rsidRPr="00B916B3">
        <w:rPr>
          <w:rFonts w:ascii="Times New Roman" w:hAnsi="Times New Roman"/>
          <w:sz w:val="28"/>
          <w:szCs w:val="28"/>
        </w:rPr>
        <w:t xml:space="preserve">здійснюється за рахунок коштів </w:t>
      </w:r>
      <w:r>
        <w:rPr>
          <w:rFonts w:ascii="Times New Roman" w:hAnsi="Times New Roman"/>
          <w:sz w:val="28"/>
          <w:szCs w:val="28"/>
        </w:rPr>
        <w:t xml:space="preserve">бюджету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</w:rPr>
        <w:t xml:space="preserve"> в межах видатків, </w:t>
      </w:r>
      <w:r w:rsidRPr="00B916B3">
        <w:rPr>
          <w:rFonts w:ascii="Times New Roman" w:hAnsi="Times New Roman"/>
          <w:sz w:val="28"/>
          <w:szCs w:val="28"/>
        </w:rPr>
        <w:lastRenderedPageBreak/>
        <w:t xml:space="preserve">затверджених розпорядженням керівника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ВЦА</w:t>
      </w:r>
      <w:r w:rsidRPr="00B916B3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6B3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 </w:t>
      </w:r>
      <w:r w:rsidRPr="00B916B3">
        <w:rPr>
          <w:rFonts w:ascii="Times New Roman" w:hAnsi="Times New Roman"/>
          <w:sz w:val="28"/>
          <w:szCs w:val="28"/>
        </w:rPr>
        <w:t>на відповідний бюджетний період.</w:t>
      </w: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Загальний обсяг фінансових ресурсів, необхідних для реалізації програми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B916B3">
        <w:rPr>
          <w:rFonts w:ascii="Times New Roman" w:hAnsi="Times New Roman"/>
          <w:b/>
          <w:sz w:val="28"/>
          <w:szCs w:val="28"/>
        </w:rPr>
        <w:t xml:space="preserve"> рік –</w:t>
      </w:r>
      <w:r>
        <w:rPr>
          <w:rFonts w:ascii="Times New Roman" w:hAnsi="Times New Roman"/>
          <w:sz w:val="28"/>
          <w:szCs w:val="28"/>
        </w:rPr>
        <w:t xml:space="preserve"> 50,0 </w:t>
      </w:r>
      <w:r w:rsidRPr="00826D4A">
        <w:rPr>
          <w:rFonts w:ascii="Times New Roman" w:hAnsi="Times New Roman"/>
          <w:sz w:val="28"/>
          <w:szCs w:val="28"/>
        </w:rPr>
        <w:t>тис. грн.</w:t>
      </w: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міська </w:t>
      </w:r>
      <w:proofErr w:type="spellStart"/>
      <w:r>
        <w:rPr>
          <w:rFonts w:ascii="Times New Roman" w:hAnsi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цивільна адміністрація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</w:t>
      </w:r>
      <w:r w:rsidRPr="00B916B3">
        <w:rPr>
          <w:rFonts w:ascii="Times New Roman" w:hAnsi="Times New Roman"/>
          <w:sz w:val="28"/>
          <w:szCs w:val="28"/>
        </w:rPr>
        <w:t xml:space="preserve"> області.</w:t>
      </w:r>
    </w:p>
    <w:p w:rsidR="00D2377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</w:rPr>
        <w:t>.</w:t>
      </w:r>
    </w:p>
    <w:p w:rsidR="00D2377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pStyle w:val="aa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B916B3">
        <w:rPr>
          <w:rFonts w:ascii="Times New Roman" w:hAnsi="Times New Roman"/>
          <w:b/>
          <w:sz w:val="28"/>
          <w:szCs w:val="28"/>
        </w:rPr>
        <w:t>ОРГАНІЗАЦІЯ УПРАВЛІННЯ ТА КОНТРОЛЮ ЗА ХОДОМ ВИКОНАННЯ ПРОГРАМИ</w:t>
      </w: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sz w:val="28"/>
          <w:szCs w:val="28"/>
        </w:rPr>
        <w:t xml:space="preserve">Координація дій між виконавцями програми здійснюється розпорядником бюджетних коштів </w:t>
      </w:r>
      <w:r>
        <w:rPr>
          <w:rFonts w:ascii="Times New Roman" w:hAnsi="Times New Roman"/>
          <w:sz w:val="28"/>
          <w:szCs w:val="28"/>
        </w:rPr>
        <w:t>–</w:t>
      </w:r>
      <w:r w:rsidRPr="00B916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міською </w:t>
      </w:r>
      <w:proofErr w:type="spellStart"/>
      <w:r>
        <w:rPr>
          <w:rFonts w:ascii="Times New Roman" w:hAnsi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цивільною адміністрацією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області</w:t>
      </w:r>
      <w:r w:rsidRPr="00B916B3">
        <w:rPr>
          <w:rFonts w:ascii="Times New Roman" w:hAnsi="Times New Roman"/>
          <w:sz w:val="28"/>
          <w:szCs w:val="28"/>
        </w:rPr>
        <w:t>.</w:t>
      </w: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sz w:val="28"/>
          <w:szCs w:val="28"/>
        </w:rPr>
        <w:t xml:space="preserve">Розробник та виконавець програми наступного року за звітним періодом звітує про хід виконання Програми керівнику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в</w:t>
      </w:r>
      <w:r w:rsidRPr="00B916B3">
        <w:rPr>
          <w:rFonts w:ascii="Times New Roman" w:hAnsi="Times New Roman"/>
          <w:sz w:val="28"/>
          <w:szCs w:val="28"/>
        </w:rPr>
        <w:t>ійськово</w:t>
      </w:r>
      <w:r>
        <w:rPr>
          <w:rFonts w:ascii="Times New Roman" w:hAnsi="Times New Roman"/>
          <w:sz w:val="28"/>
          <w:szCs w:val="28"/>
        </w:rPr>
        <w:t>-</w:t>
      </w:r>
      <w:r w:rsidRPr="00B916B3">
        <w:rPr>
          <w:rFonts w:ascii="Times New Roman" w:hAnsi="Times New Roman"/>
          <w:sz w:val="28"/>
          <w:szCs w:val="28"/>
        </w:rPr>
        <w:t xml:space="preserve">цивільної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</w:t>
      </w:r>
      <w:r w:rsidRPr="00B916B3">
        <w:rPr>
          <w:rFonts w:ascii="Times New Roman" w:hAnsi="Times New Roman"/>
          <w:sz w:val="28"/>
          <w:szCs w:val="28"/>
        </w:rPr>
        <w:t xml:space="preserve"> області.</w:t>
      </w:r>
    </w:p>
    <w:p w:rsidR="00D2377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sz w:val="28"/>
          <w:szCs w:val="28"/>
        </w:rPr>
        <w:t xml:space="preserve">Контроль за ходом виконання програми здійснюється </w:t>
      </w:r>
      <w:r>
        <w:rPr>
          <w:rFonts w:ascii="Times New Roman" w:hAnsi="Times New Roman"/>
          <w:sz w:val="28"/>
          <w:szCs w:val="28"/>
        </w:rPr>
        <w:t>керівником</w:t>
      </w:r>
      <w:r w:rsidRPr="00B916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</w:t>
      </w:r>
      <w:proofErr w:type="spellStart"/>
      <w:r w:rsidRPr="00B916B3">
        <w:rPr>
          <w:rFonts w:ascii="Times New Roman" w:hAnsi="Times New Roman"/>
          <w:sz w:val="28"/>
          <w:szCs w:val="28"/>
        </w:rPr>
        <w:t>військово</w:t>
      </w:r>
      <w:proofErr w:type="spellEnd"/>
      <w:r w:rsidRPr="00B916B3">
        <w:rPr>
          <w:rFonts w:ascii="Times New Roman" w:hAnsi="Times New Roman"/>
          <w:sz w:val="28"/>
          <w:szCs w:val="28"/>
        </w:rPr>
        <w:t xml:space="preserve"> – цивільної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  <w:r w:rsidRPr="00B916B3">
        <w:rPr>
          <w:rFonts w:ascii="Times New Roman" w:hAnsi="Times New Roman"/>
          <w:sz w:val="28"/>
          <w:szCs w:val="28"/>
        </w:rPr>
        <w:t xml:space="preserve"> Луганськ</w:t>
      </w:r>
      <w:r>
        <w:rPr>
          <w:rFonts w:ascii="Times New Roman" w:hAnsi="Times New Roman"/>
          <w:sz w:val="28"/>
          <w:szCs w:val="28"/>
        </w:rPr>
        <w:t>ої</w:t>
      </w:r>
      <w:r w:rsidRPr="00B916B3">
        <w:rPr>
          <w:rFonts w:ascii="Times New Roman" w:hAnsi="Times New Roman"/>
          <w:sz w:val="28"/>
          <w:szCs w:val="28"/>
        </w:rPr>
        <w:t xml:space="preserve"> області</w:t>
      </w:r>
      <w:r>
        <w:rPr>
          <w:rFonts w:ascii="Times New Roman" w:hAnsi="Times New Roman"/>
          <w:sz w:val="28"/>
          <w:szCs w:val="28"/>
        </w:rPr>
        <w:t xml:space="preserve"> Олександром СТРЮКОМ</w:t>
      </w:r>
      <w:r w:rsidRPr="00B916B3">
        <w:rPr>
          <w:rFonts w:ascii="Times New Roman" w:hAnsi="Times New Roman"/>
          <w:sz w:val="28"/>
          <w:szCs w:val="28"/>
        </w:rPr>
        <w:t>.</w:t>
      </w:r>
    </w:p>
    <w:p w:rsidR="00D2377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</w:p>
    <w:p w:rsidR="00631D8C" w:rsidRDefault="00631D8C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D23773" w:rsidRDefault="00D23773" w:rsidP="00D2377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управління економічного розвитку</w:t>
      </w:r>
    </w:p>
    <w:p w:rsidR="00D23773" w:rsidRPr="00B916B3" w:rsidRDefault="00D23773" w:rsidP="00D23773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 ВЦА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31D8C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Анастасія ПИВОВАРОВА</w:t>
      </w:r>
    </w:p>
    <w:p w:rsidR="00D23773" w:rsidRPr="00D23773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D23773" w:rsidRPr="00D23773" w:rsidSect="0030355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E0" w:rsidRDefault="00923CE0" w:rsidP="00264E1D">
      <w:pPr>
        <w:spacing w:before="0"/>
      </w:pPr>
      <w:r>
        <w:separator/>
      </w:r>
    </w:p>
  </w:endnote>
  <w:endnote w:type="continuationSeparator" w:id="0">
    <w:p w:rsidR="00923CE0" w:rsidRDefault="00923CE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E0" w:rsidRDefault="00923CE0" w:rsidP="00264E1D">
      <w:pPr>
        <w:spacing w:before="0"/>
      </w:pPr>
      <w:r>
        <w:separator/>
      </w:r>
    </w:p>
  </w:footnote>
  <w:footnote w:type="continuationSeparator" w:id="0">
    <w:p w:rsidR="00923CE0" w:rsidRDefault="00923CE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612"/>
    <w:multiLevelType w:val="hybridMultilevel"/>
    <w:tmpl w:val="DEECB8E8"/>
    <w:lvl w:ilvl="0" w:tplc="FB045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133E5"/>
    <w:rsid w:val="000175EE"/>
    <w:rsid w:val="000465FE"/>
    <w:rsid w:val="000753FC"/>
    <w:rsid w:val="00097084"/>
    <w:rsid w:val="000A2A10"/>
    <w:rsid w:val="00130FFB"/>
    <w:rsid w:val="0014149B"/>
    <w:rsid w:val="001426D8"/>
    <w:rsid w:val="001A4046"/>
    <w:rsid w:val="001E0820"/>
    <w:rsid w:val="001F51C3"/>
    <w:rsid w:val="001F60C7"/>
    <w:rsid w:val="00202DE5"/>
    <w:rsid w:val="00206678"/>
    <w:rsid w:val="00226F7D"/>
    <w:rsid w:val="00246EEE"/>
    <w:rsid w:val="00263D5D"/>
    <w:rsid w:val="00264E1D"/>
    <w:rsid w:val="002777A3"/>
    <w:rsid w:val="00291279"/>
    <w:rsid w:val="002D42C7"/>
    <w:rsid w:val="002E5A73"/>
    <w:rsid w:val="0030355D"/>
    <w:rsid w:val="00326E5B"/>
    <w:rsid w:val="00332273"/>
    <w:rsid w:val="003366DD"/>
    <w:rsid w:val="003539E1"/>
    <w:rsid w:val="00365658"/>
    <w:rsid w:val="00377D95"/>
    <w:rsid w:val="00384BB7"/>
    <w:rsid w:val="003963CA"/>
    <w:rsid w:val="003C4AE1"/>
    <w:rsid w:val="003C5E1A"/>
    <w:rsid w:val="003E4022"/>
    <w:rsid w:val="003E633A"/>
    <w:rsid w:val="004438CF"/>
    <w:rsid w:val="0045186E"/>
    <w:rsid w:val="004B4992"/>
    <w:rsid w:val="004D5AEC"/>
    <w:rsid w:val="00503C44"/>
    <w:rsid w:val="005077DE"/>
    <w:rsid w:val="005579C1"/>
    <w:rsid w:val="00563BF1"/>
    <w:rsid w:val="00592AF7"/>
    <w:rsid w:val="005D76E7"/>
    <w:rsid w:val="005E2929"/>
    <w:rsid w:val="00617BD5"/>
    <w:rsid w:val="00631D8C"/>
    <w:rsid w:val="00632230"/>
    <w:rsid w:val="006D3340"/>
    <w:rsid w:val="006E671A"/>
    <w:rsid w:val="00702531"/>
    <w:rsid w:val="00714E21"/>
    <w:rsid w:val="00821153"/>
    <w:rsid w:val="00853A9B"/>
    <w:rsid w:val="0088183F"/>
    <w:rsid w:val="008B4DF0"/>
    <w:rsid w:val="008F5F59"/>
    <w:rsid w:val="00901F51"/>
    <w:rsid w:val="009024FF"/>
    <w:rsid w:val="009158DB"/>
    <w:rsid w:val="0092137A"/>
    <w:rsid w:val="009238B6"/>
    <w:rsid w:val="00923CE0"/>
    <w:rsid w:val="0093584D"/>
    <w:rsid w:val="00944C8C"/>
    <w:rsid w:val="00961DC1"/>
    <w:rsid w:val="009A70C8"/>
    <w:rsid w:val="00A1547B"/>
    <w:rsid w:val="00B672ED"/>
    <w:rsid w:val="00B707FA"/>
    <w:rsid w:val="00B7132E"/>
    <w:rsid w:val="00B8363F"/>
    <w:rsid w:val="00B8525B"/>
    <w:rsid w:val="00C0111C"/>
    <w:rsid w:val="00C52875"/>
    <w:rsid w:val="00C6777A"/>
    <w:rsid w:val="00C707F2"/>
    <w:rsid w:val="00C92E0F"/>
    <w:rsid w:val="00CC03D0"/>
    <w:rsid w:val="00D23773"/>
    <w:rsid w:val="00D6388C"/>
    <w:rsid w:val="00D6426C"/>
    <w:rsid w:val="00D96C69"/>
    <w:rsid w:val="00DB5472"/>
    <w:rsid w:val="00DC055B"/>
    <w:rsid w:val="00DE4592"/>
    <w:rsid w:val="00DE57DF"/>
    <w:rsid w:val="00DF2FFF"/>
    <w:rsid w:val="00DF6771"/>
    <w:rsid w:val="00E551C5"/>
    <w:rsid w:val="00E65730"/>
    <w:rsid w:val="00E730CA"/>
    <w:rsid w:val="00E84DC2"/>
    <w:rsid w:val="00EA0EB9"/>
    <w:rsid w:val="00ED430E"/>
    <w:rsid w:val="00F42DC4"/>
    <w:rsid w:val="00F4482D"/>
    <w:rsid w:val="00F6568C"/>
    <w:rsid w:val="00F93939"/>
    <w:rsid w:val="00F95C51"/>
    <w:rsid w:val="00FD16CF"/>
    <w:rsid w:val="00F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363F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63F"/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93584D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93584D"/>
    <w:pPr>
      <w:widowControl/>
      <w:autoSpaceDE/>
      <w:autoSpaceDN/>
      <w:adjustRightInd/>
      <w:spacing w:before="0" w:after="12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b">
    <w:name w:val="Hyperlink"/>
    <w:rsid w:val="0093584D"/>
    <w:rPr>
      <w:rFonts w:cs="Times New Roman"/>
      <w:color w:val="0000FF"/>
      <w:u w:val="single"/>
    </w:rPr>
  </w:style>
  <w:style w:type="paragraph" w:styleId="ac">
    <w:name w:val="Normal (Web)"/>
    <w:basedOn w:val="a"/>
    <w:rsid w:val="00E84DC2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table" w:styleId="ad">
    <w:name w:val="Table Grid"/>
    <w:basedOn w:val="a1"/>
    <w:uiPriority w:val="59"/>
    <w:locked/>
    <w:rsid w:val="00D2377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D2377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1679-3CD0-42D7-9669-7DCBA8F3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userGay1511</cp:lastModifiedBy>
  <cp:revision>2</cp:revision>
  <cp:lastPrinted>2021-12-15T11:25:00Z</cp:lastPrinted>
  <dcterms:created xsi:type="dcterms:W3CDTF">2021-12-30T08:11:00Z</dcterms:created>
  <dcterms:modified xsi:type="dcterms:W3CDTF">2021-12-30T08:11:00Z</dcterms:modified>
</cp:coreProperties>
</file>