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32" w:rsidRDefault="00FF0632" w:rsidP="00FF0632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0632" w:rsidRDefault="00FF0632" w:rsidP="00FF0632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F0632" w:rsidRDefault="00FF0632" w:rsidP="00FF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0632" w:rsidRDefault="00FF0632" w:rsidP="00FF06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квітня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року                                                              </w:t>
      </w:r>
      <w:r w:rsidR="0035570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414</w:t>
      </w:r>
    </w:p>
    <w:p w:rsidR="00FF0632" w:rsidRDefault="00FF0632" w:rsidP="00FF063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F0632" w:rsidRDefault="00FF0632" w:rsidP="00FF0632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FF0632" w:rsidRDefault="00FF0632" w:rsidP="00FF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FF0632" w:rsidRDefault="00FF0632" w:rsidP="00FF0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 № 22 «Лелека»</w:t>
      </w:r>
    </w:p>
    <w:p w:rsidR="00FF0632" w:rsidRDefault="00FF0632" w:rsidP="00FF0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Сєвєродонецької міської ради</w:t>
      </w:r>
    </w:p>
    <w:p w:rsidR="00FF0632" w:rsidRDefault="00FF0632" w:rsidP="00FF063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FF0632" w:rsidRDefault="00FF0632" w:rsidP="00FF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FF0632" w:rsidRDefault="00FF0632" w:rsidP="00FF063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FF0632" w:rsidRDefault="00FF0632" w:rsidP="00FF0632">
      <w:pPr>
        <w:pStyle w:val="a5"/>
        <w:numPr>
          <w:ilvl w:val="0"/>
          <w:numId w:val="1"/>
        </w:numPr>
        <w:tabs>
          <w:tab w:val="left" w:pos="1134"/>
        </w:tabs>
        <w:spacing w:before="1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(ясла-садок) комбінованого типу № 22 «Лелека» Сєвєродонецької міської ради,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Я</w:t>
      </w:r>
      <w:r>
        <w:rPr>
          <w:rFonts w:ascii="Times New Roman" w:hAnsi="Times New Roman"/>
          <w:sz w:val="28"/>
          <w:szCs w:val="28"/>
          <w:lang w:val="uk-UA"/>
        </w:rPr>
        <w:t>сла-садок № 22 міста Сєвєродонецька Луганської області.</w:t>
      </w:r>
    </w:p>
    <w:p w:rsidR="00FF0632" w:rsidRDefault="00FF0632" w:rsidP="00FF0632">
      <w:pPr>
        <w:pStyle w:val="a5"/>
        <w:numPr>
          <w:ilvl w:val="0"/>
          <w:numId w:val="1"/>
        </w:numPr>
        <w:tabs>
          <w:tab w:val="left" w:pos="1134"/>
        </w:tabs>
        <w:spacing w:before="1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Затвердити Статут Я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сел-садка № 22 міста Сєвєродонецька Луганської області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(код ЄДРПОУ 36221720) в новій редакції (додається).</w:t>
      </w:r>
    </w:p>
    <w:p w:rsidR="00FF0632" w:rsidRDefault="00FF0632" w:rsidP="00FF0632">
      <w:pPr>
        <w:pStyle w:val="a5"/>
        <w:numPr>
          <w:ilvl w:val="0"/>
          <w:numId w:val="1"/>
        </w:numPr>
        <w:tabs>
          <w:tab w:val="left" w:pos="1134"/>
        </w:tabs>
        <w:spacing w:before="1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Пункт 1 розпорядження керівника Військово-цивільної адміністрації міста Сєвєродонецьк Луганської області від 30 жовтня 2020 року № 778 «Про затвердження Статуту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дошкільного навчального закладу (ясел-садка) комбінованого типу № 22 «Лелека» Сєвєродонецької міської ради в новій редакції» вважати таким, що втратив чинність з дня державної реєстрації Статуту.</w:t>
      </w:r>
    </w:p>
    <w:p w:rsidR="00FF0632" w:rsidRDefault="00FF0632" w:rsidP="00FF0632">
      <w:pPr>
        <w:pStyle w:val="a5"/>
        <w:numPr>
          <w:ilvl w:val="0"/>
          <w:numId w:val="1"/>
        </w:numPr>
        <w:tabs>
          <w:tab w:val="left" w:pos="1134"/>
        </w:tabs>
        <w:spacing w:before="10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FF0632" w:rsidRDefault="00FF0632" w:rsidP="00FF0632">
      <w:pPr>
        <w:pStyle w:val="2"/>
        <w:numPr>
          <w:ilvl w:val="0"/>
          <w:numId w:val="1"/>
        </w:numPr>
        <w:tabs>
          <w:tab w:val="left" w:pos="466"/>
          <w:tab w:val="left" w:pos="1134"/>
          <w:tab w:val="left" w:pos="1418"/>
        </w:tabs>
        <w:spacing w:before="100"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покладаю на                            заступника керівника Сєвєродонецької міської військово-цивільної адміністрації Олега КУЗЬМІНОВА.</w:t>
      </w:r>
    </w:p>
    <w:p w:rsidR="00FF0632" w:rsidRDefault="00FF0632" w:rsidP="00FF06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0632" w:rsidRDefault="00FF0632" w:rsidP="00FF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FF0632" w:rsidRDefault="00FF0632" w:rsidP="00FF0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54E86" w:rsidRPr="00FF0632" w:rsidRDefault="00A54E86">
      <w:pPr>
        <w:rPr>
          <w:lang w:val="uk-UA"/>
        </w:rPr>
      </w:pPr>
    </w:p>
    <w:sectPr w:rsidR="00A54E86" w:rsidRPr="00FF0632" w:rsidSect="00FF0632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632"/>
    <w:rsid w:val="00355707"/>
    <w:rsid w:val="003766ED"/>
    <w:rsid w:val="00A54E86"/>
    <w:rsid w:val="00AF371A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3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F06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FF063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FF06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F0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06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6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2021-04-13T11:32:00Z</dcterms:created>
  <dcterms:modified xsi:type="dcterms:W3CDTF">2021-04-13T12:11:00Z</dcterms:modified>
</cp:coreProperties>
</file>