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23" w:rsidRPr="00293F23" w:rsidRDefault="00293F23" w:rsidP="00293F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2652" cy="5293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54" cy="535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F23" w:rsidRPr="00293F23" w:rsidRDefault="00293F23" w:rsidP="000C4A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3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СЄВЄРОДОНЕЦЬКА МІСЬКА</w:t>
      </w:r>
    </w:p>
    <w:p w:rsidR="00293F23" w:rsidRPr="00293F23" w:rsidRDefault="00293F23" w:rsidP="000C4A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3F2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293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ВІЙСЬКОВО-ЦИВІЛЬНА АДМІНІСТРАЦІЯ</w:t>
      </w:r>
    </w:p>
    <w:p w:rsidR="00293F23" w:rsidRDefault="00293F23" w:rsidP="000C4A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93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  <w:r w:rsidRPr="00293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СЄВЄРОДОНЕЦЬКОГО РАЙОНУ ЛУГАНСЬКОЇ ОБЛАСТІ</w:t>
      </w:r>
    </w:p>
    <w:p w:rsidR="0056357C" w:rsidRPr="00293F23" w:rsidRDefault="0056357C" w:rsidP="0029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010BC" w:rsidRPr="00A010BC" w:rsidRDefault="00A010BC" w:rsidP="000C4A42">
      <w:pPr>
        <w:pStyle w:val="a6"/>
        <w:outlineLvl w:val="0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A010BC" w:rsidRPr="00592AF7" w:rsidRDefault="00A010BC" w:rsidP="000C4A4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10BC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A010BC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A010BC">
        <w:rPr>
          <w:rFonts w:ascii="Times New Roman" w:hAnsi="Times New Roman" w:cs="Times New Roman"/>
          <w:b/>
          <w:sz w:val="28"/>
          <w:szCs w:val="28"/>
        </w:rPr>
        <w:t xml:space="preserve"> міської  військово-цивільної адміністрації</w:t>
      </w:r>
    </w:p>
    <w:p w:rsidR="00293F23" w:rsidRPr="00293F23" w:rsidRDefault="00A036DA" w:rsidP="000C4A42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19 квітня </w:t>
      </w:r>
      <w:r w:rsidR="00293F23" w:rsidRPr="00293F23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="00293F23" w:rsidRPr="00293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 w:rsidR="00B97C4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97C4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97C4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97C4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97C4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97C4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97C4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97C4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293F23" w:rsidRPr="00293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493</w:t>
      </w:r>
    </w:p>
    <w:p w:rsidR="00293F23" w:rsidRPr="00293F23" w:rsidRDefault="00293F23" w:rsidP="00293F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6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90"/>
      </w:tblGrid>
      <w:tr w:rsidR="00293F23" w:rsidRPr="00C732B3" w:rsidTr="00293F23">
        <w:trPr>
          <w:tblCellSpacing w:w="0" w:type="dxa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639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39"/>
            </w:tblGrid>
            <w:tr w:rsidR="00293F23" w:rsidRPr="00C732B3" w:rsidTr="00B9770D">
              <w:trPr>
                <w:tblCellSpacing w:w="0" w:type="dxa"/>
              </w:trPr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3F23" w:rsidRPr="00C732B3" w:rsidRDefault="00293F23" w:rsidP="00097A2D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</w:pPr>
                  <w:r w:rsidRPr="00C732B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 xml:space="preserve">Про затвердження Положення комісії з </w:t>
                  </w:r>
                  <w:r w:rsidRPr="00C732B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uk-UA"/>
                    </w:rPr>
                    <w:t>розгляду та повідомної реєстрації колективних договорів, територіальних угод, змін та доповнень до них</w:t>
                  </w:r>
                  <w:r w:rsidR="00B977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="00B977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uk-UA"/>
                    </w:rPr>
                    <w:t>Сєвєродонецької</w:t>
                  </w:r>
                  <w:proofErr w:type="spellEnd"/>
                  <w:r w:rsidR="00B977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uk-UA"/>
                    </w:rPr>
                    <w:t xml:space="preserve"> міської </w:t>
                  </w:r>
                  <w:r w:rsidR="00B9770D" w:rsidRPr="00293F2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військово-цивільної адміністрації</w:t>
                  </w:r>
                </w:p>
              </w:tc>
            </w:tr>
          </w:tbl>
          <w:p w:rsidR="00293F23" w:rsidRPr="00C732B3" w:rsidRDefault="00293F23" w:rsidP="00293F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C732B3" w:rsidRDefault="00C732B3" w:rsidP="00C732B3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732B3" w:rsidRDefault="00293F23" w:rsidP="00C732B3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Керуючись п.8 ч.3 ст.6 </w:t>
      </w:r>
      <w:r w:rsidRPr="00293F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Закону України </w:t>
      </w:r>
      <w:proofErr w:type="spellStart"/>
      <w:r w:rsidRPr="00293F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“Про</w:t>
      </w:r>
      <w:proofErr w:type="spellEnd"/>
      <w:r w:rsidRPr="00293F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військово-цивільні </w:t>
      </w:r>
      <w:proofErr w:type="spellStart"/>
      <w:r w:rsidRPr="00293F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адміністрації”</w:t>
      </w:r>
      <w:proofErr w:type="spellEnd"/>
      <w:r w:rsidRPr="00293F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, </w:t>
      </w:r>
      <w:r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п.9 ст. 34 Закону України </w:t>
      </w:r>
      <w:proofErr w:type="spellStart"/>
      <w:r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“Про</w:t>
      </w:r>
      <w:proofErr w:type="spellEnd"/>
      <w:r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Україні”</w:t>
      </w:r>
      <w:proofErr w:type="spellEnd"/>
      <w:r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ст.9 Закону України </w:t>
      </w:r>
      <w:proofErr w:type="spellStart"/>
      <w:r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“Про</w:t>
      </w:r>
      <w:proofErr w:type="spellEnd"/>
      <w:r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колективні договори і </w:t>
      </w:r>
      <w:proofErr w:type="spellStart"/>
      <w:r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угоди”</w:t>
      </w:r>
      <w:proofErr w:type="spellEnd"/>
      <w:r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Постановою Кабінету Міністрів України від 13.02.2013 року №115 «Порядок повідомної реєстрації галузевих (міжгалузевих) і територіальних угод, колективних договорів»,</w:t>
      </w:r>
    </w:p>
    <w:p w:rsidR="00293F23" w:rsidRPr="00293F23" w:rsidRDefault="00293F23" w:rsidP="00C732B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93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зобовʼязую</w:t>
      </w:r>
      <w:proofErr w:type="spellEnd"/>
      <w:r w:rsidRPr="00293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293F23" w:rsidRDefault="00293F23" w:rsidP="00097A2D">
      <w:pPr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3F23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0C4A4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293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Положення про </w:t>
      </w:r>
      <w:r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 та повідомну реєстрацію колективних договорів, територіальних угод, змін та доповнень до них щодо відповідності законодавству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93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(додаток </w:t>
      </w:r>
      <w:r w:rsidR="00097A2D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293F23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B9770D" w:rsidRDefault="00DF2334" w:rsidP="000C4A42">
      <w:pPr>
        <w:spacing w:before="100" w:beforeAutospacing="1" w:after="0" w:line="240" w:lineRule="auto"/>
        <w:ind w:left="426" w:right="5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B9770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C4A4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9770D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Вважати, що втратило чинність Розпорядження керівника </w:t>
      </w:r>
      <w:r w:rsidR="00B9770D" w:rsidRPr="009172E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військово-цивільної адміністрації</w:t>
      </w:r>
      <w:r w:rsidR="00B9770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м. </w:t>
      </w:r>
      <w:proofErr w:type="spellStart"/>
      <w:r w:rsidR="00B9770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Сєвєродонецьк</w:t>
      </w:r>
      <w:proofErr w:type="spellEnd"/>
      <w:r w:rsidR="00B9770D"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B9770D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18.09.2020  № 43</w:t>
      </w:r>
      <w:r w:rsidR="00B9770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B9770D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затвердження складу та Положення комісії з </w:t>
      </w:r>
      <w:r w:rsidR="00B9770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розгляду та повідомної реєстрації колективних договорів, територіальних угод, змін та доповнень до них</w:t>
      </w:r>
      <w:r w:rsidR="00DF7322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B9770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F235C" w:rsidRDefault="00DF2334" w:rsidP="000C4A42">
      <w:pPr>
        <w:spacing w:before="100" w:beforeAutospacing="1" w:after="0" w:line="240" w:lineRule="auto"/>
        <w:ind w:left="426" w:right="57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293F23" w:rsidRPr="00293F2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C4A4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293F23"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Дане розпорядження підлягає оприлюдненню.</w:t>
      </w:r>
    </w:p>
    <w:p w:rsidR="00293F23" w:rsidRDefault="00DF2334" w:rsidP="000C4A42">
      <w:pPr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293F23"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0C4A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293F23"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Контроль за виконанням даного розпорядження покласти на заступника </w:t>
      </w:r>
      <w:r w:rsidR="007F23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293F23"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керівника</w:t>
      </w:r>
      <w:r w:rsidR="00ED40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proofErr w:type="spellStart"/>
      <w:r w:rsidR="00293F23"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Сєвєродонецької</w:t>
      </w:r>
      <w:proofErr w:type="spellEnd"/>
      <w:r w:rsidR="00293F23"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D40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293F23"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міської </w:t>
      </w:r>
      <w:r w:rsidR="00ED40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proofErr w:type="spellStart"/>
      <w:r w:rsidR="00293F23"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військово</w:t>
      </w:r>
      <w:proofErr w:type="spellEnd"/>
      <w:r w:rsidR="00ED40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="00293F23"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цивільної</w:t>
      </w:r>
      <w:r w:rsidR="00ED40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293F23"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адміністрації Олега К</w:t>
      </w:r>
      <w:r w:rsidR="000C4A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УЗЬМІНОВА</w:t>
      </w:r>
      <w:r w:rsidR="00293F23"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93F23" w:rsidRPr="00293F23" w:rsidRDefault="00293F23" w:rsidP="00293F23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93F23" w:rsidRPr="00293F23" w:rsidRDefault="00293F23" w:rsidP="000C4A4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3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Керівник </w:t>
      </w:r>
      <w:proofErr w:type="spellStart"/>
      <w:r w:rsidRPr="00293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Сєвєродонецької</w:t>
      </w:r>
      <w:proofErr w:type="spellEnd"/>
      <w:r w:rsidRPr="00293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</w:t>
      </w:r>
    </w:p>
    <w:p w:rsidR="00293F23" w:rsidRPr="00293F23" w:rsidRDefault="00293F23" w:rsidP="0029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3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військово-цивільної адміністрації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B97C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293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Олександр СТРЮК</w:t>
      </w:r>
      <w:r w:rsidRPr="00293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732B3" w:rsidRDefault="00C732B3" w:rsidP="00293F23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C732B3" w:rsidRDefault="00C732B3" w:rsidP="00293F23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097A2D" w:rsidRDefault="00097A2D" w:rsidP="00293F23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97A2D" w:rsidRDefault="00097A2D" w:rsidP="00293F23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9770D" w:rsidRDefault="00B9770D" w:rsidP="00293F23">
      <w:pPr>
        <w:spacing w:before="100" w:beforeAutospacing="1" w:after="240" w:line="264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770D" w:rsidRPr="00D26C22" w:rsidRDefault="00B9770D" w:rsidP="000C4A42">
      <w:pPr>
        <w:tabs>
          <w:tab w:val="left" w:pos="5954"/>
        </w:tabs>
        <w:spacing w:after="0" w:line="240" w:lineRule="auto"/>
        <w:ind w:left="4248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6C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Додаток </w:t>
      </w:r>
      <w:r w:rsidR="00862A02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</w:p>
    <w:p w:rsidR="00B9770D" w:rsidRPr="00D26C22" w:rsidRDefault="00B9770D" w:rsidP="00B9770D">
      <w:pPr>
        <w:tabs>
          <w:tab w:val="left" w:pos="6804"/>
        </w:tabs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6C22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розпорядження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керівника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ВЦА</w:t>
      </w:r>
    </w:p>
    <w:p w:rsidR="00B9770D" w:rsidRPr="00D26C22" w:rsidRDefault="00B9770D" w:rsidP="00B9770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6C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A036DA">
        <w:rPr>
          <w:rFonts w:ascii="Times New Roman" w:eastAsia="Times New Roman" w:hAnsi="Times New Roman" w:cs="Times New Roman"/>
          <w:sz w:val="24"/>
          <w:szCs w:val="24"/>
          <w:lang w:eastAsia="uk-UA"/>
        </w:rPr>
        <w:t>19 квітня 2021 року</w:t>
      </w:r>
      <w:r w:rsidRPr="00D26C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</w:t>
      </w:r>
      <w:r w:rsidR="00A036DA">
        <w:rPr>
          <w:rFonts w:ascii="Times New Roman" w:eastAsia="Times New Roman" w:hAnsi="Times New Roman" w:cs="Times New Roman"/>
          <w:sz w:val="24"/>
          <w:szCs w:val="24"/>
          <w:lang w:eastAsia="uk-UA"/>
        </w:rPr>
        <w:t>493</w:t>
      </w:r>
    </w:p>
    <w:p w:rsidR="00B9770D" w:rsidRDefault="00B9770D" w:rsidP="00293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93F23" w:rsidRPr="00B9770D" w:rsidRDefault="00293F23" w:rsidP="000C4A42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770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ПОЛОЖЕННЯ</w:t>
      </w:r>
    </w:p>
    <w:p w:rsidR="00293F23" w:rsidRPr="00B9770D" w:rsidRDefault="00293F23" w:rsidP="00293F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770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</w:t>
      </w:r>
      <w:r w:rsidRPr="00B9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повідомну реєстрацію колективних договорів, територіальних угод, змін та доповнень до них</w:t>
      </w:r>
    </w:p>
    <w:p w:rsidR="00293F23" w:rsidRPr="00B9770D" w:rsidRDefault="00293F23" w:rsidP="00293F23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77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Відповідно до статті 9 Закону України «Про колективні договори і угоди», </w:t>
      </w:r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Постанови Кабінету Міністрів України № 768 від 21.08.2019 року </w:t>
      </w:r>
      <w:proofErr w:type="spellStart"/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“Про</w:t>
      </w:r>
      <w:proofErr w:type="spellEnd"/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внесення змін до постанови Кабінету Міністрів України від 13.02.2013 року №115 </w:t>
      </w:r>
      <w:r w:rsidRPr="00B977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«Про порядок повідомної реєстрації галузевих (міжгалузевих) і територіальних угод, колективних договорів» та Положення про управління економічного розвитку </w:t>
      </w:r>
      <w:proofErr w:type="spellStart"/>
      <w:r w:rsidRPr="00B9770D">
        <w:rPr>
          <w:rFonts w:ascii="Times New Roman" w:eastAsia="Times New Roman" w:hAnsi="Times New Roman" w:cs="Times New Roman"/>
          <w:sz w:val="28"/>
          <w:szCs w:val="28"/>
          <w:lang w:eastAsia="uk-UA"/>
        </w:rPr>
        <w:t>Сєвєродонецької</w:t>
      </w:r>
      <w:proofErr w:type="spellEnd"/>
      <w:r w:rsidRPr="00B977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військово-цивільної адміністрації - колективні договори, територіальні угоди, зміни та доповнення до них (далі - договори) підлягають повідомній реєстрації в управлінні економічного розвитку </w:t>
      </w:r>
      <w:proofErr w:type="spellStart"/>
      <w:r w:rsidRPr="00B9770D">
        <w:rPr>
          <w:rFonts w:ascii="Times New Roman" w:eastAsia="Times New Roman" w:hAnsi="Times New Roman" w:cs="Times New Roman"/>
          <w:sz w:val="28"/>
          <w:szCs w:val="28"/>
          <w:lang w:eastAsia="uk-UA"/>
        </w:rPr>
        <w:t>Сєвєродонецької</w:t>
      </w:r>
      <w:proofErr w:type="spellEnd"/>
      <w:r w:rsidRPr="00B977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військово-цивільної адміністрації.</w:t>
      </w:r>
    </w:p>
    <w:p w:rsidR="003C7AA5" w:rsidRPr="00B9770D" w:rsidRDefault="00293F23" w:rsidP="003C7AA5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77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Повідомна реєстрація проводиться з метою оприлюднення інформації про укладення договорів (угод), внесення до них змін і доповнень.</w:t>
      </w:r>
    </w:p>
    <w:p w:rsidR="00293F23" w:rsidRPr="00B9770D" w:rsidRDefault="00293F23" w:rsidP="003C7AA5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Сторони договору подають </w:t>
      </w:r>
      <w:proofErr w:type="spellStart"/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реєструючому</w:t>
      </w:r>
      <w:proofErr w:type="spellEnd"/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органу на повідомну реєстрацію примірник договору разом із додатками та супровідним листом у вигляді оригіналу паперового документа з прошитими і пронумерованими сторінками або у вигляді оригіналу електронного документа з пов’язаними з ним кваліфікованими електронними підписами, або у вигляді електронної копії оригіналу паперового документа (фотокопії), засвідченої кваліфікованою електронною печаткою.</w:t>
      </w:r>
    </w:p>
    <w:p w:rsidR="00293F23" w:rsidRPr="00B9770D" w:rsidRDefault="00293F23" w:rsidP="0029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n206"/>
      <w:bookmarkStart w:id="1" w:name="n217"/>
      <w:bookmarkEnd w:id="0"/>
      <w:bookmarkEnd w:id="1"/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Сторони угоди подають також копії свідоцтв про підтвердження репрезентативності суб’єктів профспілкової сторони та сторони роботодавців, які брали участь у колективних переговорах з питань укладення цієї угоди. Сторони угоди в разі досягнення ними домовленості щодо подання </w:t>
      </w:r>
      <w:proofErr w:type="spellStart"/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реєструючому</w:t>
      </w:r>
      <w:proofErr w:type="spellEnd"/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органу переліку підприємств, установ та організацій (найменування та код ЄДРПОУ), для яких є обов’язковими положення цієї угоди, можуть подавати зазначений перелік до </w:t>
      </w:r>
      <w:proofErr w:type="spellStart"/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реєструючого</w:t>
      </w:r>
      <w:proofErr w:type="spellEnd"/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органу.</w:t>
      </w:r>
    </w:p>
    <w:p w:rsidR="00862A02" w:rsidRDefault="00293F23" w:rsidP="00293F2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Під час повідомної реєстрації </w:t>
      </w:r>
      <w:proofErr w:type="spellStart"/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реєструючий</w:t>
      </w:r>
      <w:proofErr w:type="spellEnd"/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 вносить відповідний запис до реєстру територіальних угод, колективних договорів, змін і доповнень до них.</w:t>
      </w:r>
    </w:p>
    <w:p w:rsidR="00862A02" w:rsidRDefault="00862A02" w:rsidP="00293F2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62A02" w:rsidRDefault="00862A02" w:rsidP="00293F2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93F23" w:rsidRPr="00B9770D" w:rsidRDefault="00293F23" w:rsidP="00293F2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</w:t>
      </w:r>
      <w:proofErr w:type="spellStart"/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Реєструючий</w:t>
      </w:r>
      <w:proofErr w:type="spellEnd"/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 не може відмовляти у повідомній реєстрації договору, повертати на доопрацювання, </w:t>
      </w:r>
      <w:proofErr w:type="spellStart"/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витребовувати</w:t>
      </w:r>
      <w:proofErr w:type="spellEnd"/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додаткові документи та встановлювати вимоги до оформлення договорів.</w:t>
      </w:r>
    </w:p>
    <w:p w:rsidR="00293F23" w:rsidRPr="00B9770D" w:rsidRDefault="00293F23" w:rsidP="00293F2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Повідомна реєстрація проводиться протягом 14 робочих днів із дня, наступного після надходження договору до </w:t>
      </w:r>
      <w:proofErr w:type="spellStart"/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реєструючого</w:t>
      </w:r>
      <w:proofErr w:type="spellEnd"/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органу.</w:t>
      </w:r>
    </w:p>
    <w:p w:rsidR="00293F23" w:rsidRPr="00B9770D" w:rsidRDefault="00293F23" w:rsidP="00293F2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Не пізніше наступного робочого дня після реєстрації договору </w:t>
      </w:r>
      <w:proofErr w:type="spellStart"/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реєструючий</w:t>
      </w:r>
      <w:proofErr w:type="spellEnd"/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 письмово інформує про це суб’єкта, який подав на реєстрацію договір.</w:t>
      </w:r>
    </w:p>
    <w:p w:rsidR="00293F23" w:rsidRPr="00B9770D" w:rsidRDefault="00293F23" w:rsidP="000C4A4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8. </w:t>
      </w:r>
      <w:proofErr w:type="spellStart"/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Реєструючий</w:t>
      </w:r>
      <w:proofErr w:type="spellEnd"/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 оприлюднює на власному офіційному </w:t>
      </w:r>
      <w:proofErr w:type="spellStart"/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веб-сайті</w:t>
      </w:r>
      <w:proofErr w:type="spellEnd"/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щомісяця </w:t>
      </w:r>
      <w:r w:rsidR="00C732B3"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оновлює </w:t>
      </w:r>
      <w:r w:rsidR="00C732B3"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</w:t>
      </w:r>
      <w:r w:rsidR="00C732B3"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територіальних </w:t>
      </w:r>
      <w:r w:rsidR="00C732B3"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угод, </w:t>
      </w:r>
      <w:r w:rsidR="00C732B3"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колективних </w:t>
      </w:r>
      <w:r w:rsidR="00C732B3"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договорів, </w:t>
      </w:r>
      <w:r w:rsidR="00C732B3"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</w:t>
      </w:r>
      <w:r w:rsidR="00C732B3"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доповнень до них, їх текст, рекомендації щодо приведення у відповідність з вимогами законодавства (у разі їх наявності).</w:t>
      </w:r>
    </w:p>
    <w:p w:rsidR="00293F23" w:rsidRPr="00B9770D" w:rsidRDefault="00293F23" w:rsidP="00293F23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278"/>
      <w:bookmarkEnd w:id="2"/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разі подання сторонами угоди переліку підприємств, установ, організацій, для яких є обов’язковими її положення, такий перелік оприлюднюється на офіційному </w:t>
      </w:r>
      <w:proofErr w:type="spellStart"/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веб-сайті</w:t>
      </w:r>
      <w:proofErr w:type="spellEnd"/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реєструючого</w:t>
      </w:r>
      <w:proofErr w:type="spellEnd"/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органу разом з текстом угоди.</w:t>
      </w:r>
    </w:p>
    <w:p w:rsidR="00293F23" w:rsidRPr="00B9770D" w:rsidRDefault="00293F23" w:rsidP="00293F23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289"/>
      <w:bookmarkEnd w:id="3"/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Текст договору, змін і доповнень до нього оприлюднюється, за винятком інформації, доступ до якої обмежено сторонами відповідно до закону або за їх рішенням.</w:t>
      </w:r>
    </w:p>
    <w:p w:rsidR="00293F23" w:rsidRPr="00B9770D" w:rsidRDefault="00293F23" w:rsidP="00293F2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 Копіювання та опублікування тексту договору, змін і доповнень до нього здійснюються разом з інформацією про повідомну реєстрацію, а також рекомендаціями </w:t>
      </w:r>
      <w:proofErr w:type="spellStart"/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реєструючого</w:t>
      </w:r>
      <w:proofErr w:type="spellEnd"/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органу щодо приведення договору у відповідність з вимогами законодавства (у разі їх наявності).</w:t>
      </w:r>
    </w:p>
    <w:p w:rsidR="00293F23" w:rsidRPr="00B9770D" w:rsidRDefault="00293F23" w:rsidP="00293F2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 Примірник договору, поданий на повідомну реєстрацію в паперовій або електронній формі, зберігається в </w:t>
      </w:r>
      <w:proofErr w:type="spellStart"/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реєструючому</w:t>
      </w:r>
      <w:proofErr w:type="spellEnd"/>
      <w:r w:rsidRPr="00B977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органі до заміни новим договором.</w:t>
      </w:r>
    </w:p>
    <w:p w:rsidR="00293F23" w:rsidRPr="00B9770D" w:rsidRDefault="00293F23" w:rsidP="00293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4B93" w:rsidRPr="00B9770D" w:rsidRDefault="00494B93" w:rsidP="00293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4B93" w:rsidRPr="00B9770D" w:rsidRDefault="00494B93" w:rsidP="000C4A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9770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Начальник  Управління </w:t>
      </w:r>
    </w:p>
    <w:p w:rsidR="00494B93" w:rsidRPr="00B9770D" w:rsidRDefault="00494B93" w:rsidP="00494B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9770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економічного розвитку</w:t>
      </w:r>
    </w:p>
    <w:p w:rsidR="00494B93" w:rsidRPr="00B9770D" w:rsidRDefault="00494B93" w:rsidP="000C4A4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9770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Сєвєродонецької</w:t>
      </w:r>
      <w:proofErr w:type="spellEnd"/>
      <w:r w:rsidRPr="00B9770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</w:t>
      </w:r>
    </w:p>
    <w:p w:rsidR="00494B93" w:rsidRPr="00B9770D" w:rsidRDefault="00494B93" w:rsidP="00494B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9770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військово-цивільної адміністрації </w:t>
      </w:r>
      <w:r w:rsidRPr="00B9770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B9770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  <w:t>Анастасія ПИВОВАРОВА</w:t>
      </w:r>
    </w:p>
    <w:p w:rsidR="00494B93" w:rsidRPr="00B9770D" w:rsidRDefault="00494B93" w:rsidP="0049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72E55" w:rsidRPr="00B9770D" w:rsidRDefault="00B72E55">
      <w:pPr>
        <w:rPr>
          <w:sz w:val="28"/>
          <w:szCs w:val="28"/>
        </w:rPr>
      </w:pPr>
    </w:p>
    <w:sectPr w:rsidR="00B72E55" w:rsidRPr="00B9770D" w:rsidSect="00C732B3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07F8A"/>
    <w:rsid w:val="00092100"/>
    <w:rsid w:val="00097A2D"/>
    <w:rsid w:val="000C4A42"/>
    <w:rsid w:val="00135CB9"/>
    <w:rsid w:val="00145E3B"/>
    <w:rsid w:val="00166C45"/>
    <w:rsid w:val="001A623E"/>
    <w:rsid w:val="00293F23"/>
    <w:rsid w:val="00303D09"/>
    <w:rsid w:val="003C7AA5"/>
    <w:rsid w:val="0042648A"/>
    <w:rsid w:val="00494B93"/>
    <w:rsid w:val="0056357C"/>
    <w:rsid w:val="005725DD"/>
    <w:rsid w:val="00591E45"/>
    <w:rsid w:val="006805DC"/>
    <w:rsid w:val="00770773"/>
    <w:rsid w:val="007F235C"/>
    <w:rsid w:val="00862A02"/>
    <w:rsid w:val="008D5096"/>
    <w:rsid w:val="00907F8A"/>
    <w:rsid w:val="00930478"/>
    <w:rsid w:val="00A00D0D"/>
    <w:rsid w:val="00A010BC"/>
    <w:rsid w:val="00A036DA"/>
    <w:rsid w:val="00A11260"/>
    <w:rsid w:val="00AF5238"/>
    <w:rsid w:val="00B06BA6"/>
    <w:rsid w:val="00B72E55"/>
    <w:rsid w:val="00B9770D"/>
    <w:rsid w:val="00B97C42"/>
    <w:rsid w:val="00C057EF"/>
    <w:rsid w:val="00C43805"/>
    <w:rsid w:val="00C732B3"/>
    <w:rsid w:val="00DF2334"/>
    <w:rsid w:val="00DF7322"/>
    <w:rsid w:val="00E8550E"/>
    <w:rsid w:val="00EA3DAF"/>
    <w:rsid w:val="00ED4091"/>
    <w:rsid w:val="00FB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F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29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F23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A010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A010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userCrt3243</dc:creator>
  <cp:lastModifiedBy>userBur0806</cp:lastModifiedBy>
  <cp:revision>26</cp:revision>
  <cp:lastPrinted>2021-04-14T08:47:00Z</cp:lastPrinted>
  <dcterms:created xsi:type="dcterms:W3CDTF">2021-04-02T10:26:00Z</dcterms:created>
  <dcterms:modified xsi:type="dcterms:W3CDTF">2021-04-19T12:25:00Z</dcterms:modified>
</cp:coreProperties>
</file>