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9" w:rsidRDefault="00AF79D9" w:rsidP="00AF79D9">
      <w:pPr>
        <w:jc w:val="center"/>
      </w:pPr>
      <w:r>
        <w:rPr>
          <w:noProof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D9" w:rsidRPr="00503C44" w:rsidRDefault="00AF79D9" w:rsidP="00AF79D9">
      <w:pPr>
        <w:jc w:val="center"/>
        <w:rPr>
          <w:b/>
        </w:rPr>
      </w:pPr>
    </w:p>
    <w:p w:rsidR="00AF79D9" w:rsidRDefault="00AF79D9" w:rsidP="00AF79D9">
      <w:pPr>
        <w:jc w:val="center"/>
        <w:rPr>
          <w:b/>
        </w:rPr>
      </w:pPr>
      <w:r w:rsidRPr="00592AF7">
        <w:rPr>
          <w:b/>
        </w:rPr>
        <w:t>СЄВЄРОДОНЕЦЬКА МІСЬКА</w:t>
      </w:r>
    </w:p>
    <w:p w:rsidR="00AF79D9" w:rsidRPr="00714E21" w:rsidRDefault="00AF79D9" w:rsidP="00AF79D9">
      <w:pPr>
        <w:jc w:val="center"/>
        <w:rPr>
          <w:b/>
        </w:rPr>
      </w:pPr>
      <w:r w:rsidRPr="00592AF7">
        <w:rPr>
          <w:b/>
        </w:rPr>
        <w:t xml:space="preserve"> </w:t>
      </w:r>
      <w:r w:rsidRPr="00714E21">
        <w:rPr>
          <w:b/>
        </w:rPr>
        <w:t>ВІЙСЬКОВО-ЦИВІЛЬНА АДМІНІСТРАЦІЯ</w:t>
      </w:r>
    </w:p>
    <w:p w:rsidR="00AF79D9" w:rsidRPr="00592AF7" w:rsidRDefault="00AF79D9" w:rsidP="00AF79D9">
      <w:pPr>
        <w:jc w:val="center"/>
        <w:rPr>
          <w:b/>
        </w:rPr>
      </w:pPr>
      <w:r w:rsidRPr="00714E21">
        <w:rPr>
          <w:b/>
        </w:rPr>
        <w:t xml:space="preserve">  </w:t>
      </w:r>
      <w:proofErr w:type="gramStart"/>
      <w:r w:rsidRPr="00592AF7">
        <w:rPr>
          <w:b/>
        </w:rPr>
        <w:t>С</w:t>
      </w:r>
      <w:proofErr w:type="gramEnd"/>
      <w:r w:rsidRPr="00592AF7">
        <w:rPr>
          <w:b/>
        </w:rPr>
        <w:t>ЄВЄРОДОНЕЦЬКОГО РАЙОНУ  ЛУГАНСЬКОЇ  ОБЛАСТІ</w:t>
      </w:r>
    </w:p>
    <w:p w:rsidR="00AF79D9" w:rsidRPr="00264E1D" w:rsidRDefault="00AF79D9" w:rsidP="00AF79D9">
      <w:pPr>
        <w:jc w:val="center"/>
        <w:rPr>
          <w:b/>
          <w:sz w:val="32"/>
          <w:szCs w:val="32"/>
        </w:rPr>
      </w:pPr>
    </w:p>
    <w:p w:rsidR="00AF79D9" w:rsidRPr="00D6388C" w:rsidRDefault="00AF79D9" w:rsidP="00AF79D9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AF79D9" w:rsidRPr="00592AF7" w:rsidRDefault="00AF79D9" w:rsidP="00AF79D9">
      <w:pPr>
        <w:jc w:val="center"/>
        <w:rPr>
          <w:b/>
        </w:rPr>
      </w:pPr>
      <w:proofErr w:type="spellStart"/>
      <w:r w:rsidRPr="00592AF7">
        <w:rPr>
          <w:b/>
        </w:rPr>
        <w:t>керівника</w:t>
      </w:r>
      <w:proofErr w:type="spellEnd"/>
      <w:proofErr w:type="gramStart"/>
      <w:r w:rsidRPr="00592AF7">
        <w:rPr>
          <w:b/>
        </w:rPr>
        <w:t xml:space="preserve"> </w:t>
      </w:r>
      <w:proofErr w:type="spellStart"/>
      <w:r w:rsidRPr="00592AF7">
        <w:rPr>
          <w:b/>
        </w:rPr>
        <w:t>С</w:t>
      </w:r>
      <w:proofErr w:type="gramEnd"/>
      <w:r w:rsidRPr="00592AF7">
        <w:rPr>
          <w:b/>
        </w:rPr>
        <w:t>євєродонецької</w:t>
      </w:r>
      <w:proofErr w:type="spellEnd"/>
      <w:r w:rsidRPr="00592AF7">
        <w:rPr>
          <w:b/>
        </w:rPr>
        <w:t xml:space="preserve"> </w:t>
      </w:r>
      <w:proofErr w:type="spellStart"/>
      <w:r w:rsidRPr="00592AF7">
        <w:rPr>
          <w:b/>
        </w:rPr>
        <w:t>міської</w:t>
      </w:r>
      <w:proofErr w:type="spellEnd"/>
      <w:r w:rsidRPr="00592AF7">
        <w:rPr>
          <w:b/>
        </w:rPr>
        <w:t xml:space="preserve">  </w:t>
      </w:r>
      <w:proofErr w:type="spellStart"/>
      <w:r w:rsidRPr="00592AF7">
        <w:rPr>
          <w:b/>
        </w:rPr>
        <w:t>військово-цивільної</w:t>
      </w:r>
      <w:proofErr w:type="spellEnd"/>
      <w:r w:rsidRPr="00592AF7">
        <w:rPr>
          <w:b/>
        </w:rPr>
        <w:t xml:space="preserve"> </w:t>
      </w:r>
      <w:proofErr w:type="spellStart"/>
      <w:r w:rsidRPr="00592AF7">
        <w:rPr>
          <w:b/>
        </w:rPr>
        <w:t>адміністрації</w:t>
      </w:r>
      <w:proofErr w:type="spellEnd"/>
    </w:p>
    <w:p w:rsidR="00AF79D9" w:rsidRPr="00F42DC4" w:rsidRDefault="00AF79D9" w:rsidP="00AF79D9">
      <w:pPr>
        <w:jc w:val="center"/>
        <w:rPr>
          <w:b/>
        </w:rPr>
      </w:pPr>
    </w:p>
    <w:p w:rsidR="00AF79D9" w:rsidRPr="00F42DC4" w:rsidRDefault="00AF79D9" w:rsidP="00AF79D9">
      <w:pPr>
        <w:pStyle w:val="a3"/>
        <w:spacing w:line="360" w:lineRule="auto"/>
        <w:rPr>
          <w:sz w:val="32"/>
          <w:szCs w:val="32"/>
        </w:rPr>
      </w:pPr>
    </w:p>
    <w:p w:rsidR="00AF79D9" w:rsidRPr="00F42DC4" w:rsidRDefault="00AF79D9" w:rsidP="00AF79D9">
      <w:r w:rsidRPr="00F42DC4">
        <w:t xml:space="preserve"> </w:t>
      </w:r>
      <w:r w:rsidRPr="00AF79D9">
        <w:rPr>
          <w:u w:val="single"/>
          <w:lang w:val="en-US"/>
        </w:rPr>
        <w:t xml:space="preserve">20 </w:t>
      </w:r>
      <w:r w:rsidRPr="00492337">
        <w:rPr>
          <w:u w:val="single"/>
          <w:lang w:val="uk-UA"/>
        </w:rPr>
        <w:t>квітня</w:t>
      </w:r>
      <w:r w:rsidRPr="00C51923">
        <w:rPr>
          <w:u w:val="single"/>
          <w:lang w:val="uk-UA"/>
        </w:rPr>
        <w:t xml:space="preserve"> </w:t>
      </w:r>
      <w:proofErr w:type="gramStart"/>
      <w:r w:rsidRPr="00C51923">
        <w:rPr>
          <w:u w:val="single"/>
        </w:rPr>
        <w:t>20</w:t>
      </w:r>
      <w:r w:rsidRPr="00C51923">
        <w:rPr>
          <w:u w:val="single"/>
          <w:lang w:val="uk-UA"/>
        </w:rPr>
        <w:t>21</w:t>
      </w:r>
      <w:r w:rsidRPr="00F42DC4">
        <w:t xml:space="preserve">  року</w:t>
      </w:r>
      <w:proofErr w:type="gramEnd"/>
      <w:r w:rsidRPr="00F42DC4">
        <w:t xml:space="preserve">                                                              №</w:t>
      </w:r>
      <w:r>
        <w:rPr>
          <w:lang w:val="en-US"/>
        </w:rPr>
        <w:t xml:space="preserve"> </w:t>
      </w:r>
      <w:r w:rsidRPr="00AF79D9">
        <w:rPr>
          <w:u w:val="single"/>
          <w:lang w:val="en-US"/>
        </w:rPr>
        <w:t>527</w:t>
      </w:r>
      <w:r w:rsidRPr="00F42DC4">
        <w:t xml:space="preserve">     </w:t>
      </w:r>
    </w:p>
    <w:p w:rsidR="00AF79D9" w:rsidRPr="00D94F85" w:rsidRDefault="00AF79D9" w:rsidP="00AF79D9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AF79D9" w:rsidRPr="00D94F85" w:rsidRDefault="00AF79D9" w:rsidP="00AF79D9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AF79D9" w:rsidRPr="00492337" w:rsidRDefault="00AF79D9" w:rsidP="00AF79D9">
      <w:pPr>
        <w:rPr>
          <w:color w:val="000000"/>
        </w:rPr>
      </w:pPr>
      <w:r w:rsidRPr="00492337">
        <w:t xml:space="preserve">Про </w:t>
      </w:r>
      <w:r>
        <w:rPr>
          <w:color w:val="000000"/>
          <w:lang w:val="uk-UA"/>
        </w:rPr>
        <w:t>с</w:t>
      </w:r>
      <w:proofErr w:type="spellStart"/>
      <w:r w:rsidRPr="00492337">
        <w:rPr>
          <w:color w:val="000000"/>
        </w:rPr>
        <w:t>творення</w:t>
      </w:r>
      <w:proofErr w:type="spellEnd"/>
      <w:r w:rsidRPr="00492337">
        <w:rPr>
          <w:color w:val="000000"/>
        </w:rPr>
        <w:t xml:space="preserve"> </w:t>
      </w:r>
      <w:proofErr w:type="spellStart"/>
      <w:r w:rsidRPr="00492337">
        <w:rPr>
          <w:color w:val="000000"/>
        </w:rPr>
        <w:t>віддалених</w:t>
      </w:r>
      <w:proofErr w:type="spellEnd"/>
      <w:r w:rsidRPr="00492337">
        <w:rPr>
          <w:color w:val="000000"/>
        </w:rPr>
        <w:t xml:space="preserve"> </w:t>
      </w:r>
      <w:proofErr w:type="spellStart"/>
      <w:r w:rsidRPr="00492337">
        <w:rPr>
          <w:color w:val="000000"/>
        </w:rPr>
        <w:t>робочих</w:t>
      </w:r>
      <w:proofErr w:type="spellEnd"/>
    </w:p>
    <w:p w:rsidR="00AF79D9" w:rsidRDefault="00AF79D9" w:rsidP="00AF79D9">
      <w:pPr>
        <w:rPr>
          <w:color w:val="000000"/>
          <w:lang w:val="uk-UA"/>
        </w:rPr>
      </w:pPr>
      <w:proofErr w:type="spellStart"/>
      <w:r w:rsidRPr="00492337">
        <w:rPr>
          <w:color w:val="000000"/>
        </w:rPr>
        <w:t>місць</w:t>
      </w:r>
      <w:proofErr w:type="spellEnd"/>
      <w:r w:rsidRPr="00492337">
        <w:rPr>
          <w:color w:val="000000"/>
        </w:rPr>
        <w:t xml:space="preserve"> </w:t>
      </w:r>
      <w:proofErr w:type="spellStart"/>
      <w:r w:rsidRPr="00492337">
        <w:rPr>
          <w:color w:val="000000"/>
        </w:rPr>
        <w:t>адміністраторі</w:t>
      </w:r>
      <w:proofErr w:type="gramStart"/>
      <w:r w:rsidRPr="00492337">
        <w:rPr>
          <w:color w:val="000000"/>
        </w:rPr>
        <w:t>в</w:t>
      </w:r>
      <w:proofErr w:type="spellEnd"/>
      <w:proofErr w:type="gramEnd"/>
      <w:r>
        <w:rPr>
          <w:color w:val="000000"/>
          <w:lang w:val="uk-UA"/>
        </w:rPr>
        <w:t xml:space="preserve"> Центру</w:t>
      </w:r>
    </w:p>
    <w:p w:rsidR="00AF79D9" w:rsidRDefault="00AF79D9" w:rsidP="00AF79D9">
      <w:pPr>
        <w:rPr>
          <w:color w:val="000000"/>
          <w:lang w:val="uk-UA"/>
        </w:rPr>
      </w:pPr>
      <w:r>
        <w:rPr>
          <w:color w:val="000000"/>
          <w:lang w:val="uk-UA"/>
        </w:rPr>
        <w:t>надання адміністративних послуг</w:t>
      </w:r>
    </w:p>
    <w:p w:rsidR="00AF79D9" w:rsidRPr="00492337" w:rsidRDefault="00AF79D9" w:rsidP="00AF79D9">
      <w:pPr>
        <w:rPr>
          <w:color w:val="000000"/>
          <w:sz w:val="26"/>
          <w:szCs w:val="26"/>
          <w:lang w:val="uk-UA"/>
        </w:rPr>
      </w:pPr>
      <w:r>
        <w:rPr>
          <w:color w:val="000000"/>
          <w:lang w:val="uk-UA"/>
        </w:rPr>
        <w:t xml:space="preserve">у м. </w:t>
      </w:r>
      <w:proofErr w:type="spellStart"/>
      <w:r>
        <w:rPr>
          <w:color w:val="000000"/>
          <w:lang w:val="uk-UA"/>
        </w:rPr>
        <w:t>Сєвєродонецьку</w:t>
      </w:r>
      <w:proofErr w:type="spellEnd"/>
    </w:p>
    <w:p w:rsidR="00AF79D9" w:rsidRPr="00D94F85" w:rsidRDefault="00AF79D9" w:rsidP="00AF79D9">
      <w:pPr>
        <w:rPr>
          <w:lang w:val="uk-UA"/>
        </w:rPr>
      </w:pPr>
    </w:p>
    <w:p w:rsidR="00AF79D9" w:rsidRPr="00D94F85" w:rsidRDefault="00AF79D9" w:rsidP="00AF79D9">
      <w:pPr>
        <w:ind w:firstLine="720"/>
        <w:rPr>
          <w:lang w:val="uk-UA"/>
        </w:rPr>
      </w:pPr>
    </w:p>
    <w:p w:rsidR="00AF79D9" w:rsidRPr="00B66A95" w:rsidRDefault="00AF79D9" w:rsidP="00AF79D9">
      <w:pPr>
        <w:ind w:firstLine="709"/>
        <w:jc w:val="both"/>
        <w:rPr>
          <w:lang w:val="uk-UA"/>
        </w:rPr>
      </w:pPr>
      <w:r w:rsidRPr="00B66A95">
        <w:rPr>
          <w:lang w:val="uk-UA"/>
        </w:rPr>
        <w:t xml:space="preserve">Керуючись пунктом 2 статті 4 Закону України «Про військово-цивільні адміністрації», підпунктом 4 </w:t>
      </w:r>
      <w:r w:rsidRPr="00B66A95">
        <w:rPr>
          <w:color w:val="000000"/>
          <w:shd w:val="clear" w:color="auto" w:fill="FFFFFF"/>
          <w:lang w:val="uk-UA"/>
        </w:rPr>
        <w:t xml:space="preserve">пункту "б" статті 27 </w:t>
      </w:r>
      <w:r w:rsidRPr="00B66A95">
        <w:rPr>
          <w:lang w:val="uk-UA"/>
        </w:rPr>
        <w:t>Закону України "Про місцеве самоврядування в Україні"</w:t>
      </w:r>
      <w:r w:rsidRPr="00B66A95">
        <w:rPr>
          <w:color w:val="000000"/>
          <w:shd w:val="clear" w:color="auto" w:fill="FFFFFF"/>
          <w:lang w:val="uk-UA"/>
        </w:rPr>
        <w:t xml:space="preserve">, </w:t>
      </w:r>
      <w:r w:rsidRPr="00B66A95">
        <w:rPr>
          <w:lang w:val="uk-UA"/>
        </w:rPr>
        <w:t>Законом України «Про адміністративні послуги», розпорядження</w:t>
      </w:r>
      <w:r>
        <w:rPr>
          <w:lang w:val="uk-UA"/>
        </w:rPr>
        <w:t>м</w:t>
      </w:r>
      <w:r w:rsidRPr="00B66A95">
        <w:rPr>
          <w:lang w:val="uk-UA"/>
        </w:rPr>
        <w:t xml:space="preserve"> Кабінету Міністрів України від 12.06.2020 № 717-р «</w:t>
      </w:r>
      <w:r w:rsidRPr="00B66A95">
        <w:rPr>
          <w:bCs/>
          <w:shd w:val="clear" w:color="auto" w:fill="FFFFFF"/>
          <w:lang w:val="uk-UA"/>
        </w:rPr>
        <w:t xml:space="preserve">Про визначення адміністративних центрів та затвердження територій територіальних громад Луганської області», </w:t>
      </w:r>
      <w:r w:rsidRPr="00492337">
        <w:rPr>
          <w:lang w:val="uk-UA"/>
        </w:rPr>
        <w:t xml:space="preserve">постановою Кабінету Міністрів України від 20.02.2013 № 118 «Про затвердження Примірного положення про центр надання адміністративних послуг» </w:t>
      </w:r>
    </w:p>
    <w:p w:rsidR="00AF79D9" w:rsidRPr="00026B13" w:rsidRDefault="00AF79D9" w:rsidP="00AF79D9">
      <w:pPr>
        <w:jc w:val="both"/>
        <w:rPr>
          <w:b/>
        </w:rPr>
      </w:pPr>
      <w:r w:rsidRPr="00026B13">
        <w:rPr>
          <w:b/>
        </w:rPr>
        <w:t>зобовʼязую:</w:t>
      </w:r>
    </w:p>
    <w:p w:rsidR="00AF79D9" w:rsidRPr="00026B13" w:rsidRDefault="00AF79D9" w:rsidP="00AF79D9">
      <w:pPr>
        <w:ind w:firstLine="720"/>
        <w:jc w:val="both"/>
        <w:rPr>
          <w:lang w:val="uk-UA"/>
        </w:rPr>
      </w:pPr>
    </w:p>
    <w:p w:rsidR="00AF79D9" w:rsidRDefault="00AF79D9" w:rsidP="00AF79D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>твор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ити</w:t>
      </w:r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віддален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 xml:space="preserve"> адміністраторів Центру надання адміністративних послуг у м. </w:t>
      </w:r>
      <w:proofErr w:type="spellStart"/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>Сєвєродонецьку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адресами: </w:t>
      </w:r>
    </w:p>
    <w:p w:rsidR="00AF79D9" w:rsidRPr="001925CF" w:rsidRDefault="00AF79D9" w:rsidP="00AF79D9">
      <w:pPr>
        <w:tabs>
          <w:tab w:val="left" w:pos="6237"/>
        </w:tabs>
        <w:ind w:firstLine="720"/>
        <w:jc w:val="both"/>
        <w:rPr>
          <w:rFonts w:eastAsia="Calibri"/>
        </w:rPr>
      </w:pPr>
      <w:r>
        <w:rPr>
          <w:color w:val="000000"/>
          <w:lang w:val="uk-UA"/>
        </w:rPr>
        <w:t>1.1.</w:t>
      </w:r>
      <w:r w:rsidRPr="00AF79D9">
        <w:rPr>
          <w:color w:val="000000"/>
        </w:rPr>
        <w:t xml:space="preserve"> </w:t>
      </w:r>
      <w:proofErr w:type="spellStart"/>
      <w:r w:rsidRPr="001925CF">
        <w:rPr>
          <w:rFonts w:eastAsia="Calibri"/>
        </w:rPr>
        <w:t>вул</w:t>
      </w:r>
      <w:proofErr w:type="spellEnd"/>
      <w:r w:rsidRPr="001925CF">
        <w:rPr>
          <w:rFonts w:eastAsia="Calibri"/>
        </w:rPr>
        <w:t>. Калинова, 7</w:t>
      </w:r>
      <w:r w:rsidRPr="001925CF">
        <w:t>,</w:t>
      </w:r>
      <w:r w:rsidRPr="001925CF">
        <w:rPr>
          <w:rFonts w:eastAsia="Calibri"/>
        </w:rPr>
        <w:t xml:space="preserve">смт. </w:t>
      </w:r>
      <w:proofErr w:type="spellStart"/>
      <w:r w:rsidRPr="001925CF">
        <w:rPr>
          <w:rFonts w:eastAsia="Calibri"/>
        </w:rPr>
        <w:t>Борівське</w:t>
      </w:r>
      <w:proofErr w:type="spellEnd"/>
      <w:r w:rsidRPr="001925CF">
        <w:rPr>
          <w:rFonts w:eastAsia="Calibri"/>
          <w:lang w:val="uk-UA"/>
        </w:rPr>
        <w:t>;</w:t>
      </w:r>
    </w:p>
    <w:p w:rsidR="00AF79D9" w:rsidRDefault="00AF79D9" w:rsidP="00AF79D9">
      <w:pPr>
        <w:pStyle w:val="a5"/>
        <w:ind w:left="0"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1.2. </w:t>
      </w: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>.</w:t>
      </w:r>
      <w:r w:rsidRPr="001925CF">
        <w:rPr>
          <w:rFonts w:ascii="Times New Roman" w:hAnsi="Times New Roman"/>
          <w:sz w:val="28"/>
          <w:szCs w:val="28"/>
          <w:lang w:val="uk-UA"/>
        </w:rPr>
        <w:t xml:space="preserve"> Шкільна, 34, </w:t>
      </w:r>
      <w:proofErr w:type="spellStart"/>
      <w:r w:rsidRPr="001925CF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25CF">
        <w:rPr>
          <w:rFonts w:ascii="Times New Roman" w:hAnsi="Times New Roman"/>
          <w:sz w:val="28"/>
          <w:szCs w:val="28"/>
          <w:lang w:val="uk-UA"/>
        </w:rPr>
        <w:t>Сиротине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AF79D9" w:rsidRDefault="00AF79D9" w:rsidP="00AF79D9">
      <w:pPr>
        <w:pStyle w:val="a5"/>
        <w:ind w:left="0"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1.3. </w:t>
      </w:r>
      <w:r w:rsidRPr="001925CF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1925CF">
        <w:rPr>
          <w:rFonts w:ascii="Times New Roman" w:hAnsi="Times New Roman"/>
          <w:sz w:val="28"/>
          <w:szCs w:val="28"/>
          <w:lang w:val="uk-UA"/>
        </w:rPr>
        <w:t>Жданова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,74,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25CF">
        <w:rPr>
          <w:rFonts w:ascii="Times New Roman" w:hAnsi="Times New Roman"/>
          <w:sz w:val="28"/>
          <w:szCs w:val="28"/>
          <w:lang w:val="uk-UA"/>
        </w:rPr>
        <w:t>Єпіфанівка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AF79D9" w:rsidRPr="00AC4166" w:rsidRDefault="00AF79D9" w:rsidP="00AF79D9">
      <w:pPr>
        <w:pStyle w:val="a5"/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1.4. </w:t>
      </w: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>. Миру, 31а,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25CF">
        <w:rPr>
          <w:rFonts w:ascii="Times New Roman" w:hAnsi="Times New Roman"/>
          <w:sz w:val="28"/>
          <w:szCs w:val="28"/>
        </w:rPr>
        <w:t>Боровеньки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AF79D9" w:rsidRDefault="00AF79D9" w:rsidP="00AF79D9">
      <w:pPr>
        <w:pStyle w:val="a5"/>
        <w:ind w:left="0"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1.5. </w:t>
      </w: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>. Миру, 41</w:t>
      </w:r>
      <w:r w:rsidRPr="001925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92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5CF">
        <w:rPr>
          <w:rFonts w:ascii="Times New Roman" w:hAnsi="Times New Roman"/>
          <w:sz w:val="28"/>
          <w:szCs w:val="28"/>
        </w:rPr>
        <w:t>с</w:t>
      </w:r>
      <w:proofErr w:type="gramEnd"/>
      <w:r w:rsidRPr="001925CF">
        <w:rPr>
          <w:rFonts w:ascii="Times New Roman" w:hAnsi="Times New Roman"/>
          <w:sz w:val="28"/>
          <w:szCs w:val="28"/>
          <w:lang w:val="uk-UA"/>
        </w:rPr>
        <w:t>.</w:t>
      </w:r>
      <w:r w:rsidRPr="00192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5CF">
        <w:rPr>
          <w:rFonts w:ascii="Times New Roman" w:hAnsi="Times New Roman"/>
          <w:sz w:val="28"/>
          <w:szCs w:val="28"/>
        </w:rPr>
        <w:t>Чабанівка</w:t>
      </w:r>
      <w:proofErr w:type="spellEnd"/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AF79D9" w:rsidRDefault="00AF79D9" w:rsidP="00AF79D9">
      <w:pPr>
        <w:pStyle w:val="a5"/>
        <w:ind w:left="0"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1.6. </w:t>
      </w:r>
      <w:proofErr w:type="spellStart"/>
      <w:r w:rsidRPr="001925CF">
        <w:rPr>
          <w:rFonts w:ascii="Times New Roman" w:hAnsi="Times New Roman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sz w:val="28"/>
          <w:szCs w:val="28"/>
        </w:rPr>
        <w:t xml:space="preserve">. Миру, буд.93, </w:t>
      </w:r>
      <w:proofErr w:type="gramStart"/>
      <w:r w:rsidRPr="001925CF">
        <w:rPr>
          <w:rFonts w:ascii="Times New Roman" w:hAnsi="Times New Roman"/>
          <w:sz w:val="28"/>
          <w:szCs w:val="28"/>
        </w:rPr>
        <w:t>с</w:t>
      </w:r>
      <w:proofErr w:type="gramEnd"/>
      <w:r w:rsidRPr="001925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5CF">
        <w:rPr>
          <w:rFonts w:ascii="Times New Roman" w:hAnsi="Times New Roman"/>
          <w:sz w:val="28"/>
          <w:szCs w:val="28"/>
        </w:rPr>
        <w:t>Смолянинове</w:t>
      </w:r>
      <w:r w:rsidRPr="001925CF">
        <w:rPr>
          <w:rFonts w:ascii="Times New Roman" w:hAnsi="Times New Roman"/>
          <w:sz w:val="28"/>
          <w:szCs w:val="28"/>
          <w:lang w:val="uk-UA"/>
        </w:rPr>
        <w:t>;</w:t>
      </w:r>
    </w:p>
    <w:p w:rsidR="00AF79D9" w:rsidRDefault="00AF79D9" w:rsidP="00AF79D9">
      <w:pPr>
        <w:pStyle w:val="a5"/>
        <w:spacing w:before="120" w:after="0" w:line="240" w:lineRule="auto"/>
        <w:ind w:left="0" w:firstLine="720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1.7. </w:t>
      </w:r>
      <w:proofErr w:type="spellStart"/>
      <w:proofErr w:type="gramStart"/>
      <w:r w:rsidRPr="001925CF">
        <w:rPr>
          <w:rFonts w:ascii="Times New Roman" w:hAnsi="Times New Roman"/>
          <w:color w:val="333333"/>
          <w:sz w:val="28"/>
          <w:szCs w:val="28"/>
        </w:rPr>
        <w:t>вул</w:t>
      </w:r>
      <w:proofErr w:type="spellEnd"/>
      <w:r w:rsidRPr="001925CF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1925CF">
        <w:rPr>
          <w:rFonts w:ascii="Times New Roman" w:hAnsi="Times New Roman"/>
          <w:color w:val="333333"/>
          <w:sz w:val="28"/>
          <w:szCs w:val="28"/>
          <w:lang w:val="uk-UA"/>
        </w:rPr>
        <w:t>Центральна</w:t>
      </w:r>
      <w:r w:rsidRPr="001925CF">
        <w:rPr>
          <w:rFonts w:ascii="Times New Roman" w:hAnsi="Times New Roman"/>
          <w:color w:val="333333"/>
          <w:sz w:val="28"/>
          <w:szCs w:val="28"/>
        </w:rPr>
        <w:t>, буд. 49</w:t>
      </w:r>
      <w:r w:rsidRPr="001925CF">
        <w:rPr>
          <w:rFonts w:ascii="Times New Roman" w:hAnsi="Times New Roman"/>
          <w:color w:val="333333"/>
          <w:sz w:val="28"/>
          <w:szCs w:val="28"/>
          <w:lang w:val="uk-UA"/>
        </w:rPr>
        <w:t>,</w:t>
      </w:r>
      <w:r w:rsidRPr="001925CF">
        <w:rPr>
          <w:rFonts w:ascii="Times New Roman" w:hAnsi="Times New Roman"/>
          <w:color w:val="333333"/>
          <w:sz w:val="28"/>
          <w:szCs w:val="28"/>
        </w:rPr>
        <w:t xml:space="preserve"> с. Нова Астрахань</w:t>
      </w:r>
      <w:r w:rsidRPr="00AC4166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AF79D9" w:rsidRPr="00B34C9E" w:rsidRDefault="00AF79D9" w:rsidP="00AF79D9">
      <w:pPr>
        <w:pStyle w:val="a5"/>
        <w:spacing w:before="120" w:after="0" w:line="240" w:lineRule="auto"/>
        <w:ind w:left="0" w:firstLine="720"/>
        <w:rPr>
          <w:rFonts w:ascii="Times New Roman" w:hAnsi="Times New Roman"/>
          <w:color w:val="333333"/>
          <w:sz w:val="12"/>
          <w:szCs w:val="12"/>
          <w:lang w:val="uk-UA"/>
        </w:rPr>
      </w:pPr>
    </w:p>
    <w:p w:rsidR="00AF79D9" w:rsidRPr="00B34C9E" w:rsidRDefault="00AF79D9" w:rsidP="00AF79D9">
      <w:pPr>
        <w:pStyle w:val="a5"/>
        <w:numPr>
          <w:ilvl w:val="0"/>
          <w:numId w:val="1"/>
        </w:numPr>
        <w:spacing w:before="120"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B34C9E">
        <w:rPr>
          <w:rFonts w:ascii="Times New Roman" w:hAnsi="Times New Roman"/>
          <w:sz w:val="28"/>
          <w:szCs w:val="28"/>
          <w:lang w:val="uk-UA"/>
        </w:rPr>
        <w:lastRenderedPageBreak/>
        <w:t xml:space="preserve">Встановити графік роботи фахівця на </w:t>
      </w:r>
      <w:r w:rsidRPr="00B34C9E">
        <w:rPr>
          <w:rFonts w:ascii="Times New Roman" w:hAnsi="Times New Roman"/>
          <w:color w:val="000000"/>
          <w:sz w:val="28"/>
          <w:szCs w:val="28"/>
          <w:lang w:val="uk-UA"/>
        </w:rPr>
        <w:t>віддаленому робочому місці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Центру надання адміністративних послуг у м. </w:t>
      </w:r>
      <w:proofErr w:type="spellStart"/>
      <w:r w:rsidRPr="00050410">
        <w:rPr>
          <w:rFonts w:ascii="Times New Roman" w:hAnsi="Times New Roman"/>
          <w:color w:val="000000"/>
          <w:sz w:val="28"/>
          <w:szCs w:val="28"/>
          <w:lang w:val="uk-UA"/>
        </w:rPr>
        <w:t>Сєвєродонецьку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згідно графіку роботи </w:t>
      </w:r>
      <w:proofErr w:type="spellStart"/>
      <w:r w:rsidRPr="00CC0B68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CC0B68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79D9" w:rsidRPr="00B34C9E" w:rsidRDefault="00AF79D9" w:rsidP="00AF79D9">
      <w:pPr>
        <w:pStyle w:val="a5"/>
        <w:spacing w:before="120" w:after="0" w:line="240" w:lineRule="auto"/>
        <w:ind w:left="1648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AF79D9" w:rsidRPr="000F4E29" w:rsidRDefault="00AF79D9" w:rsidP="00AF79D9">
      <w:pPr>
        <w:pStyle w:val="a5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E29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AF79D9" w:rsidRPr="000F4E29" w:rsidRDefault="00AF79D9" w:rsidP="00AF79D9">
      <w:pPr>
        <w:pStyle w:val="a5"/>
        <w:ind w:left="0" w:firstLine="709"/>
        <w:rPr>
          <w:rFonts w:ascii="Times New Roman" w:hAnsi="Times New Roman"/>
          <w:sz w:val="12"/>
          <w:szCs w:val="12"/>
          <w:lang w:val="uk-UA"/>
        </w:rPr>
      </w:pPr>
    </w:p>
    <w:p w:rsidR="00AF79D9" w:rsidRPr="000F4E29" w:rsidRDefault="00AF79D9" w:rsidP="00AF79D9">
      <w:pPr>
        <w:pStyle w:val="a5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E29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AF79D9" w:rsidRPr="00050410" w:rsidRDefault="00AF79D9" w:rsidP="00AF79D9">
      <w:pPr>
        <w:spacing w:after="120"/>
        <w:ind w:firstLine="709"/>
        <w:jc w:val="both"/>
      </w:pPr>
    </w:p>
    <w:p w:rsidR="00AF79D9" w:rsidRPr="00026B13" w:rsidRDefault="00AF79D9" w:rsidP="00AF79D9">
      <w:pPr>
        <w:ind w:firstLine="720"/>
        <w:jc w:val="both"/>
        <w:rPr>
          <w:lang w:val="uk-UA"/>
        </w:rPr>
      </w:pPr>
    </w:p>
    <w:p w:rsidR="00AF79D9" w:rsidRPr="00026B13" w:rsidRDefault="00AF79D9" w:rsidP="00AF79D9">
      <w:pPr>
        <w:rPr>
          <w:b/>
          <w:lang w:val="uk-UA"/>
        </w:rPr>
      </w:pPr>
      <w:r w:rsidRPr="00026B13">
        <w:rPr>
          <w:b/>
          <w:lang w:val="uk-UA"/>
        </w:rPr>
        <w:t xml:space="preserve">Керівник </w:t>
      </w:r>
      <w:proofErr w:type="spellStart"/>
      <w:r w:rsidRPr="00026B13">
        <w:rPr>
          <w:b/>
          <w:lang w:val="uk-UA"/>
        </w:rPr>
        <w:t>Сєвєродонецької</w:t>
      </w:r>
      <w:proofErr w:type="spellEnd"/>
      <w:r w:rsidRPr="00026B13">
        <w:rPr>
          <w:b/>
          <w:lang w:val="uk-UA"/>
        </w:rPr>
        <w:t xml:space="preserve"> міської</w:t>
      </w:r>
    </w:p>
    <w:p w:rsidR="00AF79D9" w:rsidRPr="00026B13" w:rsidRDefault="00AF79D9" w:rsidP="00AF79D9">
      <w:pPr>
        <w:rPr>
          <w:lang w:val="uk-UA"/>
        </w:rPr>
      </w:pPr>
      <w:r w:rsidRPr="00026B13">
        <w:rPr>
          <w:b/>
          <w:lang w:val="uk-UA"/>
        </w:rPr>
        <w:t>військово-цивільної адміністрації</w:t>
      </w:r>
      <w:r w:rsidRPr="00026B13">
        <w:rPr>
          <w:lang w:val="uk-UA"/>
        </w:rPr>
        <w:t xml:space="preserve">  </w:t>
      </w:r>
      <w:r w:rsidRPr="00026B13">
        <w:rPr>
          <w:lang w:val="uk-UA"/>
        </w:rPr>
        <w:tab/>
      </w:r>
      <w:r w:rsidRPr="00026B13">
        <w:rPr>
          <w:lang w:val="uk-UA"/>
        </w:rPr>
        <w:tab/>
      </w:r>
      <w:r w:rsidRPr="00026B13">
        <w:rPr>
          <w:b/>
          <w:lang w:val="uk-UA"/>
        </w:rPr>
        <w:t xml:space="preserve">                Олександр СТРЮК</w:t>
      </w:r>
      <w:r w:rsidRPr="00026B13">
        <w:rPr>
          <w:lang w:val="uk-UA"/>
        </w:rPr>
        <w:t xml:space="preserve"> </w:t>
      </w:r>
    </w:p>
    <w:p w:rsidR="00AF79D9" w:rsidRPr="00AC4166" w:rsidRDefault="00AF79D9" w:rsidP="00AF79D9">
      <w:pPr>
        <w:rPr>
          <w:lang w:val="uk-UA" w:eastAsia="en-US"/>
        </w:rPr>
      </w:pPr>
      <w:r w:rsidRPr="00AC4166">
        <w:rPr>
          <w:lang w:val="uk-UA"/>
        </w:rPr>
        <w:t xml:space="preserve"> </w:t>
      </w:r>
    </w:p>
    <w:p w:rsidR="00F958F3" w:rsidRPr="00AF79D9" w:rsidRDefault="00F958F3">
      <w:pPr>
        <w:rPr>
          <w:lang w:val="uk-UA"/>
        </w:rPr>
      </w:pPr>
    </w:p>
    <w:sectPr w:rsidR="00F958F3" w:rsidRPr="00AF79D9" w:rsidSect="00F9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327"/>
    <w:multiLevelType w:val="hybridMultilevel"/>
    <w:tmpl w:val="D8C6A4CC"/>
    <w:lvl w:ilvl="0" w:tplc="A60C872A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F79D9"/>
    <w:rsid w:val="00AF79D9"/>
    <w:rsid w:val="00F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F79D9"/>
    <w:pPr>
      <w:jc w:val="center"/>
    </w:pPr>
    <w:rPr>
      <w:rFonts w:eastAsia="Calibri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AF79D9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F79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7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2021-04-21T13:49:00Z</dcterms:created>
  <dcterms:modified xsi:type="dcterms:W3CDTF">2021-04-21T13:50:00Z</dcterms:modified>
</cp:coreProperties>
</file>