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705846">
        <w:rPr>
          <w:rFonts w:ascii="Times New Roman" w:hAnsi="Times New Roman" w:cs="Times New Roman"/>
          <w:sz w:val="28"/>
          <w:szCs w:val="28"/>
        </w:rPr>
        <w:t xml:space="preserve">21 квітня </w:t>
      </w:r>
      <w:r w:rsidR="005D3879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2547D0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 w:rsidR="00B73424">
        <w:rPr>
          <w:rFonts w:ascii="Times New Roman" w:hAnsi="Times New Roman" w:cs="Times New Roman"/>
          <w:sz w:val="28"/>
          <w:szCs w:val="28"/>
        </w:rPr>
        <w:t xml:space="preserve"> </w:t>
      </w:r>
      <w:r w:rsidR="00705846">
        <w:rPr>
          <w:rFonts w:ascii="Times New Roman" w:hAnsi="Times New Roman" w:cs="Times New Roman"/>
          <w:sz w:val="28"/>
          <w:szCs w:val="28"/>
        </w:rPr>
        <w:t>542</w:t>
      </w: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05337" w:rsidRPr="00264E1D" w:rsidRDefault="0060533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Default="005D3879" w:rsidP="005D3879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5D3879">
        <w:rPr>
          <w:rFonts w:ascii="Times New Roman" w:hAnsi="Times New Roman" w:cs="Times New Roman"/>
          <w:b/>
          <w:sz w:val="28"/>
          <w:szCs w:val="28"/>
        </w:rPr>
        <w:t xml:space="preserve">Про внесення </w:t>
      </w:r>
      <w:r>
        <w:rPr>
          <w:rFonts w:ascii="Times New Roman" w:hAnsi="Times New Roman" w:cs="Times New Roman"/>
          <w:b/>
          <w:sz w:val="28"/>
          <w:szCs w:val="28"/>
        </w:rPr>
        <w:t>доповнень</w:t>
      </w:r>
      <w:r w:rsidRPr="005D38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 розпорядження керівника ВЦА                                   м. Сєвєродонецьк  від 25.08.2020 № 50 «Про затвердження </w:t>
      </w:r>
      <w:r w:rsidRPr="005D3879">
        <w:rPr>
          <w:rFonts w:ascii="Times New Roman" w:hAnsi="Times New Roman" w:cs="Times New Roman"/>
          <w:b/>
          <w:sz w:val="28"/>
          <w:szCs w:val="28"/>
        </w:rPr>
        <w:t>Комплексної схеми розміщення засобів пересувної мережі для здійснення  сезонної торгівлі на території м. Сєвєродонецька та Переліку місць проведення сезонної торгівлі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D3879" w:rsidRPr="005D3879" w:rsidRDefault="005D3879" w:rsidP="005D3879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D7340D" w:rsidRDefault="00FC62AB" w:rsidP="00027CC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ч. 3 статті 6 Закону України «Про військово-цивільні адміністрації», </w:t>
      </w:r>
      <w:r w:rsidR="0006605E">
        <w:rPr>
          <w:rFonts w:ascii="Times New Roman" w:hAnsi="Times New Roman" w:cs="Times New Roman"/>
          <w:sz w:val="28"/>
          <w:szCs w:val="28"/>
        </w:rPr>
        <w:t>р</w:t>
      </w:r>
      <w:r w:rsidR="005D3879">
        <w:rPr>
          <w:rFonts w:ascii="Times New Roman" w:hAnsi="Times New Roman" w:cs="Times New Roman"/>
          <w:sz w:val="28"/>
          <w:szCs w:val="28"/>
        </w:rPr>
        <w:t>озпорядженням</w:t>
      </w:r>
      <w:r w:rsidR="00A91136">
        <w:rPr>
          <w:rFonts w:ascii="Times New Roman" w:hAnsi="Times New Roman" w:cs="Times New Roman"/>
          <w:sz w:val="28"/>
          <w:szCs w:val="28"/>
        </w:rPr>
        <w:t xml:space="preserve"> </w:t>
      </w:r>
      <w:r w:rsidR="0006605E">
        <w:rPr>
          <w:rFonts w:ascii="Times New Roman" w:hAnsi="Times New Roman" w:cs="Times New Roman"/>
          <w:sz w:val="28"/>
          <w:szCs w:val="28"/>
        </w:rPr>
        <w:t>керівника ВЦА м. Сєвєродонецьк «Про затвердження Порядку організації сезонної та святкової торгівлі на території               м. Сєвєродонецька» (у новій редакції) від 07.12.2020, беручі до уваги лист  комунального підприємства  «Сєвєродонецьке підприємство</w:t>
      </w:r>
      <w:r w:rsidR="00F43D0B">
        <w:rPr>
          <w:rFonts w:ascii="Times New Roman" w:hAnsi="Times New Roman" w:cs="Times New Roman"/>
          <w:sz w:val="28"/>
          <w:szCs w:val="28"/>
        </w:rPr>
        <w:t xml:space="preserve"> благоустрою та ритуальної служби» від 31.03.2021 вих. № 63</w:t>
      </w:r>
    </w:p>
    <w:p w:rsidR="00F208F0" w:rsidRPr="00130FFB" w:rsidRDefault="00F208F0" w:rsidP="00F208F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30FFB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:rsidR="00574DCB" w:rsidRDefault="00574DCB" w:rsidP="00027CC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774C0" w:rsidRDefault="00027CC5" w:rsidP="00FE3EC5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851A98">
        <w:rPr>
          <w:sz w:val="24"/>
        </w:rPr>
        <w:tab/>
      </w:r>
      <w:r w:rsidRPr="00257702">
        <w:rPr>
          <w:rFonts w:ascii="Times New Roman" w:hAnsi="Times New Roman" w:cs="Times New Roman"/>
          <w:sz w:val="28"/>
          <w:szCs w:val="28"/>
        </w:rPr>
        <w:t xml:space="preserve">1. </w:t>
      </w:r>
      <w:r w:rsidR="00F43D0B">
        <w:rPr>
          <w:rFonts w:ascii="Times New Roman" w:hAnsi="Times New Roman" w:cs="Times New Roman"/>
          <w:sz w:val="28"/>
          <w:szCs w:val="28"/>
        </w:rPr>
        <w:t xml:space="preserve">Доповнити </w:t>
      </w:r>
      <w:r w:rsidR="00FB64F6">
        <w:rPr>
          <w:rFonts w:ascii="Times New Roman" w:hAnsi="Times New Roman" w:cs="Times New Roman"/>
          <w:sz w:val="28"/>
          <w:szCs w:val="28"/>
        </w:rPr>
        <w:t xml:space="preserve"> </w:t>
      </w:r>
      <w:r w:rsidR="00F43D0B">
        <w:rPr>
          <w:rFonts w:ascii="Times New Roman" w:hAnsi="Times New Roman" w:cs="Times New Roman"/>
          <w:sz w:val="28"/>
          <w:szCs w:val="28"/>
        </w:rPr>
        <w:t>Додат</w:t>
      </w:r>
      <w:r w:rsidR="000716DC">
        <w:rPr>
          <w:rFonts w:ascii="Times New Roman" w:hAnsi="Times New Roman" w:cs="Times New Roman"/>
          <w:sz w:val="28"/>
          <w:szCs w:val="28"/>
        </w:rPr>
        <w:t>о</w:t>
      </w:r>
      <w:r w:rsidR="00F43D0B">
        <w:rPr>
          <w:rFonts w:ascii="Times New Roman" w:hAnsi="Times New Roman" w:cs="Times New Roman"/>
          <w:sz w:val="28"/>
          <w:szCs w:val="28"/>
        </w:rPr>
        <w:t xml:space="preserve">к </w:t>
      </w:r>
      <w:r w:rsidR="00FB64F6">
        <w:rPr>
          <w:rFonts w:ascii="Times New Roman" w:hAnsi="Times New Roman" w:cs="Times New Roman"/>
          <w:sz w:val="28"/>
          <w:szCs w:val="28"/>
        </w:rPr>
        <w:t>2</w:t>
      </w:r>
      <w:r w:rsidR="00F43D0B">
        <w:rPr>
          <w:rFonts w:ascii="Times New Roman" w:hAnsi="Times New Roman" w:cs="Times New Roman"/>
          <w:sz w:val="28"/>
          <w:szCs w:val="28"/>
        </w:rPr>
        <w:t xml:space="preserve"> до </w:t>
      </w:r>
      <w:r w:rsidR="00F43D0B" w:rsidRPr="00F43D0B">
        <w:rPr>
          <w:rFonts w:ascii="Times New Roman" w:hAnsi="Times New Roman" w:cs="Times New Roman"/>
          <w:sz w:val="28"/>
          <w:szCs w:val="28"/>
        </w:rPr>
        <w:t xml:space="preserve">розпорядження керівника ВЦА </w:t>
      </w:r>
      <w:r w:rsidR="00435CB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43D0B" w:rsidRPr="00F43D0B">
        <w:rPr>
          <w:rFonts w:ascii="Times New Roman" w:hAnsi="Times New Roman" w:cs="Times New Roman"/>
          <w:sz w:val="28"/>
          <w:szCs w:val="28"/>
        </w:rPr>
        <w:t xml:space="preserve">м. Сєвєродонецьк  від 25.08.2020 № 50 </w:t>
      </w:r>
      <w:r w:rsidR="00AC0BE8" w:rsidRPr="00F43D0B">
        <w:rPr>
          <w:rFonts w:ascii="Times New Roman" w:hAnsi="Times New Roman" w:cs="Times New Roman"/>
          <w:sz w:val="28"/>
          <w:szCs w:val="28"/>
        </w:rPr>
        <w:t xml:space="preserve"> </w:t>
      </w:r>
      <w:r w:rsidR="00F43D0B">
        <w:rPr>
          <w:rFonts w:ascii="Times New Roman" w:hAnsi="Times New Roman" w:cs="Times New Roman"/>
          <w:sz w:val="28"/>
          <w:szCs w:val="28"/>
        </w:rPr>
        <w:t>«</w:t>
      </w:r>
      <w:r w:rsidR="00F43D0B" w:rsidRPr="00F43D0B">
        <w:rPr>
          <w:rFonts w:ascii="Times New Roman" w:hAnsi="Times New Roman" w:cs="Times New Roman"/>
          <w:sz w:val="28"/>
          <w:szCs w:val="28"/>
        </w:rPr>
        <w:t>Про затвердження Комплексної схеми розміщення засобів пересувної мережі для здійснення  сезонної торгівлі на території м. Сєвєродонецька та Переліку місць проведення сезонної торгівлі</w:t>
      </w:r>
      <w:r w:rsidR="009F7B61">
        <w:rPr>
          <w:rFonts w:ascii="Times New Roman" w:hAnsi="Times New Roman" w:cs="Times New Roman"/>
          <w:sz w:val="28"/>
          <w:szCs w:val="28"/>
        </w:rPr>
        <w:t>»</w:t>
      </w:r>
      <w:r w:rsidR="009774C0">
        <w:rPr>
          <w:rFonts w:ascii="Times New Roman" w:hAnsi="Times New Roman" w:cs="Times New Roman"/>
          <w:sz w:val="28"/>
          <w:szCs w:val="28"/>
        </w:rPr>
        <w:t>, а саме</w:t>
      </w:r>
      <w:r w:rsidR="00FB64F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74C0" w:rsidRDefault="00D47B7C" w:rsidP="009774C0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E3EC5" w:rsidRPr="009774C0">
        <w:rPr>
          <w:rFonts w:ascii="Times New Roman" w:hAnsi="Times New Roman" w:cs="Times New Roman"/>
          <w:b/>
          <w:sz w:val="28"/>
          <w:szCs w:val="28"/>
        </w:rPr>
        <w:t>я</w:t>
      </w:r>
      <w:r w:rsidR="009F7B61" w:rsidRPr="009774C0">
        <w:rPr>
          <w:rFonts w:ascii="Times New Roman" w:hAnsi="Times New Roman" w:cs="Times New Roman"/>
          <w:b/>
          <w:sz w:val="28"/>
          <w:szCs w:val="28"/>
        </w:rPr>
        <w:t>рмаркова продукція</w:t>
      </w:r>
      <w:r w:rsidR="00FE3EC5" w:rsidRPr="00FE3E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B61" w:rsidRPr="009774C0" w:rsidRDefault="009F7B61" w:rsidP="009774C0">
      <w:pPr>
        <w:pStyle w:val="a9"/>
        <w:numPr>
          <w:ilvl w:val="0"/>
          <w:numId w:val="4"/>
        </w:numPr>
        <w:spacing w:before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774C0">
        <w:rPr>
          <w:rFonts w:ascii="Times New Roman" w:hAnsi="Times New Roman" w:cs="Times New Roman"/>
          <w:sz w:val="28"/>
          <w:szCs w:val="28"/>
        </w:rPr>
        <w:t>пр. Хіміків, р-н буд. № 27 (доповнення торгового ряду на території, прилеглій до ДП «Центральний ринок міста Сєвєродонецька» на 40 місць)</w:t>
      </w:r>
      <w:r w:rsidR="00D47B7C">
        <w:rPr>
          <w:rFonts w:ascii="Times New Roman" w:hAnsi="Times New Roman" w:cs="Times New Roman"/>
          <w:sz w:val="28"/>
          <w:szCs w:val="28"/>
        </w:rPr>
        <w:t>»</w:t>
      </w:r>
      <w:r w:rsidRPr="009774C0">
        <w:rPr>
          <w:rFonts w:ascii="Times New Roman" w:hAnsi="Times New Roman" w:cs="Times New Roman"/>
          <w:sz w:val="28"/>
          <w:szCs w:val="28"/>
        </w:rPr>
        <w:t>.</w:t>
      </w:r>
    </w:p>
    <w:p w:rsidR="009F7B61" w:rsidRDefault="00F43D0B" w:rsidP="00F43D0B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43D0B" w:rsidRDefault="00F43D0B" w:rsidP="009F7B61">
      <w:pPr>
        <w:spacing w:before="0"/>
        <w:ind w:firstLine="6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246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9F7B61">
        <w:rPr>
          <w:rFonts w:ascii="Times New Roman" w:hAnsi="Times New Roman" w:cs="Times New Roman"/>
          <w:sz w:val="28"/>
          <w:szCs w:val="28"/>
        </w:rPr>
        <w:t xml:space="preserve">план розміщення (Додаток </w:t>
      </w:r>
      <w:r w:rsidR="00FB2D1D">
        <w:rPr>
          <w:rFonts w:ascii="Times New Roman" w:hAnsi="Times New Roman" w:cs="Times New Roman"/>
          <w:sz w:val="28"/>
          <w:szCs w:val="28"/>
        </w:rPr>
        <w:t>1,2</w:t>
      </w:r>
      <w:r w:rsidR="009F7B61">
        <w:rPr>
          <w:rFonts w:ascii="Times New Roman" w:hAnsi="Times New Roman" w:cs="Times New Roman"/>
          <w:sz w:val="28"/>
          <w:szCs w:val="28"/>
        </w:rPr>
        <w:t>).</w:t>
      </w:r>
      <w:r w:rsidR="004641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B61" w:rsidRPr="00F43D0B" w:rsidRDefault="009F7B61" w:rsidP="00F43D0B">
      <w:pPr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7CC5" w:rsidRDefault="00027CC5" w:rsidP="006F6B47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sz w:val="24"/>
        </w:rPr>
        <w:tab/>
      </w:r>
      <w:r w:rsidR="009F7B61" w:rsidRPr="009F7B61">
        <w:rPr>
          <w:rFonts w:ascii="Times New Roman" w:hAnsi="Times New Roman" w:cs="Times New Roman"/>
          <w:sz w:val="28"/>
          <w:szCs w:val="28"/>
        </w:rPr>
        <w:t>3</w:t>
      </w:r>
      <w:r w:rsidRPr="009F7B61">
        <w:rPr>
          <w:rFonts w:ascii="Times New Roman" w:hAnsi="Times New Roman" w:cs="Times New Roman"/>
          <w:sz w:val="28"/>
          <w:szCs w:val="28"/>
        </w:rPr>
        <w:t>.</w:t>
      </w:r>
      <w:r w:rsidRPr="006F6B47">
        <w:rPr>
          <w:rFonts w:ascii="Times New Roman" w:hAnsi="Times New Roman" w:cs="Times New Roman"/>
          <w:sz w:val="28"/>
          <w:szCs w:val="28"/>
        </w:rPr>
        <w:t xml:space="preserve"> </w:t>
      </w:r>
      <w:r w:rsidR="006F6B47">
        <w:rPr>
          <w:rFonts w:ascii="Times New Roman" w:hAnsi="Times New Roman" w:cs="Times New Roman"/>
          <w:sz w:val="28"/>
          <w:szCs w:val="28"/>
        </w:rPr>
        <w:t xml:space="preserve">  </w:t>
      </w:r>
      <w:r w:rsidRPr="006F6B47">
        <w:rPr>
          <w:rFonts w:ascii="Times New Roman" w:hAnsi="Times New Roman" w:cs="Times New Roman"/>
          <w:sz w:val="28"/>
          <w:szCs w:val="28"/>
        </w:rPr>
        <w:t xml:space="preserve">Дане </w:t>
      </w:r>
      <w:r w:rsidR="006F6B47" w:rsidRPr="006F6B47">
        <w:rPr>
          <w:rFonts w:ascii="Times New Roman" w:hAnsi="Times New Roman" w:cs="Times New Roman"/>
          <w:sz w:val="28"/>
          <w:szCs w:val="28"/>
        </w:rPr>
        <w:t>розпорядження</w:t>
      </w:r>
      <w:r w:rsidRPr="006F6B47">
        <w:rPr>
          <w:rFonts w:ascii="Times New Roman" w:hAnsi="Times New Roman" w:cs="Times New Roman"/>
          <w:sz w:val="28"/>
          <w:szCs w:val="28"/>
        </w:rPr>
        <w:t xml:space="preserve"> підлягає </w:t>
      </w:r>
      <w:r w:rsidR="006F6B47" w:rsidRPr="006F6B47">
        <w:rPr>
          <w:rFonts w:ascii="Times New Roman" w:hAnsi="Times New Roman" w:cs="Times New Roman"/>
          <w:sz w:val="28"/>
          <w:szCs w:val="28"/>
        </w:rPr>
        <w:t>оприлюдненню</w:t>
      </w:r>
      <w:r w:rsidRPr="006F6B47">
        <w:rPr>
          <w:rFonts w:ascii="Times New Roman" w:hAnsi="Times New Roman" w:cs="Times New Roman"/>
          <w:sz w:val="28"/>
          <w:szCs w:val="28"/>
        </w:rPr>
        <w:t>.</w:t>
      </w:r>
    </w:p>
    <w:p w:rsidR="009862FF" w:rsidRPr="006F6B47" w:rsidRDefault="009862FF" w:rsidP="006F6B47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6F6B47" w:rsidRPr="006F6B47" w:rsidRDefault="00027CC5" w:rsidP="006F6B47">
      <w:pPr>
        <w:tabs>
          <w:tab w:val="left" w:pos="284"/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6F6B47">
        <w:rPr>
          <w:rFonts w:ascii="Times New Roman" w:hAnsi="Times New Roman" w:cs="Times New Roman"/>
          <w:sz w:val="28"/>
          <w:szCs w:val="28"/>
        </w:rPr>
        <w:tab/>
      </w:r>
      <w:r w:rsidR="006F6B47" w:rsidRPr="006F6B47">
        <w:rPr>
          <w:rFonts w:ascii="Times New Roman" w:hAnsi="Times New Roman" w:cs="Times New Roman"/>
          <w:sz w:val="28"/>
          <w:szCs w:val="28"/>
        </w:rPr>
        <w:tab/>
      </w:r>
      <w:r w:rsidR="006F6B47" w:rsidRPr="006F6B47">
        <w:rPr>
          <w:rFonts w:ascii="Times New Roman" w:hAnsi="Times New Roman" w:cs="Times New Roman"/>
          <w:sz w:val="28"/>
          <w:szCs w:val="28"/>
        </w:rPr>
        <w:tab/>
      </w:r>
      <w:r w:rsidR="009F7B61">
        <w:rPr>
          <w:rFonts w:ascii="Times New Roman" w:hAnsi="Times New Roman" w:cs="Times New Roman"/>
          <w:sz w:val="28"/>
          <w:szCs w:val="28"/>
        </w:rPr>
        <w:t>4</w:t>
      </w:r>
      <w:r w:rsidRPr="006F6B47">
        <w:rPr>
          <w:rFonts w:ascii="Times New Roman" w:hAnsi="Times New Roman" w:cs="Times New Roman"/>
          <w:sz w:val="28"/>
          <w:szCs w:val="28"/>
        </w:rPr>
        <w:t xml:space="preserve">. </w:t>
      </w:r>
      <w:r w:rsidR="006F6B47" w:rsidRPr="006F6B47">
        <w:rPr>
          <w:rFonts w:ascii="Times New Roman" w:hAnsi="Times New Roman" w:cs="Times New Roman"/>
          <w:sz w:val="28"/>
          <w:szCs w:val="28"/>
        </w:rPr>
        <w:t>Контроль за виконанням даного розпорядження покласти на                       заступника керівника Сєвєродонецької міської військово-цивільної адміністрації Олега КУЗЬМІНОВА.</w:t>
      </w:r>
    </w:p>
    <w:p w:rsidR="009774C0" w:rsidRDefault="009774C0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F208F0" w:rsidRDefault="009024FF" w:rsidP="00F208F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8F0" w:rsidRDefault="00F208F0" w:rsidP="00F208F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04F06" w:rsidRDefault="00A04F06" w:rsidP="00F208F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A04F06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8E1" w:rsidRDefault="002678E1" w:rsidP="00264E1D">
      <w:pPr>
        <w:spacing w:before="0"/>
      </w:pPr>
      <w:r>
        <w:separator/>
      </w:r>
    </w:p>
  </w:endnote>
  <w:endnote w:type="continuationSeparator" w:id="1">
    <w:p w:rsidR="002678E1" w:rsidRDefault="002678E1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8E1" w:rsidRDefault="002678E1" w:rsidP="00264E1D">
      <w:pPr>
        <w:spacing w:before="0"/>
      </w:pPr>
      <w:r>
        <w:separator/>
      </w:r>
    </w:p>
  </w:footnote>
  <w:footnote w:type="continuationSeparator" w:id="1">
    <w:p w:rsidR="002678E1" w:rsidRDefault="002678E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7151"/>
    <w:multiLevelType w:val="hybridMultilevel"/>
    <w:tmpl w:val="107A76A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FC212A"/>
    <w:multiLevelType w:val="hybridMultilevel"/>
    <w:tmpl w:val="2BCC98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C7625"/>
    <w:multiLevelType w:val="hybridMultilevel"/>
    <w:tmpl w:val="8A4C16E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FBC19D7"/>
    <w:multiLevelType w:val="hybridMultilevel"/>
    <w:tmpl w:val="13F05C76"/>
    <w:lvl w:ilvl="0" w:tplc="042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27CC5"/>
    <w:rsid w:val="000465FE"/>
    <w:rsid w:val="00062DA6"/>
    <w:rsid w:val="0006605E"/>
    <w:rsid w:val="000716DC"/>
    <w:rsid w:val="000753FC"/>
    <w:rsid w:val="00080AE1"/>
    <w:rsid w:val="000A2A10"/>
    <w:rsid w:val="000A5B83"/>
    <w:rsid w:val="001242C1"/>
    <w:rsid w:val="00130FFB"/>
    <w:rsid w:val="001426D8"/>
    <w:rsid w:val="001533FA"/>
    <w:rsid w:val="00155747"/>
    <w:rsid w:val="00206678"/>
    <w:rsid w:val="0022577A"/>
    <w:rsid w:val="00226F7D"/>
    <w:rsid w:val="002547D0"/>
    <w:rsid w:val="00257702"/>
    <w:rsid w:val="00263D5D"/>
    <w:rsid w:val="00264E1D"/>
    <w:rsid w:val="002678E1"/>
    <w:rsid w:val="002B0A01"/>
    <w:rsid w:val="00312348"/>
    <w:rsid w:val="00322AB9"/>
    <w:rsid w:val="00326E5B"/>
    <w:rsid w:val="00332273"/>
    <w:rsid w:val="00371FCD"/>
    <w:rsid w:val="003963CA"/>
    <w:rsid w:val="003C5E1A"/>
    <w:rsid w:val="003C729F"/>
    <w:rsid w:val="003E0E16"/>
    <w:rsid w:val="00435CB6"/>
    <w:rsid w:val="00464107"/>
    <w:rsid w:val="00496D33"/>
    <w:rsid w:val="004F79D9"/>
    <w:rsid w:val="00503C44"/>
    <w:rsid w:val="005077DE"/>
    <w:rsid w:val="00513111"/>
    <w:rsid w:val="005647CB"/>
    <w:rsid w:val="00574DCB"/>
    <w:rsid w:val="00592AF7"/>
    <w:rsid w:val="005D3879"/>
    <w:rsid w:val="00604B33"/>
    <w:rsid w:val="00605337"/>
    <w:rsid w:val="006100AC"/>
    <w:rsid w:val="00617BD5"/>
    <w:rsid w:val="006458F0"/>
    <w:rsid w:val="00651D0B"/>
    <w:rsid w:val="006D3340"/>
    <w:rsid w:val="006D7B23"/>
    <w:rsid w:val="006F6B47"/>
    <w:rsid w:val="00702531"/>
    <w:rsid w:val="00705846"/>
    <w:rsid w:val="00714E21"/>
    <w:rsid w:val="00746EC9"/>
    <w:rsid w:val="007B0A06"/>
    <w:rsid w:val="007D4BF1"/>
    <w:rsid w:val="00842835"/>
    <w:rsid w:val="00853A9B"/>
    <w:rsid w:val="00860FDC"/>
    <w:rsid w:val="008851F0"/>
    <w:rsid w:val="008B4DF0"/>
    <w:rsid w:val="008E2398"/>
    <w:rsid w:val="008F5F59"/>
    <w:rsid w:val="009024FF"/>
    <w:rsid w:val="00915669"/>
    <w:rsid w:val="009158DB"/>
    <w:rsid w:val="0092137A"/>
    <w:rsid w:val="009238B6"/>
    <w:rsid w:val="00963967"/>
    <w:rsid w:val="009774C0"/>
    <w:rsid w:val="009862FF"/>
    <w:rsid w:val="009B2E4E"/>
    <w:rsid w:val="009F7B61"/>
    <w:rsid w:val="00A03F5F"/>
    <w:rsid w:val="00A03FCA"/>
    <w:rsid w:val="00A04F06"/>
    <w:rsid w:val="00A43BF1"/>
    <w:rsid w:val="00A65E75"/>
    <w:rsid w:val="00A90355"/>
    <w:rsid w:val="00A91136"/>
    <w:rsid w:val="00AB6D79"/>
    <w:rsid w:val="00AC0BE8"/>
    <w:rsid w:val="00AD1D2A"/>
    <w:rsid w:val="00AD627E"/>
    <w:rsid w:val="00B04780"/>
    <w:rsid w:val="00B22C46"/>
    <w:rsid w:val="00B24621"/>
    <w:rsid w:val="00B707FA"/>
    <w:rsid w:val="00B73424"/>
    <w:rsid w:val="00BB20CF"/>
    <w:rsid w:val="00C3459B"/>
    <w:rsid w:val="00C92E0F"/>
    <w:rsid w:val="00CC03D0"/>
    <w:rsid w:val="00CC569E"/>
    <w:rsid w:val="00CF2232"/>
    <w:rsid w:val="00CF594D"/>
    <w:rsid w:val="00D04213"/>
    <w:rsid w:val="00D05241"/>
    <w:rsid w:val="00D078D5"/>
    <w:rsid w:val="00D374B1"/>
    <w:rsid w:val="00D47B7C"/>
    <w:rsid w:val="00D62D87"/>
    <w:rsid w:val="00D6388C"/>
    <w:rsid w:val="00D7340D"/>
    <w:rsid w:val="00D96C69"/>
    <w:rsid w:val="00DA07F7"/>
    <w:rsid w:val="00DB160A"/>
    <w:rsid w:val="00DB5472"/>
    <w:rsid w:val="00DB7107"/>
    <w:rsid w:val="00DC7DD9"/>
    <w:rsid w:val="00DE327C"/>
    <w:rsid w:val="00E335D1"/>
    <w:rsid w:val="00E65730"/>
    <w:rsid w:val="00EB5DFE"/>
    <w:rsid w:val="00F208F0"/>
    <w:rsid w:val="00F32978"/>
    <w:rsid w:val="00F41597"/>
    <w:rsid w:val="00F42DC4"/>
    <w:rsid w:val="00F43D0B"/>
    <w:rsid w:val="00F56883"/>
    <w:rsid w:val="00F6568C"/>
    <w:rsid w:val="00F95C51"/>
    <w:rsid w:val="00FB2D1D"/>
    <w:rsid w:val="00FB64F6"/>
    <w:rsid w:val="00FC62AB"/>
    <w:rsid w:val="00FD64D3"/>
    <w:rsid w:val="00FE3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FC62AB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character" w:styleId="a7">
    <w:name w:val="Strong"/>
    <w:basedOn w:val="a0"/>
    <w:uiPriority w:val="22"/>
    <w:qFormat/>
    <w:locked/>
    <w:rsid w:val="001242C1"/>
    <w:rPr>
      <w:b/>
      <w:bCs/>
    </w:rPr>
  </w:style>
  <w:style w:type="character" w:styleId="a8">
    <w:name w:val="Hyperlink"/>
    <w:basedOn w:val="a0"/>
    <w:uiPriority w:val="99"/>
    <w:semiHidden/>
    <w:unhideWhenUsed/>
    <w:rsid w:val="001242C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74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1208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userSpn1522</cp:lastModifiedBy>
  <cp:revision>51</cp:revision>
  <cp:lastPrinted>2021-04-19T12:46:00Z</cp:lastPrinted>
  <dcterms:created xsi:type="dcterms:W3CDTF">2021-03-02T07:37:00Z</dcterms:created>
  <dcterms:modified xsi:type="dcterms:W3CDTF">2021-04-22T08:46:00Z</dcterms:modified>
</cp:coreProperties>
</file>