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237FF6" w:rsidRDefault="009024FF" w:rsidP="00264E1D">
      <w:pPr>
        <w:pStyle w:val="a5"/>
        <w:spacing w:line="360" w:lineRule="auto"/>
        <w:rPr>
          <w:sz w:val="16"/>
          <w:szCs w:val="16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3724A6">
        <w:rPr>
          <w:rFonts w:ascii="Times New Roman" w:hAnsi="Times New Roman" w:cs="Times New Roman"/>
          <w:sz w:val="28"/>
          <w:szCs w:val="28"/>
          <w:lang w:val="ru-RU"/>
        </w:rPr>
        <w:t xml:space="preserve">17 </w:t>
      </w:r>
      <w:proofErr w:type="spellStart"/>
      <w:r w:rsidR="003724A6"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proofErr w:type="spellEnd"/>
      <w:r w:rsidR="003724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3C758D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3724A6">
        <w:rPr>
          <w:rFonts w:ascii="Times New Roman" w:hAnsi="Times New Roman" w:cs="Times New Roman"/>
          <w:sz w:val="28"/>
          <w:szCs w:val="28"/>
          <w:lang w:val="ru-RU"/>
        </w:rPr>
        <w:t xml:space="preserve"> 698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C758D" w:rsidRPr="00237FF6" w:rsidRDefault="00237FF6" w:rsidP="00EB2E1D">
      <w:pPr>
        <w:spacing w:before="0"/>
        <w:ind w:left="0" w:right="3827"/>
        <w:rPr>
          <w:rFonts w:ascii="Times New Roman" w:hAnsi="Times New Roman" w:cs="Times New Roman"/>
          <w:b/>
          <w:sz w:val="28"/>
          <w:szCs w:val="28"/>
        </w:rPr>
      </w:pPr>
      <w:r w:rsidRPr="00237FF6">
        <w:rPr>
          <w:rFonts w:ascii="Times New Roman" w:hAnsi="Times New Roman" w:cs="Times New Roman"/>
          <w:b/>
          <w:sz w:val="28"/>
          <w:szCs w:val="28"/>
        </w:rPr>
        <w:t xml:space="preserve">Про продовження </w:t>
      </w:r>
      <w:r w:rsidRPr="00237F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ТОВ «М</w:t>
      </w:r>
      <w:r w:rsidRPr="00237FF6">
        <w:rPr>
          <w:rFonts w:ascii="Times New Roman" w:hAnsi="Times New Roman" w:cs="Times New Roman"/>
          <w:b/>
          <w:sz w:val="28"/>
          <w:szCs w:val="28"/>
        </w:rPr>
        <w:t>ОНТАЖ-АГРОСТРОЙ</w:t>
      </w:r>
      <w:r w:rsidRPr="00237FF6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237FF6">
        <w:rPr>
          <w:rFonts w:ascii="Times New Roman" w:hAnsi="Times New Roman" w:cs="Times New Roman"/>
          <w:b/>
          <w:sz w:val="28"/>
          <w:szCs w:val="28"/>
        </w:rPr>
        <w:t xml:space="preserve"> терміну дії дозволу на розміщення зовнішньої реклами за адресою: м. Сєвєродонецьк, </w:t>
      </w:r>
      <w:r w:rsidRPr="00237FF6">
        <w:rPr>
          <w:rFonts w:ascii="Times New Roman" w:hAnsi="Times New Roman" w:cs="Times New Roman"/>
          <w:b/>
          <w:sz w:val="28"/>
          <w:szCs w:val="28"/>
          <w:lang w:val="ru-RU"/>
        </w:rPr>
        <w:t>просп. </w:t>
      </w:r>
      <w:proofErr w:type="spellStart"/>
      <w:r w:rsidRPr="00237FF6">
        <w:rPr>
          <w:rFonts w:ascii="Times New Roman" w:hAnsi="Times New Roman" w:cs="Times New Roman"/>
          <w:b/>
          <w:sz w:val="28"/>
          <w:szCs w:val="28"/>
          <w:lang w:val="ru-RU"/>
        </w:rPr>
        <w:t>Гвардійський</w:t>
      </w:r>
      <w:proofErr w:type="spellEnd"/>
      <w:r w:rsidRPr="00237F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237FF6">
        <w:rPr>
          <w:rFonts w:ascii="Times New Roman" w:hAnsi="Times New Roman" w:cs="Times New Roman"/>
          <w:b/>
          <w:sz w:val="28"/>
          <w:szCs w:val="28"/>
        </w:rPr>
        <w:t>район буд. № 61</w:t>
      </w:r>
    </w:p>
    <w:p w:rsidR="003C758D" w:rsidRPr="00244CFA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B3E40" w:rsidRPr="00237FF6" w:rsidRDefault="00237FF6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2755C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727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72755C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</w:t>
      </w:r>
      <w:proofErr w:type="spellStart"/>
      <w:r w:rsidRPr="0072755C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72755C">
        <w:rPr>
          <w:rFonts w:ascii="Times New Roman" w:hAnsi="Times New Roman" w:cs="Times New Roman"/>
          <w:sz w:val="28"/>
          <w:szCs w:val="28"/>
        </w:rPr>
        <w:t xml:space="preserve"> міської ради від 14.12.2016   № 683  «Про затвердження Порядку розміщення зовнішньої реклами у місті Сєвєродонецьку в новій редакції», враховуючи розпорядження керівника військово-цивільної </w:t>
      </w:r>
      <w:r w:rsidRPr="00237FF6">
        <w:rPr>
          <w:rFonts w:ascii="Times New Roman" w:hAnsi="Times New Roman" w:cs="Times New Roman"/>
          <w:sz w:val="28"/>
          <w:szCs w:val="28"/>
        </w:rPr>
        <w:t xml:space="preserve">адміністрації від 09.09.2020 № 307 «Про використання в роботі військово-цивільної адміністрації міста Сєвєродонецьк Луганської області нормативно-правових актів, затверджених </w:t>
      </w:r>
      <w:proofErr w:type="spellStart"/>
      <w:r w:rsidRPr="00237FF6">
        <w:rPr>
          <w:rFonts w:ascii="Times New Roman" w:hAnsi="Times New Roman" w:cs="Times New Roman"/>
          <w:sz w:val="28"/>
          <w:szCs w:val="28"/>
        </w:rPr>
        <w:t>Сєвєродонецькою</w:t>
      </w:r>
      <w:proofErr w:type="spellEnd"/>
      <w:r w:rsidRPr="00237FF6">
        <w:rPr>
          <w:rFonts w:ascii="Times New Roman" w:hAnsi="Times New Roman" w:cs="Times New Roman"/>
          <w:sz w:val="28"/>
          <w:szCs w:val="28"/>
        </w:rPr>
        <w:t xml:space="preserve"> міською радою та її виконавчим комітетом»,  розглянувши заяву товариства з обмеженою відповідальністю «МОНТАЖ-АГРОСТРОЙ» про продовження терміну дії дозволу на розміщення зовнішньої реклами – окремого двобічного рекламного щита розташованого за адресою: м. Сєвєродонецьк, просп. Гвардійський, район буд. №61, дозвіл на розміщення зовнішньої реклами від 24.07.2013  № 692</w:t>
      </w:r>
      <w:r w:rsidR="003C758D" w:rsidRPr="00237FF6">
        <w:rPr>
          <w:rFonts w:ascii="Times New Roman" w:hAnsi="Times New Roman" w:cs="Times New Roman"/>
          <w:sz w:val="28"/>
          <w:szCs w:val="28"/>
        </w:rPr>
        <w:t>:</w:t>
      </w:r>
    </w:p>
    <w:p w:rsidR="003C758D" w:rsidRPr="00237FF6" w:rsidRDefault="001B3E40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37FF6"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="003C758D" w:rsidRPr="00237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E1D" w:rsidRPr="00237FF6" w:rsidRDefault="00EB2E1D" w:rsidP="001B3E40">
      <w:pPr>
        <w:spacing w:before="0"/>
        <w:rPr>
          <w:rFonts w:ascii="Times New Roman" w:hAnsi="Times New Roman" w:cs="Times New Roman"/>
          <w:sz w:val="18"/>
          <w:szCs w:val="18"/>
        </w:rPr>
      </w:pPr>
    </w:p>
    <w:p w:rsidR="003C758D" w:rsidRPr="00237FF6" w:rsidRDefault="00237FF6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237FF6">
        <w:rPr>
          <w:rFonts w:ascii="Times New Roman" w:hAnsi="Times New Roman" w:cs="Times New Roman"/>
          <w:sz w:val="28"/>
          <w:szCs w:val="28"/>
        </w:rPr>
        <w:t>Продовжити товариству з обмеженою відповідальністю «МОНТАЖ-АГРОСТРОЙ» з 24 травня  2021 року до 24 серпня  2021 року  термін дії дозволу на розміщення зовнішньої реклами за адресою: м. Сєвєродонецьк, просп. Гвардійський, район буд. № 61. Тип рекламного засобу – окремий двобічний рекламний щит розміром 3,0мх6,0м</w:t>
      </w:r>
      <w:r w:rsidR="003C758D" w:rsidRPr="00237FF6">
        <w:rPr>
          <w:rFonts w:ascii="Times New Roman" w:hAnsi="Times New Roman" w:cs="Times New Roman"/>
          <w:sz w:val="28"/>
          <w:szCs w:val="28"/>
        </w:rPr>
        <w:t>.</w:t>
      </w:r>
    </w:p>
    <w:p w:rsidR="003C758D" w:rsidRPr="00237FF6" w:rsidRDefault="003C758D" w:rsidP="003C758D">
      <w:pPr>
        <w:pStyle w:val="a7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3C758D" w:rsidRPr="00237FF6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237FF6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3C758D" w:rsidRPr="00237FF6" w:rsidRDefault="003C758D" w:rsidP="003C758D">
      <w:pPr>
        <w:pStyle w:val="a7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Олега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Кузьмінова</w:t>
      </w:r>
      <w:proofErr w:type="spellEnd"/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3C758D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1426D8" w:rsidSect="00EB2E1D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DD2" w:rsidRDefault="006E5DD2" w:rsidP="00264E1D">
      <w:pPr>
        <w:spacing w:before="0"/>
      </w:pPr>
      <w:r>
        <w:separator/>
      </w:r>
    </w:p>
  </w:endnote>
  <w:endnote w:type="continuationSeparator" w:id="1">
    <w:p w:rsidR="006E5DD2" w:rsidRDefault="006E5DD2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DD2" w:rsidRDefault="006E5DD2" w:rsidP="00264E1D">
      <w:pPr>
        <w:spacing w:before="0"/>
      </w:pPr>
      <w:r>
        <w:separator/>
      </w:r>
    </w:p>
  </w:footnote>
  <w:footnote w:type="continuationSeparator" w:id="1">
    <w:p w:rsidR="006E5DD2" w:rsidRDefault="006E5DD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753FC"/>
    <w:rsid w:val="000A2A10"/>
    <w:rsid w:val="00130FFB"/>
    <w:rsid w:val="001426D8"/>
    <w:rsid w:val="001B3E40"/>
    <w:rsid w:val="00206678"/>
    <w:rsid w:val="00226F7D"/>
    <w:rsid w:val="00237FF6"/>
    <w:rsid w:val="00263D5D"/>
    <w:rsid w:val="00264E1D"/>
    <w:rsid w:val="0027465B"/>
    <w:rsid w:val="00326E5B"/>
    <w:rsid w:val="00332273"/>
    <w:rsid w:val="00347258"/>
    <w:rsid w:val="003724A6"/>
    <w:rsid w:val="0039313C"/>
    <w:rsid w:val="003963CA"/>
    <w:rsid w:val="003C5E1A"/>
    <w:rsid w:val="003C758D"/>
    <w:rsid w:val="00427640"/>
    <w:rsid w:val="004641FC"/>
    <w:rsid w:val="004C7C8F"/>
    <w:rsid w:val="00503C44"/>
    <w:rsid w:val="005077DE"/>
    <w:rsid w:val="00592AF7"/>
    <w:rsid w:val="00617BD5"/>
    <w:rsid w:val="006A1186"/>
    <w:rsid w:val="006D3340"/>
    <w:rsid w:val="006E5DD2"/>
    <w:rsid w:val="00702531"/>
    <w:rsid w:val="00714E21"/>
    <w:rsid w:val="007D17E4"/>
    <w:rsid w:val="008500FE"/>
    <w:rsid w:val="00853A9B"/>
    <w:rsid w:val="008B4DF0"/>
    <w:rsid w:val="008F5F59"/>
    <w:rsid w:val="009024FF"/>
    <w:rsid w:val="009158DB"/>
    <w:rsid w:val="0092137A"/>
    <w:rsid w:val="009238B6"/>
    <w:rsid w:val="00B707FA"/>
    <w:rsid w:val="00B91DC3"/>
    <w:rsid w:val="00C828ED"/>
    <w:rsid w:val="00C92E0F"/>
    <w:rsid w:val="00C96A21"/>
    <w:rsid w:val="00CC03D0"/>
    <w:rsid w:val="00D32A4B"/>
    <w:rsid w:val="00D6388C"/>
    <w:rsid w:val="00D8117E"/>
    <w:rsid w:val="00D96C69"/>
    <w:rsid w:val="00DB5472"/>
    <w:rsid w:val="00E65730"/>
    <w:rsid w:val="00EB2E1D"/>
    <w:rsid w:val="00F42DC4"/>
    <w:rsid w:val="00F6568C"/>
    <w:rsid w:val="00F95C51"/>
    <w:rsid w:val="00F96E3F"/>
    <w:rsid w:val="00FF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3C758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3C7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8C0C-839E-4B19-B457-BA734CEC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2021-05-18T06:34:00Z</cp:lastPrinted>
  <dcterms:created xsi:type="dcterms:W3CDTF">2021-05-18T06:34:00Z</dcterms:created>
  <dcterms:modified xsi:type="dcterms:W3CDTF">2021-05-18T06:34:00Z</dcterms:modified>
</cp:coreProperties>
</file>