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0F" w:rsidRPr="009229ED" w:rsidRDefault="000D130F" w:rsidP="000D130F">
      <w:pPr>
        <w:pStyle w:val="31"/>
        <w:jc w:val="center"/>
      </w:pPr>
      <w:r w:rsidRPr="00F4170E">
        <w:rPr>
          <w:noProof/>
          <w:lang w:eastAsia="ru-RU"/>
        </w:rPr>
        <w:drawing>
          <wp:inline distT="0" distB="0" distL="0" distR="0" wp14:anchorId="432FE5FB" wp14:editId="1F96AD92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0F" w:rsidRPr="00C908B0" w:rsidRDefault="000D130F" w:rsidP="000D130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D130F" w:rsidRPr="00C908B0" w:rsidRDefault="000D130F" w:rsidP="000D130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D130F" w:rsidRDefault="000D130F" w:rsidP="000D130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0D130F" w:rsidRPr="009B152C" w:rsidRDefault="000D130F" w:rsidP="000D130F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0F" w:rsidRPr="00D6388C" w:rsidRDefault="000D130F" w:rsidP="000D130F">
      <w:pPr>
        <w:pStyle w:val="a9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D130F" w:rsidRPr="00C908B0" w:rsidRDefault="000D130F" w:rsidP="000D130F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D130F" w:rsidRPr="009B152C" w:rsidRDefault="000D130F" w:rsidP="000D130F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0D130F" w:rsidRPr="00C908B0" w:rsidRDefault="000D130F" w:rsidP="000D130F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2307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3075">
        <w:rPr>
          <w:rFonts w:ascii="Times New Roman" w:hAnsi="Times New Roman" w:cs="Times New Roman"/>
          <w:sz w:val="28"/>
          <w:szCs w:val="28"/>
        </w:rPr>
        <w:t xml:space="preserve"> 947</w:t>
      </w:r>
    </w:p>
    <w:p w:rsidR="000D130F" w:rsidRPr="00AB2459" w:rsidRDefault="000D130F" w:rsidP="000D130F">
      <w:pPr>
        <w:pStyle w:val="31"/>
        <w:rPr>
          <w:rFonts w:ascii="Times New Roman" w:hAnsi="Times New Roman" w:cs="Times New Roman"/>
          <w:sz w:val="16"/>
          <w:szCs w:val="16"/>
          <w:lang w:val="uk-UA"/>
        </w:rPr>
      </w:pPr>
    </w:p>
    <w:p w:rsidR="000D130F" w:rsidRPr="00A24E36" w:rsidRDefault="000D130F" w:rsidP="00A24E3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міських заходів з</w:t>
      </w:r>
    </w:p>
    <w:p w:rsidR="000D130F" w:rsidRPr="00A24E36" w:rsidRDefault="000D130F" w:rsidP="00A24E3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нагоди відзначення 7-ї річниці </w:t>
      </w:r>
    </w:p>
    <w:p w:rsidR="000D130F" w:rsidRPr="00A24E36" w:rsidRDefault="000D130F" w:rsidP="00A24E3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визволення міста Сєвєродонецька </w:t>
      </w:r>
    </w:p>
    <w:p w:rsidR="000D130F" w:rsidRPr="00A24E36" w:rsidRDefault="000D130F" w:rsidP="00A24E3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b/>
          <w:sz w:val="28"/>
          <w:szCs w:val="28"/>
          <w:lang w:val="uk-UA"/>
        </w:rPr>
        <w:t>від незаконних військових формувань</w:t>
      </w:r>
    </w:p>
    <w:p w:rsidR="000D130F" w:rsidRPr="00AB2459" w:rsidRDefault="000D130F" w:rsidP="000D130F">
      <w:pPr>
        <w:rPr>
          <w:sz w:val="16"/>
          <w:szCs w:val="16"/>
          <w:lang w:val="uk-UA"/>
        </w:rPr>
      </w:pPr>
    </w:p>
    <w:p w:rsidR="000D130F" w:rsidRPr="000D130F" w:rsidRDefault="000D130F" w:rsidP="000D130F">
      <w:pPr>
        <w:pStyle w:val="3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>та з метою гідного проведення міських заходів з нагоди відзначення 7-ї річниці визволення міста Сєвєродонецька від незаконних військових формувань</w:t>
      </w:r>
    </w:p>
    <w:p w:rsidR="000D130F" w:rsidRPr="00C908B0" w:rsidRDefault="009B152C" w:rsidP="000D130F">
      <w:pPr>
        <w:pStyle w:val="3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0D130F"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0D130F" w:rsidRPr="00AB2459" w:rsidRDefault="000D130F" w:rsidP="000D130F">
      <w:pPr>
        <w:pStyle w:val="31"/>
        <w:ind w:firstLine="567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D130F" w:rsidRDefault="000D130F" w:rsidP="000D130F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>заходів з нагоди відзначення 7-ї річниці визволення міста Сєвєродонецька від незаконних військових формувань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0D130F" w:rsidRPr="00AB2459" w:rsidRDefault="000D130F" w:rsidP="000D130F">
      <w:pPr>
        <w:pStyle w:val="31"/>
        <w:tabs>
          <w:tab w:val="left" w:pos="851"/>
        </w:tabs>
        <w:ind w:left="567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D130F" w:rsidRPr="00DC4941" w:rsidRDefault="000D130F" w:rsidP="000D130F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9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проведення міських 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>заходів з нагоди відзначення 7-ї річниці визволення міста Сєвєродонецька від незаконних військових формувань</w:t>
      </w:r>
      <w:r w:rsidRPr="00DC4941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</w:t>
      </w:r>
    </w:p>
    <w:p w:rsidR="000D130F" w:rsidRPr="00AB2459" w:rsidRDefault="000D130F" w:rsidP="000D130F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D130F" w:rsidRDefault="000D130F" w:rsidP="000D130F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E2060F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</w:t>
      </w:r>
      <w:r w:rsidRPr="000D130F">
        <w:rPr>
          <w:rFonts w:ascii="Times New Roman" w:hAnsi="Times New Roman" w:cs="Times New Roman"/>
          <w:sz w:val="28"/>
          <w:szCs w:val="28"/>
          <w:lang w:val="uk-UA"/>
        </w:rPr>
        <w:t>заходів з нагоди відзначення 7-ї річниці визволення міста Сєвєродонецька від незаконних військових формувань</w:t>
      </w:r>
      <w:r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 згідно кошторису відділу культури.</w:t>
      </w:r>
    </w:p>
    <w:p w:rsidR="000D130F" w:rsidRPr="00AB2459" w:rsidRDefault="000D130F" w:rsidP="000D130F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D130F" w:rsidRDefault="000D130F" w:rsidP="000D130F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9B152C" w:rsidRPr="004D58E0" w:rsidRDefault="009B152C" w:rsidP="000D130F">
      <w:pPr>
        <w:pStyle w:val="31"/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D130F" w:rsidRPr="00E2060F" w:rsidRDefault="000D130F" w:rsidP="000D130F">
      <w:pPr>
        <w:pStyle w:val="3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E206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0D130F" w:rsidRPr="00F80497" w:rsidRDefault="000D130F" w:rsidP="000D130F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D130F" w:rsidRPr="00C908B0" w:rsidRDefault="000D130F" w:rsidP="000D130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0D130F" w:rsidRDefault="000D130F" w:rsidP="000D130F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D130F" w:rsidRDefault="000D130F" w:rsidP="00A24E3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459" w:rsidRPr="00B57D6E" w:rsidRDefault="00AB2459" w:rsidP="00A24E36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</w:p>
    <w:p w:rsidR="000D130F" w:rsidRPr="00B57D6E" w:rsidRDefault="000D130F" w:rsidP="000D130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24E3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D130F" w:rsidRPr="00B57D6E" w:rsidRDefault="000D130F" w:rsidP="000D130F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24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0D130F" w:rsidRPr="00B57D6E" w:rsidRDefault="000D130F" w:rsidP="000D130F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A24E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0D130F" w:rsidRPr="00B57D6E" w:rsidRDefault="00C23075" w:rsidP="00C23075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0D130F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D130F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130F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947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</w:p>
    <w:p w:rsidR="00E52C1F" w:rsidRPr="00A24E36" w:rsidRDefault="00E52C1F" w:rsidP="00B6549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C1F" w:rsidRPr="00A24E36" w:rsidRDefault="00E52C1F" w:rsidP="00D54BB2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52C1F" w:rsidRPr="00A24E36" w:rsidRDefault="00E52C1F" w:rsidP="00D54BB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 з нагоди відзначення </w:t>
      </w:r>
      <w:r w:rsidR="00A24E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24E36">
        <w:rPr>
          <w:rFonts w:ascii="Times New Roman" w:hAnsi="Times New Roman" w:cs="Times New Roman"/>
          <w:sz w:val="28"/>
          <w:szCs w:val="28"/>
          <w:lang w:val="uk-UA"/>
        </w:rPr>
        <w:t>-ї річниці визволення</w:t>
      </w:r>
    </w:p>
    <w:p w:rsidR="00E52C1F" w:rsidRPr="00A24E36" w:rsidRDefault="00E52C1F" w:rsidP="00D54BB2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4E36">
        <w:rPr>
          <w:rFonts w:ascii="Times New Roman" w:hAnsi="Times New Roman" w:cs="Times New Roman"/>
          <w:sz w:val="28"/>
          <w:szCs w:val="28"/>
          <w:lang w:val="uk-UA"/>
        </w:rPr>
        <w:t>міста Сєвєродонецька від незаконних військових формувань</w:t>
      </w:r>
    </w:p>
    <w:p w:rsidR="00E52C1F" w:rsidRPr="00A24E36" w:rsidRDefault="00E52C1F" w:rsidP="00B65498">
      <w:pPr>
        <w:pStyle w:val="3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33"/>
        <w:gridCol w:w="1418"/>
        <w:gridCol w:w="2268"/>
      </w:tblGrid>
      <w:tr w:rsidR="00E52C1F" w:rsidRPr="00B65498" w:rsidTr="00C72A59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333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418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268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 w:rsidRPr="00B65498" w:rsidTr="00C72A59">
        <w:trPr>
          <w:trHeight w:val="295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333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418" w:type="dxa"/>
          </w:tcPr>
          <w:p w:rsidR="00E52C1F" w:rsidRPr="00B65498" w:rsidRDefault="007D6135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="00E52C1F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38099D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E52C1F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A24E3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E52C1F" w:rsidRPr="00B65498" w:rsidRDefault="003975BD" w:rsidP="00A24E3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E52C1F" w:rsidRPr="00B65498" w:rsidTr="00C72A59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333" w:type="dxa"/>
          </w:tcPr>
          <w:p w:rsidR="00E52C1F" w:rsidRPr="00B65498" w:rsidRDefault="00E52C1F" w:rsidP="00D54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2A772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1418" w:type="dxa"/>
          </w:tcPr>
          <w:p w:rsidR="00E52C1F" w:rsidRPr="00B65498" w:rsidRDefault="00E52C1F" w:rsidP="002A772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 w:rsidR="00CA2CB7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2A772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68" w:type="dxa"/>
          </w:tcPr>
          <w:p w:rsidR="00E52C1F" w:rsidRPr="00B65498" w:rsidRDefault="00E52C1F" w:rsidP="002A7720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E52C1F" w:rsidRPr="00B65498" w:rsidRDefault="00E52C1F" w:rsidP="002A772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52C1F" w:rsidRPr="00B65498" w:rsidTr="00C72A59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333" w:type="dxa"/>
          </w:tcPr>
          <w:p w:rsidR="00E52C1F" w:rsidRPr="00B65498" w:rsidRDefault="00E52C1F" w:rsidP="002A772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2липня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2A772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1418" w:type="dxa"/>
          </w:tcPr>
          <w:p w:rsidR="00E52C1F" w:rsidRPr="00B65498" w:rsidRDefault="00E52C1F" w:rsidP="002A772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 w:rsidR="00CA2CB7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2A772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68" w:type="dxa"/>
          </w:tcPr>
          <w:p w:rsidR="007D6135" w:rsidRPr="00B65498" w:rsidRDefault="007D6135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52C1F" w:rsidRPr="000D130F" w:rsidTr="00C72A59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333" w:type="dxa"/>
          </w:tcPr>
          <w:p w:rsidR="0043047C" w:rsidRPr="00B65498" w:rsidRDefault="00E52C1F" w:rsidP="00853AE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Організувати і провести </w:t>
            </w:r>
            <w:r w:rsidRPr="00853AE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урочисте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(площа Миру)</w:t>
            </w:r>
          </w:p>
        </w:tc>
        <w:tc>
          <w:tcPr>
            <w:tcW w:w="1418" w:type="dxa"/>
          </w:tcPr>
          <w:p w:rsidR="00E52C1F" w:rsidRPr="00853AEA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="00CA2CB7"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.07.20</w:t>
            </w:r>
            <w:r w:rsidR="00853AEA"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="002A7720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853AEA" w:rsidRPr="00B65498" w:rsidRDefault="00853AE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8435DA" w:rsidRPr="00B65498" w:rsidRDefault="008435D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3975BD" w:rsidRPr="00CA2000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7D6135" w:rsidRDefault="007D6135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9569C0" w:rsidRPr="00CA2000" w:rsidRDefault="009569C0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  <w:p w:rsidR="008435DA" w:rsidRPr="00B65498" w:rsidRDefault="00E52C1F" w:rsidP="002A772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</w:t>
            </w:r>
          </w:p>
        </w:tc>
      </w:tr>
      <w:tr w:rsidR="009569C0" w:rsidRPr="00B65498" w:rsidTr="00C72A59">
        <w:trPr>
          <w:trHeight w:val="288"/>
        </w:trPr>
        <w:tc>
          <w:tcPr>
            <w:tcW w:w="580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333" w:type="dxa"/>
          </w:tcPr>
          <w:p w:rsidR="009569C0" w:rsidRPr="00F354F5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урочист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 заходи на площі Миру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святкуванн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ю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нагоди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1418" w:type="dxa"/>
          </w:tcPr>
          <w:p w:rsidR="009569C0" w:rsidRPr="00B65498" w:rsidRDefault="009569C0" w:rsidP="009569C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9569C0" w:rsidRPr="00D830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9569C0" w:rsidRPr="00D830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569C0" w:rsidRPr="00B65498" w:rsidTr="00C72A59">
        <w:trPr>
          <w:trHeight w:val="288"/>
        </w:trPr>
        <w:tc>
          <w:tcPr>
            <w:tcW w:w="580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333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урочисте відкриття встановлених меморіальних дошок</w:t>
            </w:r>
          </w:p>
        </w:tc>
        <w:tc>
          <w:tcPr>
            <w:tcW w:w="1418" w:type="dxa"/>
          </w:tcPr>
          <w:p w:rsidR="009569C0" w:rsidRPr="00B65498" w:rsidRDefault="009569C0" w:rsidP="009569C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</w:t>
            </w:r>
          </w:p>
          <w:p w:rsidR="009569C0" w:rsidRDefault="00C72A59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</w:t>
            </w:r>
          </w:p>
          <w:p w:rsidR="00C72A59" w:rsidRDefault="00C72A59" w:rsidP="00C72A59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Новоастраханського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округу</w:t>
            </w:r>
          </w:p>
          <w:p w:rsidR="009569C0" w:rsidRDefault="00C72A59" w:rsidP="00C72A59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</w:tc>
      </w:tr>
      <w:tr w:rsidR="009569C0" w:rsidRPr="00B65498" w:rsidTr="00C72A59">
        <w:trPr>
          <w:trHeight w:val="288"/>
        </w:trPr>
        <w:tc>
          <w:tcPr>
            <w:tcW w:w="580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333" w:type="dxa"/>
          </w:tcPr>
          <w:p w:rsidR="009569C0" w:rsidRDefault="009569C0" w:rsidP="009569C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55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9569C0" w:rsidRDefault="009569C0" w:rsidP="009569C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-квітів</w:t>
            </w:r>
            <w:r w:rsidRPr="007455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та/або </w:t>
            </w:r>
            <w:r w:rsidRPr="007455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композицій з використанням штучних квітів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 урочистого покладання;</w:t>
            </w:r>
          </w:p>
          <w:p w:rsidR="009569C0" w:rsidRDefault="009569C0" w:rsidP="009569C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посуд та/або побутову техніку (приладдя) та ін. для нагородження;</w:t>
            </w:r>
          </w:p>
          <w:p w:rsidR="009569C0" w:rsidRPr="00745529" w:rsidRDefault="009569C0" w:rsidP="009569C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меморіальні дошки</w:t>
            </w:r>
          </w:p>
        </w:tc>
        <w:tc>
          <w:tcPr>
            <w:tcW w:w="1418" w:type="dxa"/>
          </w:tcPr>
          <w:p w:rsidR="009569C0" w:rsidRPr="00B65498" w:rsidRDefault="009569C0" w:rsidP="009569C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9569C0" w:rsidRPr="00B65498" w:rsidTr="00C72A59">
        <w:trPr>
          <w:trHeight w:val="288"/>
        </w:trPr>
        <w:tc>
          <w:tcPr>
            <w:tcW w:w="580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333" w:type="dxa"/>
          </w:tcPr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з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озвучення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проведення урочистого покладання;</w:t>
            </w:r>
          </w:p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- озвучення та освітлення святкового концерту та урочистого нагородження;</w:t>
            </w:r>
          </w:p>
          <w:p w:rsidR="009569C0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-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транспорт для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бслуговування урочистих заходів в місті Сєвєродонецьк;</w:t>
            </w:r>
          </w:p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монтаж та демонтаж сценічного майданчику</w:t>
            </w:r>
          </w:p>
        </w:tc>
        <w:tc>
          <w:tcPr>
            <w:tcW w:w="1418" w:type="dxa"/>
          </w:tcPr>
          <w:p w:rsidR="009569C0" w:rsidRPr="00B65498" w:rsidRDefault="009569C0" w:rsidP="009569C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9569C0" w:rsidRPr="00B65498" w:rsidRDefault="009569C0" w:rsidP="009569C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</w:t>
            </w:r>
          </w:p>
        </w:tc>
      </w:tr>
    </w:tbl>
    <w:p w:rsidR="003E5028" w:rsidRDefault="003E5028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2A59" w:rsidRPr="00B65498" w:rsidRDefault="00C72A59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5248"/>
        <w:gridCol w:w="1419"/>
        <w:gridCol w:w="2269"/>
      </w:tblGrid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245" w:type="dxa"/>
          </w:tcPr>
          <w:p w:rsidR="00C72A59" w:rsidRPr="009569C0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Відділу культури Сєвєродонецької міської рад</w:t>
            </w:r>
            <w:r w:rsidRPr="00D700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и провести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Pr="00D700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омунальних бібліотеках міста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заходи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шостої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річниці визволення міста Сєвєродонецька від незаконних військових формувань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згідно планів роботи)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липень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Руднєва Н.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І.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Іванова Н.</w:t>
            </w: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напругу та забезпечити підключення звукового обладнання, яке задіяне в заходах 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72A59" w:rsidRPr="002E1200" w:rsidRDefault="00C72A59" w:rsidP="00C72A59">
            <w:pPr>
              <w:pStyle w:val="31"/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</w:t>
            </w:r>
          </w:p>
          <w:p w:rsidR="00C72A59" w:rsidRPr="00C72A59" w:rsidRDefault="00C72A59" w:rsidP="00C72A5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C72A5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Бутнік</w:t>
            </w:r>
            <w:proofErr w:type="spellEnd"/>
            <w:r w:rsidRPr="00C72A5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Р.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присутність на міських урочистих заходах трудових  колективів, учбових закладів і громадськості міста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        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</w:t>
            </w: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заходів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C72A59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</w:t>
            </w: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268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нцупова Г.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45" w:type="dxa"/>
          </w:tcPr>
          <w:p w:rsidR="00C72A59" w:rsidRPr="00E918DC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«швидкої допомоги» та «пожежної безпеки» 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  <w:p w:rsidR="00C72A59" w:rsidRPr="00E918DC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72A59" w:rsidRPr="00E918DC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C72A59" w:rsidTr="009B152C">
        <w:tc>
          <w:tcPr>
            <w:tcW w:w="562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45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широке висвітлення проведення урочистого заходу з нагоди відзначення в Сєвєродонецьку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-ї річниці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418" w:type="dxa"/>
          </w:tcPr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2A59" w:rsidRPr="00B65498" w:rsidRDefault="00C72A59" w:rsidP="00C72A5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C72A59" w:rsidRPr="00B65498" w:rsidRDefault="00C72A59" w:rsidP="00C72A5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60366" w:rsidRDefault="00460366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152C" w:rsidRPr="00B65498" w:rsidRDefault="009B152C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4BE8" w:rsidRPr="00C908B0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0D4BE8" w:rsidRPr="00C908B0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0D4BE8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60366" w:rsidRPr="00F61B41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F838D4" w:rsidRDefault="00F838D4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AB2459" w:rsidRDefault="00AB2459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AB2459" w:rsidRDefault="00AB2459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61B41" w:rsidRPr="00B57D6E" w:rsidRDefault="00F61B41" w:rsidP="00F61B4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Додаток 2</w:t>
      </w:r>
    </w:p>
    <w:p w:rsidR="00F61B41" w:rsidRPr="00B57D6E" w:rsidRDefault="00F61B41" w:rsidP="00F61B41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F61B41" w:rsidRPr="00B57D6E" w:rsidRDefault="00F61B41" w:rsidP="00F61B41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F61B41" w:rsidRPr="00B57D6E" w:rsidRDefault="003E1234" w:rsidP="003E1234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F61B41"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61B41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1B41">
        <w:rPr>
          <w:rFonts w:ascii="Times New Roman" w:hAnsi="Times New Roman" w:cs="Times New Roman"/>
          <w:sz w:val="28"/>
          <w:szCs w:val="28"/>
          <w:lang w:val="uk-UA"/>
        </w:rPr>
        <w:t>червня 2021 року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947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F61B41" w:rsidRDefault="00E52C1F" w:rsidP="00853AEA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B41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E52C1F" w:rsidRDefault="00E52C1F" w:rsidP="00853AEA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1B41">
        <w:rPr>
          <w:rFonts w:ascii="Times New Roman" w:hAnsi="Times New Roman" w:cs="Times New Roman"/>
          <w:sz w:val="28"/>
          <w:szCs w:val="28"/>
          <w:lang w:val="uk-UA"/>
        </w:rPr>
        <w:t>витрат щодо проведення міських заходів</w:t>
      </w:r>
      <w:r w:rsidRPr="00F61B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з </w:t>
      </w:r>
      <w:r w:rsidRPr="00F61B41">
        <w:rPr>
          <w:rFonts w:ascii="Times New Roman" w:hAnsi="Times New Roman" w:cs="Times New Roman"/>
          <w:sz w:val="28"/>
          <w:szCs w:val="28"/>
          <w:lang w:val="uk-UA"/>
        </w:rPr>
        <w:t xml:space="preserve"> нагоди відзначення  </w:t>
      </w:r>
      <w:r w:rsidR="000D4BE8" w:rsidRPr="00F61B4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1B41">
        <w:rPr>
          <w:rFonts w:ascii="Times New Roman" w:hAnsi="Times New Roman" w:cs="Times New Roman"/>
          <w:sz w:val="28"/>
          <w:szCs w:val="28"/>
          <w:lang w:val="uk-UA"/>
        </w:rPr>
        <w:t>-ї річниці визволення міста Сєвєродонецька від незаконних військових формувань</w:t>
      </w:r>
    </w:p>
    <w:p w:rsidR="00C72A59" w:rsidRPr="00F61B41" w:rsidRDefault="00C72A59" w:rsidP="00853AEA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527"/>
        <w:gridCol w:w="1418"/>
      </w:tblGrid>
      <w:tr w:rsidR="00BD7007" w:rsidRPr="00B65498" w:rsidTr="00C72A59">
        <w:tc>
          <w:tcPr>
            <w:tcW w:w="658" w:type="dxa"/>
          </w:tcPr>
          <w:p w:rsidR="00BD7007" w:rsidRPr="00B65498" w:rsidRDefault="00BD7007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27" w:type="dxa"/>
          </w:tcPr>
          <w:p w:rsidR="005C7EBE" w:rsidRDefault="00BD7007" w:rsidP="005C7E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65498">
              <w:rPr>
                <w:sz w:val="24"/>
                <w:szCs w:val="24"/>
                <w:lang w:val="uk-UA"/>
              </w:rPr>
              <w:t xml:space="preserve">Оплата </w:t>
            </w:r>
            <w:r w:rsidR="00C72A59">
              <w:rPr>
                <w:sz w:val="24"/>
                <w:szCs w:val="24"/>
                <w:lang w:val="uk-UA"/>
              </w:rPr>
              <w:t>послуг з організації та проведення заходу</w:t>
            </w:r>
          </w:p>
          <w:p w:rsidR="00BD7007" w:rsidRPr="00B65498" w:rsidRDefault="00BD7007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D7007" w:rsidRPr="00B65498" w:rsidRDefault="00C72A59" w:rsidP="00853AE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="00AC7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D7007"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F61B41" w:rsidRPr="00B65498" w:rsidTr="00C72A59">
        <w:tc>
          <w:tcPr>
            <w:tcW w:w="658" w:type="dxa"/>
          </w:tcPr>
          <w:p w:rsidR="00F61B41" w:rsidRDefault="00C72A59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1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27" w:type="dxa"/>
          </w:tcPr>
          <w:p w:rsidR="00F61B41" w:rsidRDefault="00F61B41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меморіальні дошки </w:t>
            </w:r>
          </w:p>
          <w:p w:rsidR="00F61B41" w:rsidRPr="00B65498" w:rsidRDefault="00F61B41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61B41" w:rsidRDefault="00F61B41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C74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грн.</w:t>
            </w:r>
          </w:p>
        </w:tc>
      </w:tr>
      <w:tr w:rsidR="002576BB" w:rsidRPr="00B65498" w:rsidTr="00C72A59">
        <w:tc>
          <w:tcPr>
            <w:tcW w:w="65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27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18" w:type="dxa"/>
          </w:tcPr>
          <w:p w:rsidR="002576BB" w:rsidRPr="00B65498" w:rsidRDefault="00C72A59" w:rsidP="00C5222A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</w:t>
            </w:r>
            <w:r w:rsidR="00AC74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2576BB"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0D4BE8" w:rsidRPr="00C908B0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0D4BE8" w:rsidRPr="00C908B0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0D4BE8" w:rsidRDefault="000D4BE8" w:rsidP="000D4BE8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FD6" w:rsidRDefault="005C2FD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FD6" w:rsidRDefault="005C2FD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FD6" w:rsidRDefault="005C2FD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FD6" w:rsidRDefault="005C2FD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5C2FD6" w:rsidRDefault="005C2FD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7C5991" w:rsidRDefault="007C5991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CF6D60" w:rsidRDefault="00CF6D60" w:rsidP="00CF6D6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sectPr w:rsidR="00CF6D60" w:rsidSect="00AB2459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7D5"/>
    <w:multiLevelType w:val="hybridMultilevel"/>
    <w:tmpl w:val="0926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EA"/>
    <w:rsid w:val="000179AC"/>
    <w:rsid w:val="000261D7"/>
    <w:rsid w:val="0003049B"/>
    <w:rsid w:val="00030771"/>
    <w:rsid w:val="00037696"/>
    <w:rsid w:val="000458F8"/>
    <w:rsid w:val="00054CCF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130F"/>
    <w:rsid w:val="000D1506"/>
    <w:rsid w:val="000D334E"/>
    <w:rsid w:val="000D3918"/>
    <w:rsid w:val="000D3FA4"/>
    <w:rsid w:val="000D4BE8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57090"/>
    <w:rsid w:val="00166DFF"/>
    <w:rsid w:val="00167960"/>
    <w:rsid w:val="00172EC0"/>
    <w:rsid w:val="001746EE"/>
    <w:rsid w:val="00176A3A"/>
    <w:rsid w:val="001A38BA"/>
    <w:rsid w:val="001B0AB7"/>
    <w:rsid w:val="001B139F"/>
    <w:rsid w:val="001B7397"/>
    <w:rsid w:val="001B77BB"/>
    <w:rsid w:val="001B77DF"/>
    <w:rsid w:val="001C30D0"/>
    <w:rsid w:val="00204F1F"/>
    <w:rsid w:val="00205C83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576BB"/>
    <w:rsid w:val="00272BF1"/>
    <w:rsid w:val="002960BB"/>
    <w:rsid w:val="002A471A"/>
    <w:rsid w:val="002A7720"/>
    <w:rsid w:val="002E1200"/>
    <w:rsid w:val="002E352D"/>
    <w:rsid w:val="002E644A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3560E"/>
    <w:rsid w:val="00343F33"/>
    <w:rsid w:val="00362F63"/>
    <w:rsid w:val="00371103"/>
    <w:rsid w:val="0038099D"/>
    <w:rsid w:val="0039551B"/>
    <w:rsid w:val="00396B27"/>
    <w:rsid w:val="003975BD"/>
    <w:rsid w:val="003A7E99"/>
    <w:rsid w:val="003B5B9F"/>
    <w:rsid w:val="003C1311"/>
    <w:rsid w:val="003D1F14"/>
    <w:rsid w:val="003D4284"/>
    <w:rsid w:val="003D4371"/>
    <w:rsid w:val="003E1234"/>
    <w:rsid w:val="003E2415"/>
    <w:rsid w:val="003E5028"/>
    <w:rsid w:val="00414242"/>
    <w:rsid w:val="004154DD"/>
    <w:rsid w:val="00416F0C"/>
    <w:rsid w:val="0042172B"/>
    <w:rsid w:val="0042711F"/>
    <w:rsid w:val="0043047C"/>
    <w:rsid w:val="0044277B"/>
    <w:rsid w:val="004443A0"/>
    <w:rsid w:val="00447E50"/>
    <w:rsid w:val="00460366"/>
    <w:rsid w:val="00462D56"/>
    <w:rsid w:val="00466344"/>
    <w:rsid w:val="0047059E"/>
    <w:rsid w:val="004867B5"/>
    <w:rsid w:val="0049001E"/>
    <w:rsid w:val="00493AA5"/>
    <w:rsid w:val="004B0971"/>
    <w:rsid w:val="004B1BF3"/>
    <w:rsid w:val="004B3F72"/>
    <w:rsid w:val="004B69BD"/>
    <w:rsid w:val="004C1396"/>
    <w:rsid w:val="004C3179"/>
    <w:rsid w:val="004C351D"/>
    <w:rsid w:val="004C6E32"/>
    <w:rsid w:val="004D0480"/>
    <w:rsid w:val="004D299F"/>
    <w:rsid w:val="004F0239"/>
    <w:rsid w:val="00505072"/>
    <w:rsid w:val="00505551"/>
    <w:rsid w:val="00505787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A685E"/>
    <w:rsid w:val="005B277F"/>
    <w:rsid w:val="005B670B"/>
    <w:rsid w:val="005C2FD6"/>
    <w:rsid w:val="005C4096"/>
    <w:rsid w:val="005C7EBE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D4808"/>
    <w:rsid w:val="006E354C"/>
    <w:rsid w:val="006F1466"/>
    <w:rsid w:val="006F7262"/>
    <w:rsid w:val="007238D8"/>
    <w:rsid w:val="00727DEA"/>
    <w:rsid w:val="00736FE9"/>
    <w:rsid w:val="0074348F"/>
    <w:rsid w:val="00745529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2BD"/>
    <w:rsid w:val="00790378"/>
    <w:rsid w:val="00790E83"/>
    <w:rsid w:val="007924DA"/>
    <w:rsid w:val="007929B9"/>
    <w:rsid w:val="007970CD"/>
    <w:rsid w:val="007A065B"/>
    <w:rsid w:val="007A69BB"/>
    <w:rsid w:val="007C5991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35DA"/>
    <w:rsid w:val="00847ED6"/>
    <w:rsid w:val="00853459"/>
    <w:rsid w:val="00853AEA"/>
    <w:rsid w:val="00856B2B"/>
    <w:rsid w:val="008635E6"/>
    <w:rsid w:val="00883778"/>
    <w:rsid w:val="008871AB"/>
    <w:rsid w:val="008A589E"/>
    <w:rsid w:val="008B1CC7"/>
    <w:rsid w:val="008B2B61"/>
    <w:rsid w:val="008C367B"/>
    <w:rsid w:val="008C4502"/>
    <w:rsid w:val="008C50B7"/>
    <w:rsid w:val="008C702B"/>
    <w:rsid w:val="008C7BBD"/>
    <w:rsid w:val="008E659E"/>
    <w:rsid w:val="008F2595"/>
    <w:rsid w:val="008F40E3"/>
    <w:rsid w:val="00902FD4"/>
    <w:rsid w:val="0090729E"/>
    <w:rsid w:val="0091067C"/>
    <w:rsid w:val="00937D3C"/>
    <w:rsid w:val="00940E43"/>
    <w:rsid w:val="009442DF"/>
    <w:rsid w:val="0094612F"/>
    <w:rsid w:val="0095419A"/>
    <w:rsid w:val="009569C0"/>
    <w:rsid w:val="00974A40"/>
    <w:rsid w:val="0098732B"/>
    <w:rsid w:val="00996C93"/>
    <w:rsid w:val="00997D46"/>
    <w:rsid w:val="009A0BEA"/>
    <w:rsid w:val="009A5908"/>
    <w:rsid w:val="009B152C"/>
    <w:rsid w:val="009B19A8"/>
    <w:rsid w:val="009B3143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07056"/>
    <w:rsid w:val="00A10967"/>
    <w:rsid w:val="00A23524"/>
    <w:rsid w:val="00A24E36"/>
    <w:rsid w:val="00A25345"/>
    <w:rsid w:val="00A2710A"/>
    <w:rsid w:val="00A327AA"/>
    <w:rsid w:val="00A3650F"/>
    <w:rsid w:val="00A426BF"/>
    <w:rsid w:val="00A4416B"/>
    <w:rsid w:val="00A456A3"/>
    <w:rsid w:val="00A50C79"/>
    <w:rsid w:val="00A56D9A"/>
    <w:rsid w:val="00A579C9"/>
    <w:rsid w:val="00A62BF9"/>
    <w:rsid w:val="00A648FB"/>
    <w:rsid w:val="00A67293"/>
    <w:rsid w:val="00A6761C"/>
    <w:rsid w:val="00A67FEF"/>
    <w:rsid w:val="00A815B3"/>
    <w:rsid w:val="00A83D76"/>
    <w:rsid w:val="00A948CC"/>
    <w:rsid w:val="00A97AA2"/>
    <w:rsid w:val="00AB2459"/>
    <w:rsid w:val="00AB366D"/>
    <w:rsid w:val="00AB44FD"/>
    <w:rsid w:val="00AB7824"/>
    <w:rsid w:val="00AB7E61"/>
    <w:rsid w:val="00AC5DCA"/>
    <w:rsid w:val="00AC7439"/>
    <w:rsid w:val="00AD12BB"/>
    <w:rsid w:val="00AE2A03"/>
    <w:rsid w:val="00AF2B32"/>
    <w:rsid w:val="00B015ED"/>
    <w:rsid w:val="00B03667"/>
    <w:rsid w:val="00B03AA1"/>
    <w:rsid w:val="00B06346"/>
    <w:rsid w:val="00B07915"/>
    <w:rsid w:val="00B24814"/>
    <w:rsid w:val="00B5516E"/>
    <w:rsid w:val="00B557CD"/>
    <w:rsid w:val="00B55AD1"/>
    <w:rsid w:val="00B65498"/>
    <w:rsid w:val="00BB0342"/>
    <w:rsid w:val="00BB6E8B"/>
    <w:rsid w:val="00BC5A4B"/>
    <w:rsid w:val="00BC7D92"/>
    <w:rsid w:val="00BD2685"/>
    <w:rsid w:val="00BD7007"/>
    <w:rsid w:val="00BE01D4"/>
    <w:rsid w:val="00BE13D3"/>
    <w:rsid w:val="00BE2FD0"/>
    <w:rsid w:val="00BE6EA7"/>
    <w:rsid w:val="00C06143"/>
    <w:rsid w:val="00C170BA"/>
    <w:rsid w:val="00C17BDF"/>
    <w:rsid w:val="00C23075"/>
    <w:rsid w:val="00C3059E"/>
    <w:rsid w:val="00C30814"/>
    <w:rsid w:val="00C33D83"/>
    <w:rsid w:val="00C40B2E"/>
    <w:rsid w:val="00C42DCF"/>
    <w:rsid w:val="00C5222A"/>
    <w:rsid w:val="00C57997"/>
    <w:rsid w:val="00C57C0B"/>
    <w:rsid w:val="00C65B23"/>
    <w:rsid w:val="00C72A59"/>
    <w:rsid w:val="00C73DD6"/>
    <w:rsid w:val="00C74071"/>
    <w:rsid w:val="00C82D3D"/>
    <w:rsid w:val="00C964BF"/>
    <w:rsid w:val="00CA2000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CF6D60"/>
    <w:rsid w:val="00D013C0"/>
    <w:rsid w:val="00D04038"/>
    <w:rsid w:val="00D06448"/>
    <w:rsid w:val="00D06EED"/>
    <w:rsid w:val="00D16815"/>
    <w:rsid w:val="00D3763A"/>
    <w:rsid w:val="00D42792"/>
    <w:rsid w:val="00D433A9"/>
    <w:rsid w:val="00D46FA2"/>
    <w:rsid w:val="00D515B9"/>
    <w:rsid w:val="00D54BB2"/>
    <w:rsid w:val="00D700C9"/>
    <w:rsid w:val="00D830C0"/>
    <w:rsid w:val="00D87B29"/>
    <w:rsid w:val="00D93404"/>
    <w:rsid w:val="00D9394A"/>
    <w:rsid w:val="00D96323"/>
    <w:rsid w:val="00DA030A"/>
    <w:rsid w:val="00DA0F9F"/>
    <w:rsid w:val="00DA5066"/>
    <w:rsid w:val="00DA714E"/>
    <w:rsid w:val="00DB56E0"/>
    <w:rsid w:val="00DB7803"/>
    <w:rsid w:val="00DC2515"/>
    <w:rsid w:val="00DC3DE0"/>
    <w:rsid w:val="00DC3FAD"/>
    <w:rsid w:val="00DC4F82"/>
    <w:rsid w:val="00DD5C7B"/>
    <w:rsid w:val="00DE20D3"/>
    <w:rsid w:val="00DF4298"/>
    <w:rsid w:val="00E12C4F"/>
    <w:rsid w:val="00E24298"/>
    <w:rsid w:val="00E379B4"/>
    <w:rsid w:val="00E40D20"/>
    <w:rsid w:val="00E466F2"/>
    <w:rsid w:val="00E46EC3"/>
    <w:rsid w:val="00E478CC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16D0"/>
    <w:rsid w:val="00F61B41"/>
    <w:rsid w:val="00F62AFD"/>
    <w:rsid w:val="00F65DC4"/>
    <w:rsid w:val="00F66AAB"/>
    <w:rsid w:val="00F73BE4"/>
    <w:rsid w:val="00F838D4"/>
    <w:rsid w:val="00F91ACB"/>
    <w:rsid w:val="00F925C6"/>
    <w:rsid w:val="00F95299"/>
    <w:rsid w:val="00FA2051"/>
    <w:rsid w:val="00FA3F9E"/>
    <w:rsid w:val="00FB470E"/>
    <w:rsid w:val="00FC23D9"/>
    <w:rsid w:val="00FD793D"/>
    <w:rsid w:val="00FE11E6"/>
    <w:rsid w:val="00FE5929"/>
    <w:rsid w:val="00FE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509483-E85D-4580-B593-9141A0E0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59"/>
    <w:rsid w:val="009A0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Без интервала3"/>
    <w:qFormat/>
    <w:rsid w:val="003975BD"/>
    <w:pPr>
      <w:suppressAutoHyphens/>
    </w:pPr>
    <w:rPr>
      <w:rFonts w:cs="Calibri"/>
      <w:color w:val="00000A"/>
      <w:sz w:val="20"/>
      <w:lang w:val="ru-RU" w:eastAsia="zh-CN"/>
    </w:rPr>
  </w:style>
  <w:style w:type="paragraph" w:customStyle="1" w:styleId="21">
    <w:name w:val="Без интервала2"/>
    <w:qFormat/>
    <w:rsid w:val="003975BD"/>
    <w:rPr>
      <w:lang w:val="ru-RU" w:eastAsia="ru-RU"/>
    </w:rPr>
  </w:style>
  <w:style w:type="paragraph" w:styleId="a9">
    <w:name w:val="Title"/>
    <w:basedOn w:val="a"/>
    <w:link w:val="aa"/>
    <w:uiPriority w:val="99"/>
    <w:qFormat/>
    <w:locked/>
    <w:rsid w:val="000D130F"/>
    <w:pPr>
      <w:jc w:val="center"/>
    </w:pPr>
    <w:rPr>
      <w:b/>
      <w:bCs/>
      <w:sz w:val="24"/>
      <w:szCs w:val="24"/>
      <w:lang w:val="uk-UA"/>
    </w:rPr>
  </w:style>
  <w:style w:type="character" w:customStyle="1" w:styleId="aa">
    <w:name w:val="Название Знак"/>
    <w:basedOn w:val="a0"/>
    <w:link w:val="a9"/>
    <w:uiPriority w:val="99"/>
    <w:rsid w:val="000D130F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D5B7-78B1-42B1-BFE4-CF948691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769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14</cp:revision>
  <cp:lastPrinted>2021-06-17T08:50:00Z</cp:lastPrinted>
  <dcterms:created xsi:type="dcterms:W3CDTF">2021-06-04T11:47:00Z</dcterms:created>
  <dcterms:modified xsi:type="dcterms:W3CDTF">2021-06-17T08:52:00Z</dcterms:modified>
</cp:coreProperties>
</file>