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F6" w:rsidRDefault="003B15F6" w:rsidP="003B15F6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5F6" w:rsidRPr="00503C44" w:rsidRDefault="003B15F6" w:rsidP="003B15F6">
      <w:pPr>
        <w:spacing w:after="0"/>
        <w:jc w:val="center"/>
        <w:rPr>
          <w:rFonts w:ascii="Times New Roman" w:hAnsi="Times New Roman" w:cs="Times New Roman"/>
          <w:b/>
        </w:rPr>
      </w:pPr>
    </w:p>
    <w:p w:rsidR="003B15F6" w:rsidRDefault="003B15F6" w:rsidP="003B1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B15F6" w:rsidRPr="00714E21" w:rsidRDefault="003B15F6" w:rsidP="003B1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B15F6" w:rsidRPr="00592AF7" w:rsidRDefault="003B15F6" w:rsidP="003B1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3B15F6" w:rsidRPr="00264E1D" w:rsidRDefault="003B15F6" w:rsidP="003B15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15F6" w:rsidRPr="00D6388C" w:rsidRDefault="003B15F6" w:rsidP="003B15F6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B15F6" w:rsidRPr="00592AF7" w:rsidRDefault="003B15F6" w:rsidP="003B1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3B15F6" w:rsidRPr="00F42DC4" w:rsidRDefault="003B15F6" w:rsidP="003B1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5F6" w:rsidRDefault="003B15F6" w:rsidP="003B15F6">
      <w:pPr>
        <w:pStyle w:val="1"/>
        <w:jc w:val="both"/>
        <w:rPr>
          <w:b w:val="0"/>
          <w:bCs w:val="0"/>
          <w:sz w:val="28"/>
          <w:szCs w:val="28"/>
        </w:rPr>
      </w:pPr>
    </w:p>
    <w:p w:rsidR="003B15F6" w:rsidRPr="00FB6008" w:rsidRDefault="003B15F6" w:rsidP="003B15F6">
      <w:pPr>
        <w:pStyle w:val="1"/>
        <w:jc w:val="both"/>
        <w:rPr>
          <w:b w:val="0"/>
          <w:bCs w:val="0"/>
          <w:sz w:val="28"/>
          <w:szCs w:val="28"/>
        </w:rPr>
      </w:pPr>
    </w:p>
    <w:p w:rsidR="003B15F6" w:rsidRPr="0097321B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  червня 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№  992</w:t>
      </w:r>
    </w:p>
    <w:p w:rsidR="003B15F6" w:rsidRDefault="003B15F6" w:rsidP="003B15F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15F6" w:rsidRPr="00CD6342" w:rsidRDefault="003B15F6" w:rsidP="003B15F6">
      <w:pPr>
        <w:tabs>
          <w:tab w:val="left" w:pos="9355"/>
        </w:tabs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 погодження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Масляку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мережі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морозивом    та безалкогольними   напоями,    за   адресою:   м.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  р-н   озера «Паркове»</w:t>
      </w:r>
    </w:p>
    <w:p w:rsidR="003B15F6" w:rsidRPr="00CD6342" w:rsidRDefault="003B15F6" w:rsidP="003B1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B15F6" w:rsidRDefault="003B15F6" w:rsidP="003B15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15F6" w:rsidRPr="00A72678" w:rsidRDefault="003B15F6" w:rsidP="003B15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>Керуючись ч. 3 статті 6 Закону України «Про військово-цивільні адміністрації»,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(у новій редакції),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від 25.08.2020 № 50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та 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фізичної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Масляка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Андрія Анатолійовича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10.06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М-2773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3B15F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конфіденційна інформація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3B15F6" w:rsidRPr="003B15F6" w:rsidRDefault="003B15F6" w:rsidP="003B15F6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3B15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E6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</w:t>
      </w:r>
      <w:r w:rsidRPr="003B15F6">
        <w:rPr>
          <w:rFonts w:ascii="Times New Roman" w:hAnsi="Times New Roman" w:cs="Times New Roman"/>
          <w:sz w:val="28"/>
          <w:szCs w:val="28"/>
        </w:rPr>
        <w:t>.</w:t>
      </w:r>
    </w:p>
    <w:p w:rsidR="003B15F6" w:rsidRPr="00130FFB" w:rsidRDefault="003B15F6" w:rsidP="003B15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3B15F6" w:rsidRDefault="003B15F6" w:rsidP="003B15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15F6" w:rsidRPr="00124B80" w:rsidRDefault="003B15F6" w:rsidP="003B15F6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24B80">
        <w:rPr>
          <w:rFonts w:ascii="Times New Roman" w:hAnsi="Times New Roman" w:cs="Times New Roman"/>
          <w:sz w:val="28"/>
          <w:szCs w:val="28"/>
        </w:rPr>
        <w:t>. розміщення засобу пересувної мережі для здійсне</w:t>
      </w:r>
      <w:r>
        <w:rPr>
          <w:rFonts w:ascii="Times New Roman" w:hAnsi="Times New Roman" w:cs="Times New Roman"/>
          <w:sz w:val="28"/>
          <w:szCs w:val="28"/>
        </w:rPr>
        <w:t xml:space="preserve">ння сезонної торгівлі морозивом та безалкогольними напоями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озера «Паркове» </w:t>
      </w:r>
      <w:r w:rsidRPr="00124B80">
        <w:rPr>
          <w:rFonts w:ascii="Times New Roman" w:hAnsi="Times New Roman" w:cs="Times New Roman"/>
          <w:sz w:val="28"/>
          <w:szCs w:val="28"/>
        </w:rPr>
        <w:t xml:space="preserve">(1 торгове місце), строком: </w:t>
      </w:r>
      <w:r>
        <w:rPr>
          <w:rFonts w:ascii="Times New Roman" w:hAnsi="Times New Roman" w:cs="Times New Roman"/>
          <w:sz w:val="28"/>
          <w:szCs w:val="28"/>
        </w:rPr>
        <w:t xml:space="preserve"> з 14 червня 2021  по  27 вересня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3B15F6" w:rsidRPr="00352794" w:rsidRDefault="003B15F6" w:rsidP="003B15F6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Pr="00124B80" w:rsidRDefault="003B15F6" w:rsidP="003B15F6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09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24.00 годин, без перерви, у вихідні дні з 09.00</w:t>
      </w:r>
      <w:r w:rsidRPr="00124B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24.00 годин.</w:t>
      </w:r>
    </w:p>
    <w:p w:rsidR="003B15F6" w:rsidRPr="003F395E" w:rsidRDefault="003B15F6" w:rsidP="003B15F6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3B15F6" w:rsidRPr="00CD6342" w:rsidRDefault="003B15F6" w:rsidP="003B15F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ФОП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Масляку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3B15F6" w:rsidRPr="00CD6342" w:rsidRDefault="003B15F6" w:rsidP="003B15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благоустрою та ритуальної  служби»;</w:t>
      </w:r>
    </w:p>
    <w:p w:rsidR="003B15F6" w:rsidRPr="00CD6342" w:rsidRDefault="003B15F6" w:rsidP="003B15F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3B15F6" w:rsidRPr="00CD6342" w:rsidRDefault="003B15F6" w:rsidP="003B15F6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3B15F6" w:rsidRPr="00CD6342" w:rsidRDefault="003B15F6" w:rsidP="003B15F6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Pr="00CD6342" w:rsidRDefault="003B15F6" w:rsidP="003B15F6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3B15F6" w:rsidRPr="00CD6342" w:rsidRDefault="003B15F6" w:rsidP="003B15F6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Pr="00CD6342" w:rsidRDefault="003B15F6" w:rsidP="003B15F6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3B15F6" w:rsidRPr="00CD6342" w:rsidRDefault="003B15F6" w:rsidP="003B15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Pr="00FB6008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Pr="00FB6008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Pr="00CD6342" w:rsidRDefault="003B15F6" w:rsidP="003B15F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3B15F6" w:rsidRPr="00CD6342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3B15F6" w:rsidRPr="00CD6342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Pr="00CD6342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Pr="00CD6342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Pr="00CD6342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Pr="00FB6008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Pr="00FB6008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Pr="00FB6008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5F6" w:rsidRDefault="003B15F6" w:rsidP="003B15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B15F6" w:rsidSect="00AF62B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B15F6"/>
    <w:rsid w:val="00316D98"/>
    <w:rsid w:val="003B15F6"/>
    <w:rsid w:val="00483965"/>
    <w:rsid w:val="004B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F6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15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5F6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3B15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3B15F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B15F6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B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5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2021-06-18T10:20:00Z</dcterms:created>
  <dcterms:modified xsi:type="dcterms:W3CDTF">2021-06-18T10:22:00Z</dcterms:modified>
</cp:coreProperties>
</file>