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E1" w:rsidRPr="004543E1" w:rsidRDefault="004543E1" w:rsidP="004543E1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СЄВЄРОДОНЕЦЬКА  МІСЬКА  РАДА</w:t>
      </w:r>
    </w:p>
    <w:p w:rsidR="004543E1" w:rsidRPr="004543E1" w:rsidRDefault="004543E1" w:rsidP="004543E1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ШОСТОГО СКЛИКАННЯ</w:t>
      </w:r>
    </w:p>
    <w:p w:rsidR="004543E1" w:rsidRPr="004543E1" w:rsidRDefault="004543E1" w:rsidP="004543E1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  <w:proofErr w:type="spellStart"/>
      <w:r w:rsidRPr="004543E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П’ятдесят</w:t>
      </w:r>
      <w:proofErr w:type="spellEnd"/>
      <w:r w:rsidRPr="004543E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шоста</w:t>
      </w:r>
      <w:proofErr w:type="spellEnd"/>
      <w:r w:rsidRPr="004543E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 xml:space="preserve"> </w:t>
      </w:r>
      <w:proofErr w:type="gramStart"/>
      <w:r w:rsidRPr="004543E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 xml:space="preserve">( </w:t>
      </w:r>
      <w:proofErr w:type="spellStart"/>
      <w:proofErr w:type="gramEnd"/>
      <w:r w:rsidRPr="004543E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чергова</w:t>
      </w:r>
      <w:proofErr w:type="spellEnd"/>
      <w:r w:rsidRPr="004543E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)  </w:t>
      </w:r>
      <w:proofErr w:type="spellStart"/>
      <w:r w:rsidRPr="004543E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сесія</w:t>
      </w:r>
      <w:proofErr w:type="spellEnd"/>
    </w:p>
    <w:p w:rsidR="004543E1" w:rsidRPr="004543E1" w:rsidRDefault="004543E1" w:rsidP="004543E1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 </w:t>
      </w:r>
    </w:p>
    <w:p w:rsidR="004543E1" w:rsidRPr="004543E1" w:rsidRDefault="004543E1" w:rsidP="004543E1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  <w:proofErr w:type="gramStart"/>
      <w:r w:rsidRPr="004543E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Р</w:t>
      </w:r>
      <w:proofErr w:type="gramEnd"/>
      <w:r w:rsidRPr="004543E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ІШЕННЯ  №2395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 24 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січня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2013 року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</w:t>
      </w:r>
      <w:proofErr w:type="gram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.С</w:t>
      </w:r>
      <w:proofErr w:type="gram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євєродонецьк</w:t>
      </w:r>
      <w:proofErr w:type="spellEnd"/>
    </w:p>
    <w:p w:rsidR="004543E1" w:rsidRPr="004543E1" w:rsidRDefault="004543E1" w:rsidP="004543E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val="uk-UA" w:eastAsia="ru-RU"/>
        </w:rPr>
        <w:t> </w:t>
      </w:r>
    </w:p>
    <w:p w:rsidR="004543E1" w:rsidRPr="004543E1" w:rsidRDefault="004543E1" w:rsidP="004543E1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b/>
          <w:bCs/>
          <w:color w:val="4A4A4A"/>
          <w:sz w:val="28"/>
          <w:szCs w:val="28"/>
          <w:lang w:val="uk-UA" w:eastAsia="ru-RU"/>
        </w:rPr>
        <w:t>Про затвердження уточнених річних</w:t>
      </w:r>
    </w:p>
    <w:p w:rsidR="004543E1" w:rsidRPr="004543E1" w:rsidRDefault="004543E1" w:rsidP="004543E1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b/>
          <w:bCs/>
          <w:color w:val="4A4A4A"/>
          <w:sz w:val="28"/>
          <w:szCs w:val="28"/>
          <w:lang w:val="uk-UA" w:eastAsia="ru-RU"/>
        </w:rPr>
        <w:t>планів за 2012 рік по субвенціях</w:t>
      </w:r>
    </w:p>
    <w:p w:rsidR="004543E1" w:rsidRPr="004543E1" w:rsidRDefault="004543E1" w:rsidP="004543E1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b/>
          <w:bCs/>
          <w:color w:val="4A4A4A"/>
          <w:sz w:val="28"/>
          <w:szCs w:val="28"/>
          <w:lang w:val="uk-UA" w:eastAsia="ru-RU"/>
        </w:rPr>
        <w:t>державного бюджету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val="uk-UA" w:eastAsia="ru-RU"/>
        </w:rPr>
        <w:t> 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           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Відповідно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до ст. 26 Закону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України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“Про </w:t>
      </w:r>
      <w:proofErr w:type="spellStart"/>
      <w:proofErr w:type="gram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</w:t>
      </w:r>
      <w:proofErr w:type="gram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ісцеве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самоврядування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в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Україні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”,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враховуючи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службові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розпорядження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Головного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фінансового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управління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облдержадміністрації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- головного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розпорядника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субвенцій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державного бюджету,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міська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рада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ind w:left="720"/>
        <w:jc w:val="both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val="uk-UA" w:eastAsia="ru-RU"/>
        </w:rPr>
        <w:br/>
      </w:r>
      <w:r w:rsidRPr="004543E1">
        <w:rPr>
          <w:rFonts w:ascii="Arial" w:eastAsia="Times New Roman" w:hAnsi="Arial" w:cs="Arial"/>
          <w:b/>
          <w:bCs/>
          <w:color w:val="4A4A4A"/>
          <w:sz w:val="28"/>
          <w:szCs w:val="28"/>
          <w:lang w:val="uk-UA" w:eastAsia="ru-RU"/>
        </w:rPr>
        <w:t>В И Р І Ш И Л А :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val="uk-UA" w:eastAsia="ru-RU"/>
        </w:rPr>
        <w:t> 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            1.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Затвердити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уточнені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р</w:t>
      </w:r>
      <w:proofErr w:type="gram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ічні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плани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по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субвенціях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  державного бюджету на 2012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рік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по доходах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загального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та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спеціального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фондів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міського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бюджету в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сумі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216 447 707,89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грн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.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            2.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Затвердити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уточнені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р</w:t>
      </w:r>
      <w:proofErr w:type="gram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ічні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плани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за 2012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рік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по доходах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загального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фонду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міського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бюджету  на суму 193 701 207,89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грн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., в т.ч.: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- по коду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доходів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41030600 ”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Субвенція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державного бюджету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місцевим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бюджетам на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виплату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допомоги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сім’ям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дітьми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малозабезпеченим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сім’ям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інвалідам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дитинства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дітя</w:t>
      </w:r>
      <w:proofErr w:type="gram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м-</w:t>
      </w:r>
      <w:proofErr w:type="gram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інвалідам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та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тимчасової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державної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допомоги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дітям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” на суму  64 631 984  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грн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.;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- по коду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доходів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41030800 „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Субвенція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 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 державного бюджету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місцевим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бюджетам на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надання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</w:t>
      </w:r>
      <w:proofErr w:type="gram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ільг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та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житлових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субсидій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населенню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на оплату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електроенергії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природного газу,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послуг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тепло-,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водопостачання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водовідведення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квартирної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плати (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утримання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lastRenderedPageBreak/>
        <w:t>будиинків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споруд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та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прибудинкових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територій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),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вивезення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побутового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сміття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та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рідких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нечистот” на суму  36 108 365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грн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.;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- по коду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доходів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41030900 „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Субвенція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державного бюджету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місцевим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бюджетам на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надання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</w:t>
      </w:r>
      <w:proofErr w:type="gram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ільг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послуг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зв'язку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та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інших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передбачених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законодавством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пільг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в тому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числі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компенсації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втрати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частини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доходів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зв’язку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відміною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податку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власників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транспортних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засобів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та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відповідним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збільшенням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ставок акцизного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податку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пального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для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фізичних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осіб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(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крім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</w:t>
      </w:r>
      <w:proofErr w:type="gram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ільг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на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одержання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ліків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зубопротезування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оплату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електроенергії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природного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скрапленого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газу на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побутові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потреби, твердого та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рідкого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пічного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побутового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палива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послуг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тепло-,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водопостачання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водовідведення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квартирної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плати (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утримання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будиинків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споруд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та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прибудинкових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територій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), (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вивезення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побутового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сміття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та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рідких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нечистот) та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компенсацію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за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пільговий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проїзд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окремих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категорій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громадян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” на суму  12 589 253,89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грн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.;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- по коду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доходів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41031000 ”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Субвенція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державного бюджету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місцевим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бюджетам на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надання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</w:t>
      </w:r>
      <w:proofErr w:type="gram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ільг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та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житлових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субсидій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населенню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на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придбання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твердого та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рідкого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пічного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побутового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палива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скрапленого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газу” на суму  154 985  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грн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.;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- по коду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доходів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41032600  «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Субвенція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gram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державного</w:t>
      </w:r>
      <w:proofErr w:type="gram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бюджету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місцевим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бюджетам на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придбання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медикаментів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та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виробів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медичного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призначення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для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забезпечення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швидкої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медичної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допомоги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» на суму 694 803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грн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.;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- по коду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доходів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41035000 «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Інші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субвенції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»  на суму 4 000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грн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.;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- по коду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доходів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41035800 „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Субвенція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державного бюджету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місцевим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бюджетам на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виплату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державної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соц</w:t>
      </w:r>
      <w:proofErr w:type="gram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іальної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допомоги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на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дітей-сиріт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та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дітей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позбавлених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батьківського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піклування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грошового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забезпечення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батькам-вихователям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прийомним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батькам за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надання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соціальних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послуг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дитячих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будинках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сімейного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типу та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прийомних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сім`ях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за принципом „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гроші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ходять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за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дитиною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” на суму  198 330  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грн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.;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-  по коду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доходів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41036300 «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Субвенція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gram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державного</w:t>
      </w:r>
      <w:proofErr w:type="gram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бюджету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місцевим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бюджетам на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фінансування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Програм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-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переможців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Всеукраїнського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конкурсу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проектів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та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програм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розвитку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місцевого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самоврядування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»  на суму 500 000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грн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.;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- по коду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доходів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41036600 «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Субвенція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державного бюджету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місцевим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бюджетам на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погашення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заборгованості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р</w:t>
      </w:r>
      <w:proofErr w:type="gram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ізниці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в тарифах </w:t>
      </w:r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lastRenderedPageBreak/>
        <w:t xml:space="preserve">на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теплову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енергію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послуги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централізованого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водопостачання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та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водовідведення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що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вироблялися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транспортувалися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та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постачалися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населенню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яка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виникла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зв`язку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невідповідністю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фактичної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вартості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теплової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енергії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тарифам,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що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затверджувалися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або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погоджувалися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органами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державної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влади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чи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органами </w:t>
      </w:r>
      <w:proofErr w:type="spellStart"/>
      <w:proofErr w:type="gram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</w:t>
      </w:r>
      <w:proofErr w:type="gram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ісцевого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самоврядування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» на суму 78 819 487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грн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.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3.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Затвердити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уточнені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р</w:t>
      </w:r>
      <w:proofErr w:type="gram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ічні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плани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за 2012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рік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по доходах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спеціального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фонду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міського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бюджету  на суму  22 746 500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грн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., в т.ч.: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- по коду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доходів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41034400 «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Субвенція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gram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державного</w:t>
      </w:r>
      <w:proofErr w:type="gram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бюджету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місцевим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бюджетам на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будівництво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реконструкцію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ремонт та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утримання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вулиць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доріг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комунальної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власності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населених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пунктах»  на суму 2877200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грн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.;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- по коду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доходів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41035000 «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Інші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субвенції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»  на суму 616 000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грн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.;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- по коду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доходів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41036600 „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Субвенція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державного бюджету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місцевим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бюджетам на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погашення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заборгованості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р</w:t>
      </w:r>
      <w:proofErr w:type="gram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ізниці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в тарифах на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теплову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енергію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що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вироблялися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транспортувалися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та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постачалися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населенню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яка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виникла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зв`язку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невідповідністю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фактичної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вартості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теплової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енергії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тарифам,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що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затверджувалися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або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погоджувалися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органами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державної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влади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чи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органами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місцевого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самоврядування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” на суму 19 253 300  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грн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.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     4.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Затвердити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уточнені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р</w:t>
      </w:r>
      <w:proofErr w:type="gram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ічні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плани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за 2012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рік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по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видатках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міського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бюджету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згідно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із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додатком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до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цього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рішення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.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     5. Контроль за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виконанням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р</w:t>
      </w:r>
      <w:proofErr w:type="gram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ішення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покласти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на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комісію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питань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планування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бюджету та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фінансів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( </w:t>
      </w:r>
      <w:proofErr w:type="spellStart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Халін</w:t>
      </w:r>
      <w:proofErr w:type="spellEnd"/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Є.В.).</w:t>
      </w:r>
    </w:p>
    <w:p w:rsidR="004543E1" w:rsidRPr="004543E1" w:rsidRDefault="004543E1" w:rsidP="004543E1">
      <w:pPr>
        <w:shd w:val="clear" w:color="auto" w:fill="FFFFFF"/>
        <w:spacing w:after="180" w:line="360" w:lineRule="atLeast"/>
        <w:ind w:left="360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val="uk-UA" w:eastAsia="ru-RU"/>
        </w:rPr>
        <w:t> </w:t>
      </w:r>
    </w:p>
    <w:p w:rsidR="004543E1" w:rsidRPr="004543E1" w:rsidRDefault="004543E1" w:rsidP="004543E1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br/>
      </w:r>
    </w:p>
    <w:p w:rsidR="004543E1" w:rsidRPr="004543E1" w:rsidRDefault="004543E1" w:rsidP="004543E1">
      <w:pPr>
        <w:shd w:val="clear" w:color="auto" w:fill="FFFFFF"/>
        <w:spacing w:after="180" w:line="360" w:lineRule="atLeast"/>
        <w:ind w:left="360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 </w:t>
      </w:r>
    </w:p>
    <w:p w:rsidR="004543E1" w:rsidRPr="004543E1" w:rsidRDefault="004543E1" w:rsidP="004543E1">
      <w:pPr>
        <w:shd w:val="clear" w:color="auto" w:fill="FFFFFF"/>
        <w:spacing w:after="180" w:line="183" w:lineRule="atLeast"/>
        <w:ind w:firstLine="709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4543E1">
        <w:rPr>
          <w:rFonts w:ascii="Arial" w:eastAsia="Times New Roman" w:hAnsi="Arial" w:cs="Arial"/>
          <w:b/>
          <w:bCs/>
          <w:color w:val="4A4A4A"/>
          <w:sz w:val="28"/>
          <w:szCs w:val="28"/>
          <w:lang w:val="uk-UA" w:eastAsia="ru-RU"/>
        </w:rPr>
        <w:t>Міський голова                                                                        В.В.Казаков</w:t>
      </w:r>
    </w:p>
    <w:p w:rsidR="00C62C0A" w:rsidRPr="004543E1" w:rsidRDefault="00C62C0A">
      <w:pPr>
        <w:rPr>
          <w:rFonts w:ascii="Arial" w:hAnsi="Arial" w:cs="Arial"/>
          <w:sz w:val="28"/>
          <w:szCs w:val="28"/>
        </w:rPr>
      </w:pPr>
    </w:p>
    <w:sectPr w:rsidR="00C62C0A" w:rsidRPr="004543E1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4543E1"/>
    <w:rsid w:val="004543E1"/>
    <w:rsid w:val="006C3B3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543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3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4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4208</Characters>
  <Application>Microsoft Office Word</Application>
  <DocSecurity>0</DocSecurity>
  <Lines>35</Lines>
  <Paragraphs>9</Paragraphs>
  <ScaleCrop>false</ScaleCrop>
  <Company>Северодонецкие вести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2016-05-11T13:13:00Z</dcterms:created>
  <dcterms:modified xsi:type="dcterms:W3CDTF">2016-05-11T13:13:00Z</dcterms:modified>
</cp:coreProperties>
</file>