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B8" w:rsidRPr="00F82FB8" w:rsidRDefault="00F82FB8" w:rsidP="00F82FB8">
      <w:pPr>
        <w:shd w:val="clear" w:color="auto" w:fill="FFFFFF"/>
        <w:spacing w:after="60"/>
        <w:jc w:val="center"/>
        <w:outlineLvl w:val="1"/>
        <w:rPr>
          <w:rFonts w:ascii="Tahoma" w:eastAsia="Times New Roman" w:hAnsi="Tahoma" w:cs="Tahoma"/>
          <w:b/>
          <w:bCs/>
          <w:color w:val="4A4A4A"/>
          <w:sz w:val="31"/>
          <w:szCs w:val="31"/>
          <w:lang w:eastAsia="ru-RU"/>
        </w:rPr>
      </w:pPr>
      <w:r w:rsidRPr="00F82FB8">
        <w:rPr>
          <w:rFonts w:ascii="Tahoma" w:eastAsia="Times New Roman" w:hAnsi="Tahoma" w:cs="Tahoma"/>
          <w:b/>
          <w:bCs/>
          <w:color w:val="4A4A4A"/>
          <w:sz w:val="31"/>
          <w:szCs w:val="31"/>
          <w:lang w:eastAsia="ru-RU"/>
        </w:rPr>
        <w:t>СЄВЄРОДОНЕЦЬКА МІСЬКА РАДА</w:t>
      </w:r>
    </w:p>
    <w:p w:rsidR="00F82FB8" w:rsidRPr="00F82FB8" w:rsidRDefault="00F82FB8" w:rsidP="00F82FB8">
      <w:pPr>
        <w:shd w:val="clear" w:color="auto" w:fill="FFFFFF"/>
        <w:spacing w:after="60"/>
        <w:jc w:val="center"/>
        <w:outlineLvl w:val="1"/>
        <w:rPr>
          <w:rFonts w:ascii="Tahoma" w:eastAsia="Times New Roman" w:hAnsi="Tahoma" w:cs="Tahoma"/>
          <w:b/>
          <w:bCs/>
          <w:color w:val="4A4A4A"/>
          <w:sz w:val="31"/>
          <w:szCs w:val="31"/>
          <w:lang w:eastAsia="ru-RU"/>
        </w:rPr>
      </w:pPr>
      <w:r w:rsidRPr="00F82FB8">
        <w:rPr>
          <w:rFonts w:ascii="Tahoma" w:eastAsia="Times New Roman" w:hAnsi="Tahoma" w:cs="Tahoma"/>
          <w:b/>
          <w:bCs/>
          <w:color w:val="4A4A4A"/>
          <w:sz w:val="31"/>
          <w:szCs w:val="31"/>
          <w:lang w:eastAsia="ru-RU"/>
        </w:rPr>
        <w:t>ШОСТОГО СКЛИКАННЯ</w:t>
      </w:r>
    </w:p>
    <w:p w:rsidR="00F82FB8" w:rsidRPr="00F82FB8" w:rsidRDefault="00F82FB8" w:rsidP="00F82FB8">
      <w:pPr>
        <w:shd w:val="clear" w:color="auto" w:fill="FFFFFF"/>
        <w:spacing w:after="60"/>
        <w:jc w:val="center"/>
        <w:outlineLvl w:val="1"/>
        <w:rPr>
          <w:rFonts w:ascii="Tahoma" w:eastAsia="Times New Roman" w:hAnsi="Tahoma" w:cs="Tahoma"/>
          <w:b/>
          <w:bCs/>
          <w:color w:val="4A4A4A"/>
          <w:sz w:val="31"/>
          <w:szCs w:val="31"/>
          <w:lang w:eastAsia="ru-RU"/>
        </w:rPr>
      </w:pPr>
      <w:r w:rsidRPr="00F82FB8">
        <w:rPr>
          <w:rFonts w:ascii="Tahoma" w:eastAsia="Times New Roman" w:hAnsi="Tahoma" w:cs="Tahoma"/>
          <w:b/>
          <w:bCs/>
          <w:color w:val="4A4A4A"/>
          <w:sz w:val="31"/>
          <w:szCs w:val="31"/>
          <w:lang w:eastAsia="ru-RU"/>
        </w:rPr>
        <w:t>п’ятдесят сьома (чергова) сесія</w:t>
      </w:r>
    </w:p>
    <w:p w:rsidR="00F82FB8" w:rsidRPr="00F82FB8" w:rsidRDefault="00F82FB8" w:rsidP="00F82FB8">
      <w:pPr>
        <w:shd w:val="clear" w:color="auto" w:fill="FFFFFF"/>
        <w:spacing w:after="60"/>
        <w:jc w:val="center"/>
        <w:outlineLvl w:val="1"/>
        <w:rPr>
          <w:rFonts w:ascii="Tahoma" w:eastAsia="Times New Roman" w:hAnsi="Tahoma" w:cs="Tahoma"/>
          <w:b/>
          <w:bCs/>
          <w:color w:val="4A4A4A"/>
          <w:sz w:val="31"/>
          <w:szCs w:val="31"/>
          <w:lang w:eastAsia="ru-RU"/>
        </w:rPr>
      </w:pPr>
      <w:r w:rsidRPr="00F82FB8">
        <w:rPr>
          <w:rFonts w:ascii="Tahoma" w:eastAsia="Times New Roman" w:hAnsi="Tahoma" w:cs="Tahoma"/>
          <w:b/>
          <w:bCs/>
          <w:color w:val="4A4A4A"/>
          <w:sz w:val="31"/>
          <w:szCs w:val="31"/>
          <w:lang w:eastAsia="ru-RU"/>
        </w:rPr>
        <w:t> </w:t>
      </w:r>
    </w:p>
    <w:p w:rsidR="00F82FB8" w:rsidRPr="00F82FB8" w:rsidRDefault="00F82FB8" w:rsidP="00F82FB8">
      <w:pPr>
        <w:shd w:val="clear" w:color="auto" w:fill="FFFFFF"/>
        <w:spacing w:after="60"/>
        <w:jc w:val="center"/>
        <w:outlineLvl w:val="1"/>
        <w:rPr>
          <w:rFonts w:ascii="Tahoma" w:eastAsia="Times New Roman" w:hAnsi="Tahoma" w:cs="Tahoma"/>
          <w:b/>
          <w:bCs/>
          <w:color w:val="4A4A4A"/>
          <w:sz w:val="31"/>
          <w:szCs w:val="31"/>
          <w:lang w:eastAsia="ru-RU"/>
        </w:rPr>
      </w:pPr>
      <w:r w:rsidRPr="00F82FB8">
        <w:rPr>
          <w:rFonts w:ascii="Tahoma" w:eastAsia="Times New Roman" w:hAnsi="Tahoma" w:cs="Tahoma"/>
          <w:b/>
          <w:bCs/>
          <w:color w:val="4A4A4A"/>
          <w:sz w:val="31"/>
          <w:szCs w:val="31"/>
          <w:lang w:eastAsia="ru-RU"/>
        </w:rPr>
        <w:t>РІШЕННЯ №2467</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21 ” лютого 2012 року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м.Сєвєродонецьк</w:t>
      </w:r>
    </w:p>
    <w:p w:rsidR="00F82FB8" w:rsidRPr="00F82FB8" w:rsidRDefault="00F82FB8" w:rsidP="00F82FB8">
      <w:pPr>
        <w:shd w:val="clear" w:color="auto" w:fill="FFFFFF"/>
        <w:spacing w:after="60"/>
        <w:outlineLvl w:val="1"/>
        <w:rPr>
          <w:rFonts w:ascii="Tahoma" w:eastAsia="Times New Roman" w:hAnsi="Tahoma" w:cs="Tahoma"/>
          <w:b/>
          <w:bCs/>
          <w:color w:val="4A4A4A"/>
          <w:sz w:val="31"/>
          <w:szCs w:val="31"/>
          <w:lang w:eastAsia="ru-RU"/>
        </w:rPr>
      </w:pPr>
      <w:r w:rsidRPr="00F82FB8">
        <w:rPr>
          <w:rFonts w:ascii="Tahoma" w:eastAsia="Times New Roman" w:hAnsi="Tahoma" w:cs="Tahoma"/>
          <w:b/>
          <w:bCs/>
          <w:color w:val="4A4A4A"/>
          <w:sz w:val="31"/>
          <w:szCs w:val="31"/>
          <w:lang w:eastAsia="ru-RU"/>
        </w:rPr>
        <w:t>Про хід виконання рішення сесії міської ради від 27.01.2012 року № 1271 «Про затвердження міської Комплексної програми «Молодь Сєвєродонецька» на 2012-2016 роки» за 2012 рік</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Керуючись ст. 26 Закону України "Про місцеве самоврядування в Україні", на виконання Закону України «Про сприяння соціальному становленню та розвитку молоді в Україні» від 05 лютого № 2998-ХІІ 1998 року, Закону України «Про соціальну роботу з дітьми та молоддю» від 21 червня 2001 року, Закону України «Про молодіжні та дитячі громадські організації» від 01.12.1998 р. № 281-ХІV, постанови Кабінету Міністрів України від 28 січня 2009р. № 41 «Про затвердження Державної цільової соціальної програми «Молодь України» на 2009-2015 роки», рішення сесії Луганської обласної ради від 27 травня 2011 № 5/30 «Про затвердження Регіональної цільової програми «Молодь Луганщини» на 2011-1015 роки», Сєвєродонецька міська рада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ВИРІШИЛА: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1.      Інформацію про хід виконання рішення сесії міської ради від 27.01.2012 р. № 1271 «Про затвердження міської Комплексної програми «Молодь Сєвєродонецька» на 2012-2016 роки» прийняти до відома. (Додаток).</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2.      Підлягає оприлюдненню.</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3.      Контроль за виконанням даного рішення покласти на постійну депутатську комісію з гуманітарних питань: освіти, культури, духовності, спорту, молодіжної політики.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240" w:line="360" w:lineRule="atLeast"/>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Міський голова                                                                              В.В.Казаков</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jc w:val="right"/>
        <w:rPr>
          <w:rFonts w:ascii="Tahoma" w:eastAsia="Times New Roman" w:hAnsi="Tahoma" w:cs="Tahoma"/>
          <w:color w:val="4A4A4A"/>
          <w:sz w:val="15"/>
          <w:szCs w:val="15"/>
          <w:lang w:eastAsia="ru-RU"/>
        </w:rPr>
      </w:pPr>
      <w:r w:rsidRPr="00F82FB8">
        <w:rPr>
          <w:rFonts w:ascii="Tahoma" w:eastAsia="Times New Roman" w:hAnsi="Tahoma" w:cs="Tahoma"/>
          <w:i/>
          <w:iCs/>
          <w:color w:val="4A4A4A"/>
          <w:sz w:val="15"/>
          <w:lang w:eastAsia="ru-RU"/>
        </w:rPr>
        <w:t>Додаток</w:t>
      </w:r>
    </w:p>
    <w:p w:rsidR="00F82FB8" w:rsidRPr="00F82FB8" w:rsidRDefault="00F82FB8" w:rsidP="00F82FB8">
      <w:pPr>
        <w:shd w:val="clear" w:color="auto" w:fill="FFFFFF"/>
        <w:spacing w:after="180" w:line="360" w:lineRule="atLeast"/>
        <w:jc w:val="right"/>
        <w:rPr>
          <w:rFonts w:ascii="Tahoma" w:eastAsia="Times New Roman" w:hAnsi="Tahoma" w:cs="Tahoma"/>
          <w:color w:val="4A4A4A"/>
          <w:sz w:val="15"/>
          <w:szCs w:val="15"/>
          <w:lang w:eastAsia="ru-RU"/>
        </w:rPr>
      </w:pPr>
      <w:r w:rsidRPr="00F82FB8">
        <w:rPr>
          <w:rFonts w:ascii="Tahoma" w:eastAsia="Times New Roman" w:hAnsi="Tahoma" w:cs="Tahoma"/>
          <w:i/>
          <w:iCs/>
          <w:color w:val="4A4A4A"/>
          <w:sz w:val="15"/>
          <w:lang w:eastAsia="ru-RU"/>
        </w:rPr>
        <w:t>до рішення 57-ї сесії міської ради  </w:t>
      </w:r>
      <w:r w:rsidRPr="00F82FB8">
        <w:rPr>
          <w:rFonts w:ascii="Tahoma" w:eastAsia="Times New Roman" w:hAnsi="Tahoma" w:cs="Tahoma"/>
          <w:i/>
          <w:iCs/>
          <w:color w:val="4A4A4A"/>
          <w:sz w:val="15"/>
          <w:szCs w:val="15"/>
          <w:lang w:eastAsia="ru-RU"/>
        </w:rPr>
        <w:br/>
      </w:r>
      <w:r w:rsidRPr="00F82FB8">
        <w:rPr>
          <w:rFonts w:ascii="Tahoma" w:eastAsia="Times New Roman" w:hAnsi="Tahoma" w:cs="Tahoma"/>
          <w:i/>
          <w:iCs/>
          <w:color w:val="4A4A4A"/>
          <w:sz w:val="15"/>
          <w:lang w:eastAsia="ru-RU"/>
        </w:rPr>
        <w:t>від 21 лютого 2013 року № 2467</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lastRenderedPageBreak/>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jc w:val="center"/>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Проміжний звіт</w:t>
      </w:r>
    </w:p>
    <w:p w:rsidR="00F82FB8" w:rsidRPr="00F82FB8" w:rsidRDefault="00F82FB8" w:rsidP="00F82FB8">
      <w:pPr>
        <w:shd w:val="clear" w:color="auto" w:fill="FFFFFF"/>
        <w:spacing w:after="180" w:line="360" w:lineRule="atLeast"/>
        <w:jc w:val="center"/>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про хід виконання</w:t>
      </w:r>
    </w:p>
    <w:p w:rsidR="00F82FB8" w:rsidRPr="00F82FB8" w:rsidRDefault="00F82FB8" w:rsidP="00F82FB8">
      <w:pPr>
        <w:shd w:val="clear" w:color="auto" w:fill="FFFFFF"/>
        <w:spacing w:after="180" w:line="360" w:lineRule="atLeast"/>
        <w:jc w:val="center"/>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міської Комплексної програми «Молодь Сєвєродонецька» на 2012-2016 роки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1.      Основні дані.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Міська Комплексна програма «Молодь Сєвєродонецька» затверджена рішенням сесії від 27.01.2012 року № 1271 та має строк дії  2012-2016 роки. Основною метою даної програми є – створення системи всебічної підтримки громадської активності молоді, спрямованою на самореалізацію, формування необхідних для цього правових, гуманітарних, соціальних та економічних передумов.</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2.      Виконання завдань і заходів.</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За даними відділу кадрової роботи та з питань служби в органах місцевого самоврядування у 2012 році на роботу у виконавчі органи Сєвєродонецької міської ради, за конкурсом, було прийнято 5 осіб віком до 35 років. До кадрового резерву на посади у виконавчі органи міської ради на 2012 рік було зараховано 12 осіб з числа молодих людей, які виявили відповідний професійний рівень, ділові якості та у подальшому мають намір працювати у виконавчих органах. На 2013 рік до кадрового резерву зараховано 16 осіб віком до 35 років.</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За сприянням відділу у справах сім’ї, молоді та спорту в рамках навчання представників учнівського та студентського самоврядування, соціально активної працюючої молоді у лютому 2012 року було організовано та проведено тренінг щодо проектного менеджменту  з залученням фахівців обласного Центру підтримки молодіжних ініціатив та соціальних досліджень. У травні до Дня громадських організацій організовано та проведено тренінг щодо особистісного росту молодої людини з залученням представників учнівської, студентської та працюючої молоді.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У 2012 році за сприянням відділу у справах сім’ї, молоді та спорту, відділу освіти, навчальних закладів міста молодь взяла участь у наступних обласних заходах: молодіжний форум «Луганщина. Молодь. Майбутнє», військово-спортивна гра «Зірниця» (8-ме загальнокомандне місце зайняла команда СЗШ № 18), обласний конкурс «Молода людина Луганщини» (переможці у номінаціях «Молодий працівник правоохоронних органів» та «Молодіжна ініціатива року»), обласний конкурс «Кращий молодіжний трудовий загін 2012 року» (кращим в номінації «Сфера обслуговування» став МТЗ «Восход» ВПУ № 92 м. Сєвєродонецька), обласний конкурс проектів та заходів, спрямованих на соціальний розвиток молоді, які реалізуються спільно з громадськими організаціями Луганської області у 2012 році (учасники та переможці військово-патріотичний клуб «Каскад», Сєвєрродонецький міський клуб спортивного туризму «Пілігрим»)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lastRenderedPageBreak/>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За сприянням КДЮСШ № 1 відділу у справах сім’ї, молоді та спорту у 2012 році були організовані та проведені наступні спортивні змагання обласного та всеукраїнського рівнів: Всеукраїнський тенісний турнір «Молода гвардія» (54 представника з міст Луганської, Харківської та Донецької областей), Всеукраїнський тенісний турнір Меморіал К.В.Глухової (50 спортсменів Сєвєродонецька та міст Харківської, Дніпропетровської, Донецької, Луганської областей), Клубний Чемпіонат України з настільного тенісу (східний регіон) за участю 15 команд, Відкрита першість міста з боксу (96 спортсменів Луганської області)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СДЮСТШ ВВС «Садко» були організовані та проведені змагання з плавання в ластах: Кубок Луганської області (за участю 149 спортсменів), Чемпіонат Луганської обл. (141 особа), Першість міста (137 плавців), Чемпіонат міста (104 спортсмени), обласні змагання «Золотий дельфін» (за участю 175 осіб)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Відділом освіти забезпечена участь школярів у понад 100 конкурсах, олімпіадах, змаганнях, фестивалях, акціях міського, обласного, всеукраїнського та міжнародного рівнів. Тематика даних заходів: «Екологія і людина», «Спорт і ми», «Пам’ять серця», «Молодь за здоровий спосіб життя», «Краса врятує світ», «Школа безпеки», «Наука і техніка». Проведено міський конкурс юних поетів, переможці якого візьмуть участь у Відкритому фестивалі дитячої поезії ім. Йосипа Курлата «Джерельце». Відбулись щорічні заходи: регіональний турнір математиків пам’яті І.І.Антипова, регіональна інтелектуально-розважальна гра «Гуманітарна карусель», регіональний конкурс «Екологічний марафон», інтелектуальний турнір з експериментальної фізики пам’яті В.М.Задорожнього.</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До Дня молоді грамотами міського голови були нагороджені 20 представників студентської та працюючої молоді. Відділом культури в рамках святкування Дня молоді організовано книжкові виставки, бесіди, вікторини та реалізовано молодіжний проект «Лидеры перемен».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В рамках організації молодіжних артпроектів, фестивалів, конкурсів, експозицій відділом культури проведено наступну роботу: майстер-класи з виконання різних технік («Батик», «Розпис по склу», «Академічний малюнок, живопис та композиція») художника Яни Чернобай, для учнівської молоді, арт-проект молодих художників регіону «Музика снів», персональна виставка Андрія Бохана «В образном пространстве» (концептуальне фото), персональна виставка Любомира Мартинюка «Живопис серця», фотоконкурс «Северодонецк – незабываемое свидание», персональна виставка живопису та графіки Антона Цветного.</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Спільно з громадською організацією «Відкрита Сєвєродонецька  Ліга КВК» відділом культури проведено ігри ліги КВК «3G», а саме: молодіжний фестиваль команд КВК, друга гра 1/8 фіналу ліги КВК, молодіжна ліга КВК «3G», фінал ліки КВК «Конец света отменяется».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За участю колективів міського Палацу культури та міського Театру драми проведено міські заходи з нагоди новорічних та різдвяних свят, в тому числі в ніч з 31.12. 2012р. на 01.01.2013р.</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xml:space="preserve">Громадською організацією «Сєвєродонецька молодіжна рада» у 2012 році організовано та проведено наступні заходи: благодійна акція «Час ДоброТи» щодо збору наборів канцтоварів, книжок та іграшок для дітей мало захищених верств населення (охоплено 38 дітей), «круглий стіл» щодо пропаганди здорового способу життя, екологічна акція «Чисті береги» з метою упорядкування території р. Борова, акція «Наше місто – чисте місто», спільно з громадською організацією «Молодіжний клуб любителів альпінізму та скелелазіння» проведено майстер-клас з  «Workout» (вулична гімнастика) та «Slackline» (хода по слабо натягнутій  стрічці) </w:t>
      </w:r>
      <w:r w:rsidRPr="00F82FB8">
        <w:rPr>
          <w:rFonts w:ascii="Tahoma" w:eastAsia="Times New Roman" w:hAnsi="Tahoma" w:cs="Tahoma"/>
          <w:color w:val="4A4A4A"/>
          <w:sz w:val="15"/>
          <w:szCs w:val="15"/>
          <w:lang w:eastAsia="ru-RU"/>
        </w:rPr>
        <w:lastRenderedPageBreak/>
        <w:t>(учасники - близько 80 представників молоді), а також обласні змагання з альпінізму  в рамках святкування Міжнародного Дня молоді (близько 40 учасників), спільно з СК «Хімік» ПрАТ «Азот» - «Тато, мама, я – спортивна сім’я», Свято двору у 35 мікрорайонах міста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З метою пропагування здорового способу життя серед молоді, популяризації сучасних екстремальних видів спорту та активного відпочинку громадськими організаціями Сєвєродонецький спортивний клуб «Комбат», спортивний клуб «Скімен» спільно з Національною Федерацією Баскетболу України, Українською Лігою Стрітболу у червні 2012 року проведено Всеукраїнський відбірковий турнір (взяли участь 200 осіб). Спортивні клуби «Скімен» та «Комбат» 13 жовтні  провели свято «Покровські дзвони», під час проведення якого відбулось урочисте відкриття каплиці у 75-му мікрорайоні міста (були присутні близько 250 осіб), молодіжним клубом любителів альпінізму та скелелазіння у 2012 році проведено ІІ-й Фестиваль на вежі «Urban tower fest» біля с. Пурдівка (50 учасників).</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З метою підвищення рівня духовності та збереження національних традицій Сєвєродонецькою Національною скаутською організацією України «Пласт» у 2012 році організовано та проведено: акцію передачі Віфлеємського вогню напередодні Різдва (задіяні близько 200 осіб), виставу «Святий Миколай» (з проведенням ігрової програми, врученням іграшок та солодощів від спонсорів) на базі школи-інтернату (охоплено 50 дітей), Мистецьку благодійну акцію на базі музичного училища ім. С.Прокоф’єва щодо збору котів дитини, хворої на ДЦП (зібрано 3400,00 грн.)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Протягом року заняття в секціях клубу східних бойових та оздоровчих систем відвідували – 300 дітей та представників учнівської молоді, військово-спортивного клубу «Каскад» - 40 представників учнівської та студентської молоді, міського клубу спортивного туризму «Пілігрим» - 50 дітей та представників молоді.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СМ ЦСССДМ протягом року проведено 108 групових заходів з пропаганди здорового способу життя, якими було охоплено 3232 особи, в тому числі 633 – індивідуальною роботою, яким було надано 9693 соціальні послуги (юридичні, соціально медичні, психологічні, педагогічні, інформаційні).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За даними відділу у справах сім’ї, молоді та спорту до занять фізичною культурою та спортом дитячо-юнацькими спортивними школами, відділом освіти, громадськими організаціями  залучено 4 638 представників учнівської, студентської та працюючої молоді. Протягом року діти та молодь взяли участь в наступних заходах спортивного спрямування: шкільна спартакіада та спартакіада серед училищ та технікуму міста (за 7 видами спорту), «Школа безпеки» та туристичний зліт (ініціатор проведення Центр туризму, краєзнавства та екскурсій учнівської молоді), «Козацький гарт», «Старти надій»,  військово-спортивна гра «Зірниця», обласна олімпіада учнівської молоді за 5-ти видами спорту,  чемпіонати та першості міста з різних видів спорту.</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Сєвєродонецький Центр фізичного здоров’я населення «Спорт для всіх» протягом року проводив спортивні заходи: «Веселі старти», «День здоров’я», «Движение ради здоров’я», Турнір сили та добра, аматорські турніри з тенісу, волейболу, баскетболу, флорболу та ін. видам спорту. В даних заходах були задіяні 870 осіб.</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lastRenderedPageBreak/>
        <w:t>            Управлінням охорони здоров’я забезпечено проведення у всіх закладах оздоровлення та відпочинку санітарно-просвітницької та інформаційної роботи з питань здорового способу життя, безпечної поведінки, профілактики гострих кишкових захворювань, дитячого травматизму і нещасних випадків, в тому числі отруєнь дикорослими рослинами, грибами, негативних соціальних явищ. За даними напрямками кількість лікарських виступів – 125, бесід, проведених медпрацівниками – 1317, випущено санбюлетнів – 21,  кількість радіо бесід – 31, активних форм роботи (круглі столи, методичні заняття, конкурси малюнків тощо) – 75 (охоплено 2335 дітей).</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Медичними працівниками протягом 2012 року проводилась наступна санітарно-просвітницька робота з питань пропаганди здорового способу життя: лекції – 143, бесіди – 744, виступи на радіо – 14, відеопокази – 27 (задіяні 918 дітей), ЗМІ – 4 статті, 2 відеопередачі, активні форми роботи – 115 (3533 дитини), випущено 35 санбюлетнів, організовано та проведено 7 диктантів (189 дітей).</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Відділом освіти забезпечено участь учнів та вихованців навчально-виховних закладів у заходах з безпеки життєдіяльності: «Школа безпеки», «Зелена хвиля», «Рятувальні роботи на воді», «Тиждень безпеки дорожнього руху», День цивільної оборони», соціально орієнтована програма «Азбука доріг», КВН-ЮІР, Фестиваль загонів ДЮП, всеукраїнська акція «Охорона праці очима дітей», місячники «Увага! Діти на дорозі!», «Дитина йде до школи» тощо.</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Військово-патріотичне виховання серед призовної і допризовної молоді проводилось у відповідності з планом підготовки молоді до лав ЗС України. Під час проведення приписки та призову на призовній дільниці міськвійськомату проведено 58 бесід, де були присутні 2243 призовника. Для відправки призовників на обласний збірний пункт та на обстеження в заклади охорони здоров’я були здійснені: 13 поїздок, перевезено 195 осіб.</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На виконання Державної програми переходу ЗС України на військову службу за контрактом проведено: 5 виступів на радіо, 16 бесід – в навчальних закладах (520 представника учнівської молоді), 4 зустрічі в центрі зайнятості (57 осіб), 2 бесіди в селищних радах (охоплено 45 осіб).</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Міськвійськоматом в рамках святкування Дня захисника Вітчизни було організоване відвідування військової частини 3023 м. Рубіжне за участю 27 осіб призовного віку.</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Відділом у справах сім’ї, молоді та спорту спільно з відділом освіти, міськвійськоматом, громадськими організаціями міста, волонтерським загоном «Вєста» ТІ СНУ ім. В.Даля було організовано та проведено міський етап обласної військово-спортивної гри «Зірниця», присвяченої 67-й річниці Перемоги у Великій Вітчизняній війні. Команда-переможниця гри СЗШ № 18 стала учасником обласного етапу та урочистостей до Дня Перемоги у м. Луганську. Всього у грі були задіяні близько 300 дітей, представників учнівської та студентської молоді, суддів та активістів громадських організацій.</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xml:space="preserve">У жовтні 2012 року за ініціативою відділу у справах сім’ї, молоді та спорту у відбулось традиційне Свято-привітання кращих спортсменів міста, в рамках якого були відзначені 85 активних представників спортивного життя міста: діючі спортсмени, тренери, ветерани спорту, меценати, юні переможці 2012 року, спортивні клуби міста (клуб східних бойових та оздоровчих систем, військово-спортивний клуб «Каскад», , міський клуб спортивного туризму «Пілігрим», спортивний клуб «Скимен», молодіжний клуб любителів </w:t>
      </w:r>
      <w:r w:rsidRPr="00F82FB8">
        <w:rPr>
          <w:rFonts w:ascii="Tahoma" w:eastAsia="Times New Roman" w:hAnsi="Tahoma" w:cs="Tahoma"/>
          <w:color w:val="4A4A4A"/>
          <w:sz w:val="15"/>
          <w:szCs w:val="15"/>
          <w:lang w:eastAsia="ru-RU"/>
        </w:rPr>
        <w:lastRenderedPageBreak/>
        <w:t>альпінізму та скелелазіння, спортивний клуб «Комбат»), представники міських засобів масової інформації та ін. Даний захід мав виховну і патріотичну спрямованість, пропагував здоровий спосіб життя, підводив підсумки спортивних досягнень Сєвєродонецька.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Щодо підвищення рівня громадської свідомості, виховання патріотизму, розвитку особистості на засадах духовності, загальнолюдських цінностей в місті з залученням молоді відділом культури проводились заходи, акції культурологічного, виховного та інформаційного характеру. Протягом року були організовані та проводились традиційні заходи до календарних свят, а саме: до 69-ї річниці визволення м. Сєвєродонецька від німецько-фашистських загарбників (урочисті збори та святковий концерт на сцені КЗ «Сєвєродонецький міський Палац культури», книжкові виставки у міських бібліотеках «Ми живемо, щоб пам’ятати», «Помним. Чествуем. Чтим», «Визволителі нашого міста»), до Дня вшанування учасників бойових дій на території інших держав (прийнято рішення виконкому від 24.01.2012 р. № 65, організовано мітинг-реквієм та покладання квітів біля пам’ятника воїнам-інтернаціоналістам та на могили воїнів, які загинули на території інших держав,  книжкові полиці та виставки фотоматеріалів у бібліотеках), міські заходи до Дня  захисника Вітчизни, міські заходи до  66-ї річниці Перемоги у Великій Вітчизняній війні (прийнято рішення виконкому від 17.04.2012р. № 510):</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організовано книжково-ілюстративні виставки з історії Великої Вітчизняної війни 1941-1945 років, виставки фотоматеріалів, виставки-портрети, вечори пам’яті та зустрічі з ветеранами ВВв у міських бібліотеках: «Тех лет не смолкнет слава», «Нетлінна пам’ять серця», «К вічній пам’яті народній не закінчилася війна», «Діти і війна», «Салют Перемоги»;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з метою увічнення Перемоги у Великій Вітчизняній війні для школярів  загальноосвітніх навчальних закладів, учнів професійно-технічних закладів міста  у міських бібліотеках було організовано безкоштовний показ художніх та    документальних фільмів про події війни 1941-1945 років: «В бой идут одни старики», «На безымянной высоте», «Молода гвардія», «Два бійця», «Брестская крепость», «Подвиг разведчика», «Служили два товарища»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організовано виставку-конкурс творчих робіт учнів КПНЗ «Сєвєродонецька дитяча художня школа» «Война глазами юных»;</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проведено святковий концерт на сцені обласного Сєвєродонецького музичного училища ім. С.Прокоф’єва, на базі міського Палацу культури проведено святкові урочистості, вшанування ветеранів та концертну програму, організовано загальноміський мітинг за участю трудових колективів, навчальних закладів і громадськості, який було проведено на площі Радянській, відбулась панахида по загиблим воїнам та мітинг-реквієм на Меморіалі слави та у всіх храмах міста.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Також за сприянням відділу культури відбулись заходи до Дня скорботи та вшанування пам’яті жертв війни в Україні (рішення виконкому від 05.06.2012р. № 715), Дня партизанської слави та Дня людей похилого віку і Дня ветеранів (рішення виконкому від 11.09.2012р. № 1152). У вересні були проведені заходи до 69-ї річниці визволення Луганської області від німецько-фашистських загарбників (рішення виконкому від 21.08.2012р. № 1065) . Міські заходи до 68-ї річниці визволення України містили: цикл книжково-ілюстративних виставок «Україна в полум’ї війни», покладання квітів та вінків до Меморіалу Слави.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xml:space="preserve">            Відділом культури організовано заходи, присвячені 70-річчю з дня створення підпільної молодіжної організації «Молода гвардія» (рішення виконкому від 04.09.2012р. № 1126): показ вистави Луганського обласного академічного російського </w:t>
      </w:r>
      <w:r w:rsidRPr="00F82FB8">
        <w:rPr>
          <w:rFonts w:ascii="Tahoma" w:eastAsia="Times New Roman" w:hAnsi="Tahoma" w:cs="Tahoma"/>
          <w:color w:val="4A4A4A"/>
          <w:sz w:val="15"/>
          <w:szCs w:val="15"/>
          <w:lang w:eastAsia="ru-RU"/>
        </w:rPr>
        <w:lastRenderedPageBreak/>
        <w:t>драматичного театру «Во имя жизни на земле», книжково-ілюстративні виставки, експрес-опитування, анкетування, слайд-екскурсії («Вони вічно залишаються молодими», «Молодій гвардії» - 70», «Війна, біда, мрія і юність», «Видатні герої поруч»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В рамках пропагування здорового і безпечного способу життя, профілактики негативних явищ у молодіжному середовищі Сєвєродонецьким міським відділом кримінально-виконавчої інспекції УДДУПВП у Луганській області проводилась індивідуально-профілактична робота з особами, засудженими до покарань, що не пов’язані з позбавленням волі, та особами, звільненими від відбування покарання з випробуванням. З метою виправлення та ресоціалізації вказаних осіб, соціально-психологічного супроводу засуджених до виховного процесу залучаються: громадська організація «Ісход», релігійна організація «Церква Христа Спасителя», Центр соціальних служб для сім’ї, дітей та молоді, з якими укладено угоди про співпрацю. Також здійснюється співпраця з Сєвєродонецьким міським центром зайнятості, Управлінням праці та соціального захисту населення.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Протягом 2012 року з особами, які перебувають на обліку у Сєвєродонецькому МВ КВІ,  проведено наступну роботу:</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до міського ЦСССДМ направлено 319 повідомлень  щодо сприяння у становленні на шлях виправлення, підвищення соціальної захищеності, надання соціальної, психологічної, правової допомоги.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Проведено спільно з фахівцями ЦСССДМ 13 групових заходів (охоплено 134 засуджених) щодо подолання девіантної поведінки.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Здійснено 15 інспектувань сімей, в яких виховуються діти, що перебувають на обліку у МВ КВІ.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Для дітей даної категорії з метою організації змістовного дозвілля, відродження духовності та патріотичного виховання проводились заходи до Дня Перемоги та Міжнародного Дня дітей.</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В рамках співпраці з міським центром зайнятості засудженим видано 26 направлень з метою інформаційних консультацій, 18 засуджених отримали консультації, 3 – отримали статус безробітних. Щомісяця оновлюється стенд вакансій на підприємствах м. Сєвєродонецька.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За сприянням УП та СЗН 3 особам надано соціальну допомогу, тимчасову реєстрацію отримали 3 особи, 1 особа отримала паспорт, 1-й особі надано матеріальну допомогу для придбання ліків.</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50 осіб, які перебувають на обліку, мають (22 – алкогольну, 28 – наркотичну) залежність. Вказана категорія осіб віднесена до «групи ризику». З даними представниками молоді працівниками КВІ, ГО «Ісход» та ЦСССДМ проводяться індивідуально-профілактичні бесіди, спрямовані на недопущення протиправної поведінки. У 2012 році  2 особи виявили бажання виїхати до реабілітаційних центрів РО «Церква Христа Спасителя», 3 особи – від громадської організації «Центр здорової молоді». В службовому приміщенні КВІ оформлено стенди із наочною інформацією щодо допомоги громадськими, релігійними та державними організаціями у подоланні алкогольної або наркотичної залежності.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Станом на грудень 2012 року на обліку у Сєвєродонецькому МВ КВІ перебуває 14 дітей та 250 осіб молодіжного віку, з якими проводиться постійно індивідуально-профілактична робота, спрямована на недопущення скоєння ними протиправних дій і пропаганду здорового способу життя.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lastRenderedPageBreak/>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У вересні в місті за ініціативою відділу у справах сім’ї, молоді та спорту відбувся тиждень Гендреної просвіти, в рамках якого серед навчальних закладів міста було розповсюджено 150 примірників листівок, буклетів за темами: «Українські чоловіки. Які вони?», «Особливості навчання та роботи за кордоном», «Праця неповнолітніх», «Сімейний кодекс України».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За сприянням відділу у справах сім’ї, молоді та спорту з метою профілактики насильства у 2012 році відбулась щорічна Міська акція «16 днів проти насильства». В рамках даної акції відбулись конкурси інформаційних соціальних листівок, слоганів з питань попередження насильства в сім’ї, відбувся конкурс малюнків та декоративно-прикладного мистецтва «Гендерна рівність очима дітей», Всього до відділу у справах сім’ї, молоді та спорту надійшло близько 50 робіт. Переможці  були нагороджені грамотами відділу. Кращі роботи направлені на обласний етап конкурсів до Луганського обласного центру по роботі з жінками.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Відділом освіти у 2012 році проводились традиційні заходи в рамках проведення виховної роботи щодо формування в учнях позитивного ставлення до здорового способу життя, зокрема: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Продовжено роботу за програмою «Школа проти СНІДу»: викладання уроків, факультативів, спецкурсів з основ здоров’я та ОБЖД, валеології, курсів з психологічних дисциплін.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Проводились тренінгові занятті серед учнів 8-11 класів за методом «рівний-рівному» щодо формування навичок протистояння згубному впливу вживання наркотичних або психотропних речовин.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Діти, які перебувають на профілактичному обліку, залучені до гурткової справи, виконання громадських доручень, участі у виховних заходах.</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Продовжено проведення лекцій в межах 4-годинної програми морально-гігієнічного виховання учнів.</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Протягом року були організовані для батьків лекторії за участю лікарів, представників правоохоронних структур, юристів, психологів, соціальних працівників.</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На базі клубу «Я і закон» (СМ ЦДЮТ) протягом звітного періоду продовжено вивчення законодавчого права щодо охорони здоров’я, відповідальності дітей та дорослих за вживання алкогольних, наркотичних та психотропних речовин, профілактики ВІЛ/СНІДу. У клубі постійно працює відеолекторій.</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На базі ЦДЮТ продовжує діяти Дитячий центр безпеки, що спрямовує роботу загонів ДЮП, ЮІР, учнівських санпостів ЗНЗ. ЦТКЕУМ координує на міському рівні діяльність «Школи безпеки».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У 2012 році відділом освіти забезпечено участь учнів та вихованців навчально-виховних закладів у наступних заходах:</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Спортивного напрямку: «Школа безпеки, військово-спортивна гра «Зірниця», «Козацький гарт», «Шкіряний м’яч», «Старти надій», міська спартакіада школярів, Обласна спортивна олімпіада.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«Тиждень безпеки дитини».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День Цивільної оборони.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lastRenderedPageBreak/>
        <w:t>-          Соціально орієнтована програма «Азбука доріг».</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КВН-ЮІР.</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Фестиваль загонів ДЮП.</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Місячники «Увага! Діти – на дорозі!», «Дитина йде до школи»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Діяти учнівському самоврядуванню в навчальних закладах допомагають волонтерські загони – шкільні осередки МДГО «Дивосвіт». Волонтери є активними учасниками агітбригад: «Що ви знаєте про здоровий спосіб життя?», «Молодь обирає здоров’я», «Юне покоління за безпеку руху», «Перетнемо пожежам шлях»; акцій: «Пам’ять», «Лелеченя добра», «Від серця до серця», «Примножуємо добро», «Іграшка для друга», «Парад квітів біля школи» та ін. Щорічно активісти волонтерського руху беруть участь у міському форумі лідерів, підсумковій естафеті «Дружба». Традиційно сферою відповідальності учнівського самоврядування є шкільні концертні програми до Дня вчителя, 8 Березня, Нового року, Дня Перемоги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В місті продовжується робота з професійної орієнтації молоді. Протягом 2012 року до служби зайнятості звернулось 2837 осіб. З них міським центром зайнятості працевлаштовано 1113 осіб (в тому числі 553 безробітних).</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До професійного навчання, перенавчання, підвищення кваліфікації та стажування на підприємствах було залучено 197 молодих осіб. Для молодих людей, які звернулись до служби зайнятості, було надано 9310 профорієнтаційних послуг.</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Підтримка державною службою зайнятості підприємницької ініціативи безробітних сприяє продуктивній зайнятості. Для організації безробітними власної справи служба зайнятості надає одноразову допомогу по безробіттю. Протягом 2012 року підприємницьку діяльність започаткували 13 безробітний у віці до 35 років. Підприємці розпочали власну справу та створюють нові робочі місця.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318 молодих людей взяли участь в оплачуваних громадських роботах на базах УП та СЗН, дитячих дошкільних закладах, ДП «Сєвєродонецьке лісомисливське господарство» та ін.</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В рамках співпраці з загальноосвітніми навчальними закладами, в тому числі і школи-інтернату надано 8014 профорієнтаційних послуг, з них: профконсультаційних – 745, профінформаційних – 7269. Також  різноманітні інформаційні заходи проводились для учнівської молоді: 7 акцій «Випускник» за участю 3797 осіб, 11 виїзних акцій центру зайнятості за участю 1406 школярів та 265 студентів ВНЗ, 21 профорієнтаційних уроків-семінарів (795 учнів), 4 Дні відкритих дверей в рамках проведення Марафону робітничих професій (1050 школярів, 60 учнів ПТНЗ), 8 Днів відкритих дверей центру зайнятості – охоплено 460 школярів, 6  професіографічних екскурсій – 270 дітей, 1 семінар «Зпапобігання нелегальній трудовій міграції, торгівлі людьми, експлуатації дитячої праці» (46 осіб), 6 профінформаційних семінарів для працівників закладів освіти (157 осіб).</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У 2012 році були працевлаштовані 1 дитина-сирота, 24 молодих інваліда, 4 інваліди пройшли профнавчання.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lastRenderedPageBreak/>
        <w:t>У 2012 році в місті було створено 20 молодіжних трудових загонів (309 представників учнівської та студентської молоді): сільськогосподарські загони старшокласників СЗШ № 7, 19, ТІ СНУ ім. В.Даля, загони сфери обслуговування ВПУ № 92 та ТІ СНУ ім. В.Даля, Сєвєродонецького ВПУ, з проведення ремонтних робіт СХМТ, будівельний загін СПБЛ.</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МТЗ «Восход» ВПУ № 92 за сприянням відділу у справах сім’ї, молоді та спорту взяв участь в обласному Конкурсі «Кращий молодіжний трудовий загін 2012 року», де став кращим в номінації «Сфера обслуговування» та взяв участь в підсумковому урочистому обласному заході. Діяльність МТЗ міста пропагувалась у міських ЗМІ.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Активна діяльність проводиться навчальними закладами міста щодо забезпечення організаційної, інформаційно-методичної підтримки органів учнівського та студентського самоврядування.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Студентська молодь Технологічного інституту СНУ ім. В.Даля взяли участь у наступних заходах міського та обласного рівнів: молодіжний форум «Луганщина. Молодь. Майбутнє», фестиваль Відкритої молодіжної ліги КВК «3G», регіональному конкурсі «Мис Северный Донбасс». Студентський актив інституту взяв участь у проведенні Регіонального фестивалю з шейпінгу, міського етапу гри «Зірниця», Благодійної молодіжної акції «Молодий Дід Мороз». Студентами інституту було проведено: конкурс «Міс СТІ», Фестиваль екстремального танцю, студентський капусник до Дня студента, флеш-моб до Дня працівників освіти, до Міжнародного Дня студентів, акцію до Дня спонтанного прояву доброти «Метри  тепла», акцію «Зробимо Україну і наше місто чистими», акцію «Конфета на сигарету», акцію «Святий Миколай дарує подарунки». Влітку 2012 року діяли 3 молодіжні трудові загони Технологічного інститут: 2 – сільськогосподарські, що працювали на базі ДП «Сєвєродонецьке лісомисливське господарство», 1 – сфери обслуговування (місце дислокації – м. Алушта, пансіонат «Жемчужина»).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Професійно-технічні навчальні заклади міста, в тому числі і представники учнівського самоврядування взяли участь у наступних молодіжних заходах: Марафон робітничих професій (спільно з міським центром зайнятості), обласний огляд-кокурс «Джерела надій» серед ПТНЗ міста, Тиждень відчинених дверей (у співпраці з загальноосвітніми навчальними закладами), акція «Усе в природі має свою душу», виступи профорієнтаційних агітбригад на базах СЗШ, Всеукраїнська акція «Від серця до серця», молодіжний турнір воєнно-тактичного лазертагу «Огненные хроники Северодонецка» до 69-ї річниці визволення Луганщини в роки Великої Вітчизняної війни, обласний конкурс «Вони живуть у нашім серці», присвяченому 70-річчю створення «Молодої гвардії», обласний конкурс на кращий волонтерський загін «Криниця людяності та милосердя», конкурс агітбригад «Профтехівський квартал», міська акція «16 днів проти насильства» (у співпраці з відділом у справах сім’ї, молоді та спорту), училищний конкурс «Козацькі забави», Всеукраїнський тиждень права, Благодійна молодіжна акція «Молодий Дід Мороз», Акція милосердя (щодо допомоги ветеранам війни, праці з числа колишніх працівників училищ та з нагоди новорічних і різдвяних свят).</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В межах співпраці з громадськими організаціями, в тому числі молодіжними, органами студентського самоврядування відділом у справах сім’ї, молоді та спорту у 2012 році було організовано, проведено та прийнято участь в наступних заходах:</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Сприяння участі молоді міста в заходах обласного рівня.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lastRenderedPageBreak/>
        <w:t>-          Залучення активістів до організації та проведення заходів міського рівня.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Відзначення соціально активних представників молодого покоління до Дня молоді.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Семінар-тренінг щодо проектного менеджменту (для студентських рад навчальних закладів міста) за участю обласного Центру підтримки молодіжних ініціатив управління у справах сім’ї, молоді та спорту.</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Тренінг щодо особистісного росту молодої людини за участю представників учнівської, студентської та працюючої молоді.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Свято-привітання кращих спортсменів року «Спортивна осінь», на якому були відзначені громадські організації спортивного напрямку: міський клуб східних бойових та оздоровчих систем, військово-патріотичний клуб «Каскад», міський клуб спортивного туризму «Пілігрим», спортивний клуб «Скімен», Молодіний клуб любителів альпінізму та скелелазіння, спортивний клуб «Комбат».</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Міська акція «16 днів проти насильства».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Тиждень гендерної просвіти.</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Організація зустрічі з активістами громадських організацій до Дня місцевого самоврядування на базі міської бібліотеки для юнацтва.</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Благодійна акція для дітей пільгових категорій «Молодий Дід Мороз» за участю 14 творчих груп (Дід Мороз, Снігуронька, казковий персонаж) навчальних закладів міста, громадських організацій «Сєвєродонецька молодіжна рада» та «Пласт», ПрАТ «Сєвєродонецьке об’єднання Азот», ДП «Сєвєродонецьке лісомисливське господарство», міською організацією «Товариство Червоного Хреста», ПрАТ «СНВО «Імпульс»). За місцем проживання привітали 20 дітей під опікою, 20 багатодітних сімей, 6 дітей, постраждалих внаслідок аварії на ЧАЕС.</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У 2012 році в передачах ТРК СТВ, газеті «Сєвєродонецькі вісті» висвітлювались події спортивного, культурологічного та інформаційного напрямків за участю молоді, в тому числі і заходи відділу у справах сім’ї, молоді та спорту, відділу освіти, відділу культури, громадських організацій та ін.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3.      Оцінка ефективності виконання.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2012 рік став активним в рамках реалізації молодіжної політики міста не тільки завдяки традиційним формам роботи, але й відродженим та новим, в тому числі і благодійним, і соціально корисним. Цьому дуже активно сприяли громадські організації міста та органи студентського самоврядування: МГО «Сєвєродонецька молодіжна рада», ГО «Відкрита Сєвєродонецька ліга КВК», волонтерський загін «Веста» ТІ СНУ ім. В.Даля, ГО «Молодіжний клуб любителів альпінізму та скелелазіння», ГО «Сєвєродонецький спортивний клуб «Комбат», ГО «Спортивний клуб «Скімен» та ін. Це показує значне підвищення рівня громадської свідомості молодого покоління, про яке можна говорити, що молодь не чекає на пропозиції, вона сама пропонує, та реалізує сміливі ідеї, а значить сприяє і організованому дозвіллю, і пропаганді здорового способу життя, і вмінню знайти собі справу по душі, щоб вже сьогодні працювати над розвитком своєї особистості.</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lastRenderedPageBreak/>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4.      Фінансування.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Заходи міської Комплексної програми «Молодь Сєвєродонецька» на 2012-2016 роки» фінансувались за рахунок коштів міського бюджету, передбачених на фінансування виконавців заходів Програми та інших, не заборонених законодавством джерел. Фінансові витрати з обласного бюджету використовувались в заходах м. Луганська (обласні етапи конкурсів, фестивалів, змагань: «Молода людина Луганщини», військово-спортивна гра «Зірниця», обласний конкурс «Кращий молодіжний трудовий загін Луганщини», спартакіада допризовної молоді, молодіжний форум «Луганщина. Молодь. Майбутнє.» та ін.), в яких брали участь учні загальноосвітніх шкіл міста, вихованці дитячо-юнацьких спортивних шкіл, закладів відділу культури, вищих навчальних закладів міста, лідери та активісти молодіжних та дитячих громадських організацій.</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5.      Пропозиції щодо забезпечення подальшого виконання.</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Підтримка молодіжних ініціатив, яка здійснюється відділами міської ради, громадською організацією «Сєвєродонецька агенція розвитку громади», Благодійним фондом Олексія Кунченка «Заради майбутнього», підприємствами міста створює перспективу успішного шляху реалізації молодіжної політики і у майбутньому.</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color w:val="4A4A4A"/>
          <w:sz w:val="15"/>
          <w:szCs w:val="15"/>
          <w:lang w:eastAsia="ru-RU"/>
        </w:rPr>
        <w:t>Але для якіснішого проведення заходів міської Комплексної програми «Молодь Сєвєродонецька», відзначення кращого досвіду соціально активних представників молодого покоління, проведення нових форм роботи, в тому числі і спільно з громадськими організаціями, органами студентського самоврядування необхідне стабільне фінансування з міського бюджету протягом року, що буде давати змогу попередньо планувати роботу з молоддю в межах міста, тим більше, що багато молодіжних заходів проводяться на благодійній основі. </w:t>
      </w:r>
    </w:p>
    <w:p w:rsidR="00F82FB8" w:rsidRPr="00F82FB8" w:rsidRDefault="00F82FB8" w:rsidP="00F82FB8">
      <w:pPr>
        <w:shd w:val="clear" w:color="auto" w:fill="FFFFFF"/>
        <w:spacing w:after="180" w:line="360" w:lineRule="atLeast"/>
        <w:rPr>
          <w:rFonts w:ascii="Tahoma" w:eastAsia="Times New Roman" w:hAnsi="Tahoma" w:cs="Tahoma"/>
          <w:color w:val="4A4A4A"/>
          <w:sz w:val="15"/>
          <w:szCs w:val="15"/>
          <w:lang w:eastAsia="ru-RU"/>
        </w:rPr>
      </w:pPr>
      <w:r w:rsidRPr="00F82FB8">
        <w:rPr>
          <w:rFonts w:ascii="Tahoma" w:eastAsia="Times New Roman" w:hAnsi="Tahoma" w:cs="Tahoma"/>
          <w:b/>
          <w:bCs/>
          <w:color w:val="4A4A4A"/>
          <w:sz w:val="15"/>
          <w:lang w:eastAsia="ru-RU"/>
        </w:rPr>
        <w:t>Секретар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2FB8"/>
    <w:rsid w:val="00612CEE"/>
    <w:rsid w:val="00A42C55"/>
    <w:rsid w:val="00C62C0A"/>
    <w:rsid w:val="00F82FB8"/>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F82FB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2F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82FB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F82FB8"/>
    <w:rPr>
      <w:b/>
      <w:bCs/>
    </w:rPr>
  </w:style>
  <w:style w:type="character" w:styleId="a5">
    <w:name w:val="Emphasis"/>
    <w:basedOn w:val="a0"/>
    <w:uiPriority w:val="20"/>
    <w:qFormat/>
    <w:rsid w:val="00F82FB8"/>
    <w:rPr>
      <w:i/>
      <w:iCs/>
    </w:rPr>
  </w:style>
</w:styles>
</file>

<file path=word/webSettings.xml><?xml version="1.0" encoding="utf-8"?>
<w:webSettings xmlns:r="http://schemas.openxmlformats.org/officeDocument/2006/relationships" xmlns:w="http://schemas.openxmlformats.org/wordprocessingml/2006/main">
  <w:divs>
    <w:div w:id="20753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5223</Words>
  <Characters>29774</Characters>
  <Application>Microsoft Office Word</Application>
  <DocSecurity>0</DocSecurity>
  <Lines>248</Lines>
  <Paragraphs>69</Paragraphs>
  <ScaleCrop>false</ScaleCrop>
  <Company>Северодонецкие вести</Company>
  <LinksUpToDate>false</LinksUpToDate>
  <CharactersWithSpaces>34928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3</cp:revision>
  <dcterms:created xsi:type="dcterms:W3CDTF">2016-05-16T11:49:00Z</dcterms:created>
  <dcterms:modified xsi:type="dcterms:W3CDTF">2016-05-16T11:49:00Z</dcterms:modified>
</cp:coreProperties>
</file>