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46F" w:rsidRPr="00D2346F" w:rsidRDefault="00D2346F" w:rsidP="00D2346F">
      <w:pPr>
        <w:shd w:val="clear" w:color="auto" w:fill="FFFFFF"/>
        <w:spacing w:after="60"/>
        <w:jc w:val="center"/>
        <w:outlineLvl w:val="1"/>
        <w:rPr>
          <w:rFonts w:ascii="Tahoma" w:eastAsia="Times New Roman" w:hAnsi="Tahoma" w:cs="Tahoma"/>
          <w:b/>
          <w:bCs/>
          <w:color w:val="4A4A4A"/>
          <w:sz w:val="31"/>
          <w:szCs w:val="31"/>
          <w:lang w:eastAsia="ru-RU"/>
        </w:rPr>
      </w:pPr>
      <w:r w:rsidRPr="00D2346F">
        <w:rPr>
          <w:rFonts w:ascii="Tahoma" w:eastAsia="Times New Roman" w:hAnsi="Tahoma" w:cs="Tahoma"/>
          <w:b/>
          <w:bCs/>
          <w:color w:val="4A4A4A"/>
          <w:sz w:val="31"/>
          <w:szCs w:val="31"/>
          <w:lang w:eastAsia="ru-RU"/>
        </w:rPr>
        <w:t>СЄВЄРОДОНЕЦЬКА МІСЬКА РАДА</w:t>
      </w:r>
    </w:p>
    <w:p w:rsidR="00D2346F" w:rsidRPr="00D2346F" w:rsidRDefault="00D2346F" w:rsidP="00D2346F">
      <w:pPr>
        <w:shd w:val="clear" w:color="auto" w:fill="FFFFFF"/>
        <w:spacing w:after="60"/>
        <w:jc w:val="center"/>
        <w:outlineLvl w:val="1"/>
        <w:rPr>
          <w:rFonts w:ascii="Tahoma" w:eastAsia="Times New Roman" w:hAnsi="Tahoma" w:cs="Tahoma"/>
          <w:b/>
          <w:bCs/>
          <w:color w:val="4A4A4A"/>
          <w:sz w:val="31"/>
          <w:szCs w:val="31"/>
          <w:lang w:eastAsia="ru-RU"/>
        </w:rPr>
      </w:pPr>
      <w:r w:rsidRPr="00D2346F">
        <w:rPr>
          <w:rFonts w:ascii="Tahoma" w:eastAsia="Times New Roman" w:hAnsi="Tahoma" w:cs="Tahoma"/>
          <w:b/>
          <w:bCs/>
          <w:color w:val="4A4A4A"/>
          <w:sz w:val="31"/>
          <w:szCs w:val="31"/>
          <w:lang w:eastAsia="ru-RU"/>
        </w:rPr>
        <w:t>ШОСТОГО СКЛИКАННЯ</w:t>
      </w:r>
    </w:p>
    <w:p w:rsidR="00D2346F" w:rsidRPr="00D2346F" w:rsidRDefault="00D2346F" w:rsidP="00D2346F">
      <w:pPr>
        <w:shd w:val="clear" w:color="auto" w:fill="FFFFFF"/>
        <w:spacing w:after="60"/>
        <w:jc w:val="center"/>
        <w:outlineLvl w:val="1"/>
        <w:rPr>
          <w:rFonts w:ascii="Tahoma" w:eastAsia="Times New Roman" w:hAnsi="Tahoma" w:cs="Tahoma"/>
          <w:b/>
          <w:bCs/>
          <w:color w:val="4A4A4A"/>
          <w:sz w:val="31"/>
          <w:szCs w:val="31"/>
          <w:lang w:eastAsia="ru-RU"/>
        </w:rPr>
      </w:pPr>
      <w:r w:rsidRPr="00D2346F">
        <w:rPr>
          <w:rFonts w:ascii="Tahoma" w:eastAsia="Times New Roman" w:hAnsi="Tahoma" w:cs="Tahoma"/>
          <w:b/>
          <w:bCs/>
          <w:color w:val="4A4A4A"/>
          <w:sz w:val="31"/>
          <w:szCs w:val="31"/>
          <w:lang w:eastAsia="ru-RU"/>
        </w:rPr>
        <w:t>п’ятдесят сьома (чергова) сесія</w:t>
      </w:r>
    </w:p>
    <w:p w:rsidR="00D2346F" w:rsidRPr="00D2346F" w:rsidRDefault="00D2346F" w:rsidP="00D2346F">
      <w:pPr>
        <w:shd w:val="clear" w:color="auto" w:fill="FFFFFF"/>
        <w:spacing w:after="60"/>
        <w:jc w:val="center"/>
        <w:outlineLvl w:val="1"/>
        <w:rPr>
          <w:rFonts w:ascii="Tahoma" w:eastAsia="Times New Roman" w:hAnsi="Tahoma" w:cs="Tahoma"/>
          <w:b/>
          <w:bCs/>
          <w:color w:val="4A4A4A"/>
          <w:sz w:val="31"/>
          <w:szCs w:val="31"/>
          <w:lang w:eastAsia="ru-RU"/>
        </w:rPr>
      </w:pPr>
      <w:r w:rsidRPr="00D2346F">
        <w:rPr>
          <w:rFonts w:ascii="Tahoma" w:eastAsia="Times New Roman" w:hAnsi="Tahoma" w:cs="Tahoma"/>
          <w:b/>
          <w:bCs/>
          <w:color w:val="4A4A4A"/>
          <w:sz w:val="31"/>
          <w:szCs w:val="31"/>
          <w:lang w:eastAsia="ru-RU"/>
        </w:rPr>
        <w:t>РІШЕННЯ №2468</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21 ” лютого 2013 року  </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м. Сєвєродонецьк</w:t>
      </w:r>
    </w:p>
    <w:p w:rsidR="00D2346F" w:rsidRPr="00D2346F" w:rsidRDefault="00D2346F" w:rsidP="00D2346F">
      <w:pPr>
        <w:shd w:val="clear" w:color="auto" w:fill="FFFFFF"/>
        <w:spacing w:after="60"/>
        <w:outlineLvl w:val="1"/>
        <w:rPr>
          <w:rFonts w:ascii="Tahoma" w:eastAsia="Times New Roman" w:hAnsi="Tahoma" w:cs="Tahoma"/>
          <w:b/>
          <w:bCs/>
          <w:color w:val="4A4A4A"/>
          <w:sz w:val="31"/>
          <w:szCs w:val="31"/>
          <w:lang w:eastAsia="ru-RU"/>
        </w:rPr>
      </w:pPr>
      <w:r w:rsidRPr="00D2346F">
        <w:rPr>
          <w:rFonts w:ascii="Tahoma" w:eastAsia="Times New Roman" w:hAnsi="Tahoma" w:cs="Tahoma"/>
          <w:b/>
          <w:bCs/>
          <w:color w:val="4A4A4A"/>
          <w:sz w:val="31"/>
          <w:szCs w:val="31"/>
          <w:lang w:eastAsia="ru-RU"/>
        </w:rPr>
        <w:t>Про хід виконання рішення сесії міської ради від 29.03.2012 р № 1521 «Про затвердження міської Комплексної програми оздоровлення та відпочинку дітей на 2012-2016 роки» за 2012 рік</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Керуючись ст. 26 Закону України «Про місцеве самоврядування в Україні» від 21 травня 1997 року, на виконання Закону України «Про оздоровлення на відпочинок дітей» від 04 вересня 2008 року № 375-VІ, Закону України «Про внесення змін до Закону України «Про оздоровлення та відпочинок дітей» від 21 травня 2009 року № 1401-VІ, рішення сесії міської ради від 29 березня 2012 року № 1521 «Про затвердження міської Програми оздоровлення та відпочинку дітей на 2012-2016 роки»,  Сєвєродонецька міська рада</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b/>
          <w:bCs/>
          <w:color w:val="4A4A4A"/>
          <w:sz w:val="15"/>
          <w:lang w:eastAsia="ru-RU"/>
        </w:rPr>
        <w:t>ВИРІШИЛА:</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1.      Інформацію про хід виконання рішення міської ради від 29.03.2012 р. № 1521 «Про затвердження міської Комплексної програми оздоровлення та відпочинку дітей на 2012-2016 роки» за 2012 рік прийняти до відома. (Додаток).</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2.      Підлягає оприлюдненню.</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3.      Контроль за виконанням даного рішення покласти на постійну депутатську комісію з гуманітарних питань: освіти, культури, духовності, спорту, молодіжної політики.</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b/>
          <w:bCs/>
          <w:color w:val="4A4A4A"/>
          <w:sz w:val="15"/>
          <w:lang w:eastAsia="ru-RU"/>
        </w:rPr>
        <w:t>Міський голова                                                                  В.В.Казаков</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w:t>
      </w:r>
    </w:p>
    <w:p w:rsidR="00D2346F" w:rsidRPr="00D2346F" w:rsidRDefault="00D2346F" w:rsidP="00D2346F">
      <w:pPr>
        <w:shd w:val="clear" w:color="auto" w:fill="FFFFFF"/>
        <w:spacing w:after="180" w:line="360" w:lineRule="atLeast"/>
        <w:jc w:val="right"/>
        <w:rPr>
          <w:rFonts w:ascii="Tahoma" w:eastAsia="Times New Roman" w:hAnsi="Tahoma" w:cs="Tahoma"/>
          <w:color w:val="4A4A4A"/>
          <w:sz w:val="15"/>
          <w:szCs w:val="15"/>
          <w:lang w:eastAsia="ru-RU"/>
        </w:rPr>
      </w:pPr>
      <w:r w:rsidRPr="00D2346F">
        <w:rPr>
          <w:rFonts w:ascii="Tahoma" w:eastAsia="Times New Roman" w:hAnsi="Tahoma" w:cs="Tahoma"/>
          <w:i/>
          <w:iCs/>
          <w:color w:val="4A4A4A"/>
          <w:sz w:val="15"/>
          <w:lang w:eastAsia="ru-RU"/>
        </w:rPr>
        <w:lastRenderedPageBreak/>
        <w:t>Додаток</w:t>
      </w:r>
    </w:p>
    <w:p w:rsidR="00D2346F" w:rsidRPr="00D2346F" w:rsidRDefault="00D2346F" w:rsidP="00D2346F">
      <w:pPr>
        <w:shd w:val="clear" w:color="auto" w:fill="FFFFFF"/>
        <w:spacing w:after="180" w:line="360" w:lineRule="atLeast"/>
        <w:jc w:val="right"/>
        <w:rPr>
          <w:rFonts w:ascii="Tahoma" w:eastAsia="Times New Roman" w:hAnsi="Tahoma" w:cs="Tahoma"/>
          <w:color w:val="4A4A4A"/>
          <w:sz w:val="15"/>
          <w:szCs w:val="15"/>
          <w:lang w:eastAsia="ru-RU"/>
        </w:rPr>
      </w:pPr>
      <w:r w:rsidRPr="00D2346F">
        <w:rPr>
          <w:rFonts w:ascii="Tahoma" w:eastAsia="Times New Roman" w:hAnsi="Tahoma" w:cs="Tahoma"/>
          <w:i/>
          <w:iCs/>
          <w:color w:val="4A4A4A"/>
          <w:sz w:val="15"/>
          <w:lang w:eastAsia="ru-RU"/>
        </w:rPr>
        <w:t>                                                                                  до рішення 57-ї сесії міської ради</w:t>
      </w:r>
    </w:p>
    <w:p w:rsidR="00D2346F" w:rsidRPr="00D2346F" w:rsidRDefault="00D2346F" w:rsidP="00D2346F">
      <w:pPr>
        <w:shd w:val="clear" w:color="auto" w:fill="FFFFFF"/>
        <w:spacing w:after="180" w:line="360" w:lineRule="atLeast"/>
        <w:jc w:val="right"/>
        <w:rPr>
          <w:rFonts w:ascii="Tahoma" w:eastAsia="Times New Roman" w:hAnsi="Tahoma" w:cs="Tahoma"/>
          <w:color w:val="4A4A4A"/>
          <w:sz w:val="15"/>
          <w:szCs w:val="15"/>
          <w:lang w:eastAsia="ru-RU"/>
        </w:rPr>
      </w:pPr>
      <w:r w:rsidRPr="00D2346F">
        <w:rPr>
          <w:rFonts w:ascii="Tahoma" w:eastAsia="Times New Roman" w:hAnsi="Tahoma" w:cs="Tahoma"/>
          <w:i/>
          <w:iCs/>
          <w:color w:val="4A4A4A"/>
          <w:sz w:val="15"/>
          <w:lang w:eastAsia="ru-RU"/>
        </w:rPr>
        <w:t>                                                                                   від 21 лютого 2013 року № 2468</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w:t>
      </w:r>
    </w:p>
    <w:p w:rsidR="00D2346F" w:rsidRPr="00D2346F" w:rsidRDefault="00D2346F" w:rsidP="00D2346F">
      <w:pPr>
        <w:shd w:val="clear" w:color="auto" w:fill="FFFFFF"/>
        <w:spacing w:after="180" w:line="360" w:lineRule="atLeast"/>
        <w:jc w:val="center"/>
        <w:rPr>
          <w:rFonts w:ascii="Tahoma" w:eastAsia="Times New Roman" w:hAnsi="Tahoma" w:cs="Tahoma"/>
          <w:color w:val="4A4A4A"/>
          <w:sz w:val="15"/>
          <w:szCs w:val="15"/>
          <w:lang w:eastAsia="ru-RU"/>
        </w:rPr>
      </w:pPr>
      <w:r w:rsidRPr="00D2346F">
        <w:rPr>
          <w:rFonts w:ascii="Tahoma" w:eastAsia="Times New Roman" w:hAnsi="Tahoma" w:cs="Tahoma"/>
          <w:b/>
          <w:bCs/>
          <w:color w:val="4A4A4A"/>
          <w:sz w:val="15"/>
          <w:lang w:eastAsia="ru-RU"/>
        </w:rPr>
        <w:t>Проміжний звіт</w:t>
      </w:r>
    </w:p>
    <w:p w:rsidR="00D2346F" w:rsidRPr="00D2346F" w:rsidRDefault="00D2346F" w:rsidP="00D2346F">
      <w:pPr>
        <w:shd w:val="clear" w:color="auto" w:fill="FFFFFF"/>
        <w:spacing w:after="180" w:line="360" w:lineRule="atLeast"/>
        <w:jc w:val="center"/>
        <w:rPr>
          <w:rFonts w:ascii="Tahoma" w:eastAsia="Times New Roman" w:hAnsi="Tahoma" w:cs="Tahoma"/>
          <w:color w:val="4A4A4A"/>
          <w:sz w:val="15"/>
          <w:szCs w:val="15"/>
          <w:lang w:eastAsia="ru-RU"/>
        </w:rPr>
      </w:pPr>
      <w:r w:rsidRPr="00D2346F">
        <w:rPr>
          <w:rFonts w:ascii="Tahoma" w:eastAsia="Times New Roman" w:hAnsi="Tahoma" w:cs="Tahoma"/>
          <w:b/>
          <w:bCs/>
          <w:color w:val="4A4A4A"/>
          <w:sz w:val="15"/>
          <w:lang w:eastAsia="ru-RU"/>
        </w:rPr>
        <w:t>про хід виконання у 2012 році</w:t>
      </w:r>
    </w:p>
    <w:p w:rsidR="00D2346F" w:rsidRPr="00D2346F" w:rsidRDefault="00D2346F" w:rsidP="00D2346F">
      <w:pPr>
        <w:shd w:val="clear" w:color="auto" w:fill="FFFFFF"/>
        <w:spacing w:after="180" w:line="360" w:lineRule="atLeast"/>
        <w:jc w:val="center"/>
        <w:rPr>
          <w:rFonts w:ascii="Tahoma" w:eastAsia="Times New Roman" w:hAnsi="Tahoma" w:cs="Tahoma"/>
          <w:color w:val="4A4A4A"/>
          <w:sz w:val="15"/>
          <w:szCs w:val="15"/>
          <w:lang w:eastAsia="ru-RU"/>
        </w:rPr>
      </w:pPr>
      <w:r w:rsidRPr="00D2346F">
        <w:rPr>
          <w:rFonts w:ascii="Tahoma" w:eastAsia="Times New Roman" w:hAnsi="Tahoma" w:cs="Tahoma"/>
          <w:b/>
          <w:bCs/>
          <w:color w:val="4A4A4A"/>
          <w:sz w:val="15"/>
          <w:lang w:eastAsia="ru-RU"/>
        </w:rPr>
        <w:t>міської Комплексної програми оздоровлення та відпочинку дітей</w:t>
      </w:r>
    </w:p>
    <w:p w:rsidR="00D2346F" w:rsidRPr="00D2346F" w:rsidRDefault="00D2346F" w:rsidP="00D2346F">
      <w:pPr>
        <w:shd w:val="clear" w:color="auto" w:fill="FFFFFF"/>
        <w:spacing w:after="180" w:line="360" w:lineRule="atLeast"/>
        <w:jc w:val="center"/>
        <w:rPr>
          <w:rFonts w:ascii="Tahoma" w:eastAsia="Times New Roman" w:hAnsi="Tahoma" w:cs="Tahoma"/>
          <w:color w:val="4A4A4A"/>
          <w:sz w:val="15"/>
          <w:szCs w:val="15"/>
          <w:lang w:eastAsia="ru-RU"/>
        </w:rPr>
      </w:pPr>
      <w:r w:rsidRPr="00D2346F">
        <w:rPr>
          <w:rFonts w:ascii="Tahoma" w:eastAsia="Times New Roman" w:hAnsi="Tahoma" w:cs="Tahoma"/>
          <w:b/>
          <w:bCs/>
          <w:color w:val="4A4A4A"/>
          <w:sz w:val="15"/>
          <w:lang w:eastAsia="ru-RU"/>
        </w:rPr>
        <w:t>на 2012-2016 роки</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w:t>
      </w:r>
    </w:p>
    <w:p w:rsidR="00D2346F" w:rsidRPr="00D2346F" w:rsidRDefault="00D2346F" w:rsidP="00D2346F">
      <w:pPr>
        <w:shd w:val="clear" w:color="auto" w:fill="FFFFFF"/>
        <w:spacing w:after="60"/>
        <w:outlineLvl w:val="1"/>
        <w:rPr>
          <w:rFonts w:ascii="Tahoma" w:eastAsia="Times New Roman" w:hAnsi="Tahoma" w:cs="Tahoma"/>
          <w:b/>
          <w:bCs/>
          <w:color w:val="4A4A4A"/>
          <w:sz w:val="31"/>
          <w:szCs w:val="31"/>
          <w:lang w:eastAsia="ru-RU"/>
        </w:rPr>
      </w:pPr>
      <w:r w:rsidRPr="00D2346F">
        <w:rPr>
          <w:rFonts w:ascii="Tahoma" w:eastAsia="Times New Roman" w:hAnsi="Tahoma" w:cs="Tahoma"/>
          <w:b/>
          <w:bCs/>
          <w:color w:val="4A4A4A"/>
          <w:sz w:val="31"/>
          <w:szCs w:val="31"/>
          <w:lang w:eastAsia="ru-RU"/>
        </w:rPr>
        <w:t>1.      Основні дані.</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Міська Програма оздоровлення та відпочинку дітей на 2012-2016 роки була затверджена рішенням сесії міської ради від 29 березня 2012 року № 1521 та має мету створення належних умов для оздоровлення та повноцінного відпочинку дітей, покращення матеріально-технічної бази дитячих закладів оздоровлення та відпочинку, підвищення рівня кваліфікації кадрів оздоровчих закладів і створення умов для збереження і поширення мережі дитячих закладів оздоровлення та відпочинку.</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w:t>
      </w:r>
    </w:p>
    <w:p w:rsidR="00D2346F" w:rsidRPr="00D2346F" w:rsidRDefault="00D2346F" w:rsidP="00D2346F">
      <w:pPr>
        <w:shd w:val="clear" w:color="auto" w:fill="FFFFFF"/>
        <w:spacing w:after="60"/>
        <w:outlineLvl w:val="1"/>
        <w:rPr>
          <w:rFonts w:ascii="Tahoma" w:eastAsia="Times New Roman" w:hAnsi="Tahoma" w:cs="Tahoma"/>
          <w:b/>
          <w:bCs/>
          <w:color w:val="4A4A4A"/>
          <w:sz w:val="31"/>
          <w:szCs w:val="31"/>
          <w:lang w:eastAsia="ru-RU"/>
        </w:rPr>
      </w:pPr>
      <w:r w:rsidRPr="00D2346F">
        <w:rPr>
          <w:rFonts w:ascii="Tahoma" w:eastAsia="Times New Roman" w:hAnsi="Tahoma" w:cs="Tahoma"/>
          <w:b/>
          <w:bCs/>
          <w:color w:val="4A4A4A"/>
          <w:sz w:val="31"/>
          <w:szCs w:val="31"/>
          <w:lang w:eastAsia="ru-RU"/>
        </w:rPr>
        <w:t>2.      Виконання завдань і заходів.</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У 2012 році відділом у справах сім’ї, молоді та спорту було розроблено проект міської Комплексної програми оздоровлення та відпочинку дітей на 2012-2016 роки, яку було затверджено рішенням сесії міської ради від 29.03.2012р. № 1521. Відділом також були підготовлені проекти рішень виконкому, які були затверджені: 15 травня 2012 року № 610 «Про організаційне та фінансове забезпечення відпочинку та оздоровлення дітей влітку 2012 року», 25 вересня 2012 року № 1210 «Про підсумки літньої оздоровчої кампанії 2012 року».</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Проведено 4 засідання Координаційної ради з питань літнього оздоровлення та відпочинку дітей, зокрема з запрошенням 20 голів профспілкових комітетів крупних організацій та підприємств міста (щодо оздоровлення дітей на базі позаміських ДЗОВ «Альянс», ім. Ю.О.Гагаріна, ДОК «Южний»), з питань готовності закладів оздоровлення та відпочинку, відділів міської ради та організацій міста до проведення літньої оздоровчої кампанії 2012 року, підсумків оздоровлення у червні 2012 року, організації діяльності спортивного табору на базі відпочинку «Голубая волна»).        </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lastRenderedPageBreak/>
        <w:t>            У 2012 році з міського бюджету виділено: 391 000,00 грн. – на підготовку позаміського ДЗОВ «Альянс» до оздоровчого сезону, 198 222,00 грн. – на придбання 74 пільгових путівок до «Альянсу», 10 безкоштовних путівок до ДОК «Южний», 125 400,00 грн. – на організацію безкоштовного харчування для 190 дітей пільгових категорій в таборах з денним перебуванням та діяльності спортивного табору на базі відпочинку «Голубая волна», де протягом відпочинкової зміни перебував 51 юний спортсмен. Всього виділено у 2012 році 714 622.00 грн. (у 2011 році - 364 800.00 грн.). До оздоровчої кампанії було залучено 10 946 919.00 грн. (оздоровлення та відпочинок дітей у позаміському ДЗОВ ім. Ю.О.Гагаріна, на базах відпочинку «Хімік», «Таврида» ПрАТ «Сєвєродонецьке об’єднання Азот», санаторіях системи МОЗ, дитячих закладах оздоровлення та відпочинку області, України та ін.). Додатково на ремонт покрівель 2-х корпусів у ДЗОВ «Альянс» у вересні було виділено з міського бюджету 560 239.00 грн.</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Напередодні оздоровчої кампанії для медпрацівників дитячих оздоровчих установ міським педіатром організовано проведення нарад, семінарів (на базах дитячої поліклініки, міської СЕС, кафедр анестезіології, реаніматології та невідкладних станів ФПО ДЗ ЛугДМУ) з питань дотримання санітарних норм, профілактики травматизму, безпеки життєдіяльності, надання першої медичної допомоги та ін.</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Забезпечено укомплектованість дитячих оздоровчих установ кваліфікованими кадрами лікарів-педіатрів  середніх медпрацівників, що мали досвід роботи з дітьми в оздоровчих установах, відповідно до штатного розкладу та згідно заявок профспілкових організацій і підприємств. Організовано закріплення дитячих закладів оздоровлення та відпочинку за КУ «СМБЛ» для надання в разі потреби медичної допомоги.</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Влітку 2012 року було також традиційно забезпечено постійний дієвий контроль (з періодичністю не рідше 1 разу на 10 діб) за організацією режиму дня і відпочинку дітей та підлітків, організацією фізичного виховання, спортивних заходів і загартовування дітей, проведенням заходів щодо гігієнічного виховання дітей. На виконання листа МОЗ від 25.05.2012 р. № 05.02-04/382 здійснювались позачергові перевірки у дитячих закладах оздоровлення і відпочинку. Додатково здійснювався систематичний дієвий контроль начальника Управління охорони здоров’я за організацією оздоровлення та наданням медичної допомоги дітям в оздоровчих закладах.</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Управлінням охорони здоров’я забезпечено проведення у всіх закладах оздоровлення та відпочинку санітарно-просвітницької та інформаційної роботи з питань здорового способу життя, безпечної поведінки, профілактики гострих кишкових захворювань, дитячого травматизму і нещасних випадків, в тому числі отруєнь дикорослими рослинами, грибами, негативних соціальних явищ. За даними напрямками кількість лікарських виступів – 125, бесід, проведених медпрацівниками – 1317, випущено санбюлетнів – 21,  кількість радіо бесід – 31, активних форм роботи (круглі столи, методичні заняття, конкурси малюнків тощо) – 75 (охоплено 2335 дітей).</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Відділом освіти було організовано та проведено тематичні семінари, наради щодо підготовки та проведення оздоровчої кампанії, забезпечення відповідних умов перебування дітей в таборах з денним перебуванням, здійснення виховного процесу, формування кадрового складу тощо. Для персоналу таборів організовано медогляд та проведення інструктажів. У навчально-виховних закладах під час батьківських конференцій, зборів, засідань батьківських комітетів, годин спілкування проводилась інформаційна консультування робота щодо оздоровлення в позаміському ДЗОВ «Альянс» та відпочинку в таборах з денним перебуванням.</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lastRenderedPageBreak/>
        <w:t>            У амбулаторно-поліклінічних закладах багатопрофільної лікарні систематично здійснюється облік дітей з хронічною патологією. За результатами медичних оглядів та висновків санаторно-курортних відбірних комісій визначені діти шкільного віку, які найбільше потребують оздоровлення влітку, які і направлялись до дитячих санаторних і лікувальних закладів. До адміністративних та профспілкових органів на місцях надано інформацію про дітей, які перебувають на диспансерному обліку і потребують оздоровлення, з вказівкою профілю санаторного оздоровлення. Під час направлення на санаторно-курортне лікування дітей диспансерної групи враховувалась необхідність оздоровлення дітей першочергових пільгових категорій.</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Протягом 2012 року за сприянням міського педіатру оздоровлено в санаторіях системи МОЗ України – 185 дітей диспансерної групи, в тому числі діти першочергових категорій: 4 – дитини під опікою, 14 дітей-інвалідів, 7 – з багатодітних сімей, 2 – діти, постраждалі внаслідок аварії на ЧАЕС.</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Фахівцями Сєвєродонецького міського центру соціальних служб для сім’ї, дітей та молоді в рамках співпраці з таборами з денним перебуванням відділу освіти проводилась робота щодо пропаганди здорового способу життя (ігрово-розважальна програма «Літо – це здорово!», бесіди та ін.), якою було охоплено 78 дітей віком 6-10 років, яким надано 234 послуги. Мобільним консультпунктом соціальної роботи було здійснено 8 виїздів до ДЗОВ «Альянс» та ім. Ю.О.Гагаріна з метою проведення інформаційно-просвітницьких заходів щодо пропаганди здорового способу життя серед дітей та учнівської молоді. Проведено відеолекторії: «Наркотикам – НІ! Не загуби своє життя», «Неділя жахів. Наркотики», «Вплив наркотиків на молодий організм» - та лекції «Наркоманія», «Наркотики та юридична відповідальність», «Молодь за здоровий спосіб життя», «Алкоголь – стартовий наркотик», «Секс та відносини»,  «Право – важливий вид соціальних норм». Всього проведено 31 захід, охоплено 936 осіб віком 10-17 років, в тому числі 163 особи охоплені індивідуальною роботою. Надано 2478 соціальних послуг. Серед слухачів було розповсюджено 1000 екземплярів буклетів, брошур, листівок з пропаганди здорового способу життя.</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Влітку 2012 року було організовано діяльність 20 молодіжних трудових загонів (309 представників учнівської та студентської молоді), в тому числі 8 загонів працювали у межах області, 12 – за межами Луганщини. Загони розподілялись за наступними видами робіт: 3 – сільськогосподарські роботи, 1 – будівельні, 2 – ремонтні роботи, 14 – загони сфери обслуговування. За сприянням відділу у справах сім’ї, молоді та спорту МТЗ «Восход» ВПУ № 92 взяв участь в обласному конкурсі «Кращий молодіжний трудовий загін 2012 року», де став кращим у складі 3- загонів з 6-ти МТЗ сфери обслуговування. 22 жовтня даний загін взяв участь в урочистому обласному заході, де отримав статуетку та сертифікат про перемогу в своїй номінації.</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В рамках організації громадських робіт за державний бюджет влітку 2012 року на базі ДП «Сєвєродонецьке лісомисливське господарство» працював студентський загін ТІ СНУ ім. В.Даля «Лесной омон» (23 представника студентської молоді).</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Фахівцями міського центру зайнятості в рамках організації профорієнтаційної роботи на базі ДЗОВ в літній період проведено 6 заходів за темами «Знайомство з миром професій», «Що ти знаєш про будівельні професії», якими було охоплено 840 дітей, що оздоровлювались на базах ДЗОВ «Альянс» та ім. Ю.О.Гагаріна.</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Матеріали літнього оздоровлення та відпочинку дітей 2012 року  висвітлювались в сюжетах новин ТРК СТВ, передачах «Доклад», «Гагаріна, 93», «Новини. Час місцевий», телебаченням ПрАТ «Сєвєродонецьке об’єднання Азот», статтях суспільно-політичної газети «Сєвєродонецькі вісті» та газети «Сєвєродонецький хімік». Всього 24 відеосюжети та 22 статті та інформації. Матеріали міських ЗМІ та ЗМІ ПрАТ «Азот» надані до управління у справах сім’ї, молоді та спорту з метою участі в конкурсі на краще висвітлення оздоровчої кампанії.</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lastRenderedPageBreak/>
        <w:t>            Влітку 2012 року оздоровленням та відпочинком охоплена 1891 дитина пільгової категорії: 92 дитини під опікою, 30 дітей-інвалідів, 10 дітей, постраждалих внаслідок аварії на ЧАЕС, 176 – з багатодітних сімей, 18 – з малозабезпечених, 2 дитини загиблих під час виконання службових обов’язків, 259 відмінників навчання, 494 талановитих та обдарованих, 810 дітей диспансерної групи.</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За сприянням відділу у справах сім’ї, молоді та спорту у 2012 році за обласний та державний бюджет оздоровлено: в ЛОДЗСТ «Незабудка» - 76 дітей пільгових категорій, в МДЦ «Артек» - 41, в УДЦ «Молода гвардія» - 19.</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Влітку 2012 року до мережі дитячих закладів оздоровлення та відпочинку</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у м. Сєвєродонецьку увійшли: 2 позаміських ДЗОВ («Альянс» комунальної форми власності та ім. Ю.О.Гагаріна ПрАТ «Сєвєродонецьке об’єднання Азот»), 17 таборів з денним перебуванням відділу освіти, 4 табори з денним перебуванням відділу у справах сім’ї, молоді та спорту. 17 таборів з денним перебуванням дітей відділу освіти працювали за правилами гри «Марафон цікавих справ», присвяченої Футбольному Чемпіонату Євро-2012, яка проводилась під егідою Центру дитячої та юнацької творчості. Кращими таборами стали табори з денним перебуванням СЗШ № 15, 4, 6, 8, 12, 14, 16, 17, 18 та Колегіуму. Переможець гри табір «Веселі козачата» СЗШ № 15. Діяльністю таборів з денним перебуванням були охоплені 1164 дитини. З метою участі в обласному огляд-конкурсі  на кращу організацію літньої оздоровчої кампанії від міста до обласного управління у справах сім’ї, молоді та спорту були надані документи позаміських ДЗОВ «Альянс», ДЗОВ ім. Ю.О.Гагаріна та табору з денним перебуванням СЗШ № 15 «Веселі козачата».</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Вперше в місті за ініціативою відділу у справах сім’ї, молоді та спорту влітку працювали 4 табори з денним перебуванням на базі дитячо-юнацьких спортивних шкіл, роботою яких було охоплено 176 дітей. До режиму дня відпочиваючих входили: тренувальні заняття, спортивні змагання, гаряче харчування та відвідування екскурсій.</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Було продовжено щорічну роботу влітку фахівцями Центру туризму, краєзнавства та екскурсій учнівської молоді. У червні-серпні фахівці центру здійснили за участю дітей та молоді 17 туристичних походів і поїздок, в тому числі і по рідному краю, на о. Хортиця м. Запоріжжя, на Західну Україну по р. Черемош та ін.</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У закладах відділу культури (міський Палац культури, бібліотеки міста, Сєвєродонецька галерея мистецтв, Сєвєродонецький театр драми, Сєвєродонецька дитяча художня школа) влітку 2012 року було організовано та проводились, в тому числі для відпочиваючих в таборах з денним перебуванням: святкова концертно-розважальна програма «Світ дитинства» до Міжнародного Дня захисту дітей», вистава театральної студії міського Палацу культури за п’єсою А. Салімзянова «Не хочу быть собакой»; пізнавально-розважальна гра «Таємниця імені», підведення підсумків роботи таборів з денним перебуванням відділу освіти в рамках святкового заходу; конкурсно-розважальна програма «Ігри, книжки, пісні нас зібрали разом», мульті-пульті дискотека «Дитинство – це сміх і радість», географічні квест-турніри «По странам и континентам», астрономічний тренінг «Парад планет», слайд-шоу «А у нас ліси небувалої краси», веселкова презентація «Свій край – кожній пташині рай», екологічний бумеранг «Чтоб сияла улица моя», екологічна презентація-турбота «Мой друг», футбольний марафон «Історія футболу», історичний екскурс «Луганська «Заря» - гордість Луганщини» та ін.; організація та проведення тематичних екскурсій по експозиціям міських художників та майстрів декоративно-прикладного мистецтва., вистави театру драми «Три поросенка», «Это что еще за цирк?».</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У липні-серпні працювали 5 майданчиків відпочинку СДЮК «Юність»: на базі клубів «Факел», «Восход», «Підліток», «Меридіан», «Альтаір», які охопили своїми заходами 489 дітей міста.</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Адміністрації позаміських ДЗОВ «Альянс» та ім. Ю.О Гагаріна брали участь навчальних заходах Всеукраїнської Благодійної організації «Асоціація за нове покоління «Лелека».</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lastRenderedPageBreak/>
        <w:t>            Відпочинку дітей протягом червня-серпня в рамках реалізації власних проектів сприяли громадські організації міста: міський клуб східних бойових та оздоровчих систем (керівник А. Сербін) – проект «Спортекспрес-Тигренок-Артквест», Сєвєродонецький клуб спортивного туризму «Пілігрим» (керівник О. Іванов) – проект «Дитячий табір силами батьків», військово-патріотичний клуб «Каскад» (керівник С.Бондар) – проект «Подвигов отцов достойные сыны».</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У 2012 році продовжено реалізацію соціального проекту «Подарим лето детям с диабетом», який реалізується під егідою управління охорони здоров’я, відділу у справах сім’ї, молоді та спорту, громадської організації «Сєвєродонецька агенція розвитку громади». До реалізації проекту залучались: ПрАТ «СНВО «Імпульс»,  благодійний фонд Олексія Кунченка «Заради майбутнього»,  міська організація «Товариство Червоного Хреста», відділ по роботі зі ЗМІ, ТРК СТВ. В рамках даного проекту 2 дитини отримали безкоштовне оздоровлення у спеціалізованому закладі ДОЦ «Лісова пісня» (м. Мелітополь Запорізької обл., Азовське море), одній дитині надано  допомогу у придбанні тест-смужок та полівітамінів.  </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w:t>
      </w:r>
    </w:p>
    <w:p w:rsidR="00D2346F" w:rsidRPr="00D2346F" w:rsidRDefault="00D2346F" w:rsidP="00D2346F">
      <w:pPr>
        <w:shd w:val="clear" w:color="auto" w:fill="FFFFFF"/>
        <w:spacing w:after="60"/>
        <w:outlineLvl w:val="1"/>
        <w:rPr>
          <w:rFonts w:ascii="Tahoma" w:eastAsia="Times New Roman" w:hAnsi="Tahoma" w:cs="Tahoma"/>
          <w:b/>
          <w:bCs/>
          <w:color w:val="4A4A4A"/>
          <w:sz w:val="31"/>
          <w:szCs w:val="31"/>
          <w:lang w:eastAsia="ru-RU"/>
        </w:rPr>
      </w:pPr>
      <w:r w:rsidRPr="00D2346F">
        <w:rPr>
          <w:rFonts w:ascii="Tahoma" w:eastAsia="Times New Roman" w:hAnsi="Tahoma" w:cs="Tahoma"/>
          <w:b/>
          <w:bCs/>
          <w:color w:val="4A4A4A"/>
          <w:sz w:val="31"/>
          <w:szCs w:val="31"/>
          <w:lang w:eastAsia="ru-RU"/>
        </w:rPr>
        <w:t>3.      Оцінка ефективності виконання.</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Всього влітку оздоровленням та відпочинком охоплено 80 % дітей  від загальної кількості дітей, які підлягають оздоровленню, зокрема 24 % охоплені оздоровчими послугами в позаміських дитячих закладах оздоровлення та відпочинку міста, області та України, санаторіях системи МОЗ, МДЦ «Артек», УДЦ «Молода гвардія», ЛОДЗСТ «Незабудка».</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2 позаміські ДЗОВ Сєвєродонецька влітку 2012 році пройшли державну атестацію, за підсумками якої отримали: ДЗОВ «Альянс» - першу кваліфікаційну категорію, ДЗОВ ім. Ю.О.Гагаріна – вищу кваліфікаційну категорію. Відділом у справах сім’ї, молоді та спорту надавалась методична допомога щодо оформлення документації для проходження даними закладами державної атестації.</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Відроджено діяльність спортивного табору (51 юний спортсмен відпочивав на базі відпочинку «Голубая волна» за кошти міського бюджету та батьківські кошти). На базі ДЮСШ відділу у справах сім’ї, молоді та спорту було створено 4 табори з денним перебуванням (176 дітей отримували гаряче харчування, брали участь у тренувальних заняттях та екскурсіях).</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Координаційною радою з питань оздоровлення та відпочинку дітей подано до обласної координаційної ради 9 клопотань про нагородження представників організацій, підприємств, оздоровчих закладів, які були задіяні в літній оздоровчій кампанії 2012 року.</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w:t>
      </w:r>
    </w:p>
    <w:p w:rsidR="00D2346F" w:rsidRPr="00D2346F" w:rsidRDefault="00D2346F" w:rsidP="00D2346F">
      <w:pPr>
        <w:shd w:val="clear" w:color="auto" w:fill="FFFFFF"/>
        <w:spacing w:after="60"/>
        <w:outlineLvl w:val="1"/>
        <w:rPr>
          <w:rFonts w:ascii="Tahoma" w:eastAsia="Times New Roman" w:hAnsi="Tahoma" w:cs="Tahoma"/>
          <w:b/>
          <w:bCs/>
          <w:color w:val="4A4A4A"/>
          <w:sz w:val="31"/>
          <w:szCs w:val="31"/>
          <w:lang w:eastAsia="ru-RU"/>
        </w:rPr>
      </w:pPr>
      <w:r w:rsidRPr="00D2346F">
        <w:rPr>
          <w:rFonts w:ascii="Tahoma" w:eastAsia="Times New Roman" w:hAnsi="Tahoma" w:cs="Tahoma"/>
          <w:b/>
          <w:bCs/>
          <w:color w:val="4A4A4A"/>
          <w:sz w:val="31"/>
          <w:szCs w:val="31"/>
          <w:lang w:eastAsia="ru-RU"/>
        </w:rPr>
        <w:t>4.      Фінансування.</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У 2012 році було значно збільшено фінансування літньої оздоровчої кампанії, зокрема на оздоровлення та відпочинок дітей було виділено 323 622,00 грн. (264 800,00 грн. у 2011 році), на підготовку  ДЗОВ «Альянс» - 391 000,00 (у 2011 році – 100 000,00 грн.). Додатково у вересні 2012 року на ремонт покрівлі 2-х корпусів було виділено 560 239.00 грн.</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Додатково на проведення літньої оздоровчої кампанії залучені 10 946 919.00 грн.:  оздоровлення дітей на базі ДЗОВ ім. Ю.О.Гагаріна, базі відпочинку «Хімік» ПрАТ «Сєвєродонецьке об’єднання Азот», 38 путівок було закуплено профспілковими комітетами організацій та підприємств міста до ДОК «Южний», що складає 147 478,00 грн. та ін.</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lastRenderedPageBreak/>
        <w:t>            136 дітей пільгових категорій були оздоровлені в МДЦ «Артек» та УДЦ «Молода гвардія» за кошти державного бюджету та у ЛОДЗСТ «Незабудка» - за кошти обласного бюджету.</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w:t>
      </w:r>
    </w:p>
    <w:p w:rsidR="00D2346F" w:rsidRPr="00D2346F" w:rsidRDefault="00D2346F" w:rsidP="00D2346F">
      <w:pPr>
        <w:shd w:val="clear" w:color="auto" w:fill="FFFFFF"/>
        <w:spacing w:after="60"/>
        <w:outlineLvl w:val="1"/>
        <w:rPr>
          <w:rFonts w:ascii="Tahoma" w:eastAsia="Times New Roman" w:hAnsi="Tahoma" w:cs="Tahoma"/>
          <w:b/>
          <w:bCs/>
          <w:color w:val="4A4A4A"/>
          <w:sz w:val="31"/>
          <w:szCs w:val="31"/>
          <w:lang w:eastAsia="ru-RU"/>
        </w:rPr>
      </w:pPr>
      <w:r w:rsidRPr="00D2346F">
        <w:rPr>
          <w:rFonts w:ascii="Tahoma" w:eastAsia="Times New Roman" w:hAnsi="Tahoma" w:cs="Tahoma"/>
          <w:b/>
          <w:bCs/>
          <w:color w:val="4A4A4A"/>
          <w:sz w:val="31"/>
          <w:szCs w:val="31"/>
          <w:lang w:eastAsia="ru-RU"/>
        </w:rPr>
        <w:t>5.      Пропозиції щодо забезпечення подальшого виконання.</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У зв’язку із щорічним збільшенням вартості путівок дитячих оздоровчих закладів потребує також збільшення і фінансування оздоровлення та відпочинку дітей, зокрема пільгових категорій. Доцільно продовжити практику залучення до оздоровчої кампанії батьківських коштів (щодо придбання путівок до дитячих закладів оздоровлення та відпочинку, з метою харчування дітей в таборах з денним перебуванням та організацією відпочинку спортсменів в рамках діяльності спортивного табору).</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Подальша співпраця з підприємствами та організаціями Сєвєродонецька щодо пропагування участі в оздоровчій кампанії міста, в тому числі і придбання путівок для дітей співробітників, має позитивно впливати на підсумок як з боку статистичної інформації, так і перш за все покращення здоров’я підростаючого покоління.</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color w:val="4A4A4A"/>
          <w:sz w:val="15"/>
          <w:szCs w:val="15"/>
          <w:lang w:eastAsia="ru-RU"/>
        </w:rPr>
        <w:t> </w:t>
      </w:r>
    </w:p>
    <w:p w:rsidR="00D2346F" w:rsidRPr="00D2346F" w:rsidRDefault="00D2346F" w:rsidP="00D2346F">
      <w:pPr>
        <w:shd w:val="clear" w:color="auto" w:fill="FFFFFF"/>
        <w:spacing w:after="180" w:line="360" w:lineRule="atLeast"/>
        <w:rPr>
          <w:rFonts w:ascii="Tahoma" w:eastAsia="Times New Roman" w:hAnsi="Tahoma" w:cs="Tahoma"/>
          <w:color w:val="4A4A4A"/>
          <w:sz w:val="15"/>
          <w:szCs w:val="15"/>
          <w:lang w:eastAsia="ru-RU"/>
        </w:rPr>
      </w:pPr>
      <w:r w:rsidRPr="00D2346F">
        <w:rPr>
          <w:rFonts w:ascii="Tahoma" w:eastAsia="Times New Roman" w:hAnsi="Tahoma" w:cs="Tahoma"/>
          <w:b/>
          <w:bCs/>
          <w:color w:val="4A4A4A"/>
          <w:sz w:val="15"/>
          <w:lang w:eastAsia="ru-RU"/>
        </w:rPr>
        <w:t>Секретар ради                                                                          А.А. Гавриленко</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2346F"/>
    <w:rsid w:val="00C62C0A"/>
    <w:rsid w:val="00D2346F"/>
    <w:rsid w:val="00E80272"/>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D2346F"/>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2346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2346F"/>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D2346F"/>
    <w:rPr>
      <w:b/>
      <w:bCs/>
    </w:rPr>
  </w:style>
  <w:style w:type="character" w:styleId="a5">
    <w:name w:val="Emphasis"/>
    <w:basedOn w:val="a0"/>
    <w:uiPriority w:val="20"/>
    <w:qFormat/>
    <w:rsid w:val="00D2346F"/>
    <w:rPr>
      <w:i/>
      <w:iCs/>
    </w:rPr>
  </w:style>
</w:styles>
</file>

<file path=word/webSettings.xml><?xml version="1.0" encoding="utf-8"?>
<w:webSettings xmlns:r="http://schemas.openxmlformats.org/officeDocument/2006/relationships" xmlns:w="http://schemas.openxmlformats.org/wordprocessingml/2006/main">
  <w:divs>
    <w:div w:id="204678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2926</Words>
  <Characters>16684</Characters>
  <Application>Microsoft Office Word</Application>
  <DocSecurity>0</DocSecurity>
  <Lines>139</Lines>
  <Paragraphs>39</Paragraphs>
  <ScaleCrop>false</ScaleCrop>
  <Company>Северодонецкие вести</Company>
  <LinksUpToDate>false</LinksUpToDate>
  <CharactersWithSpaces>19571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2016-05-16T11:51:00Z</dcterms:created>
  <dcterms:modified xsi:type="dcterms:W3CDTF">2016-05-16T11:51:00Z</dcterms:modified>
</cp:coreProperties>
</file>