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3A" w:rsidRPr="00EC653A" w:rsidRDefault="00EC653A" w:rsidP="00EC653A">
      <w:pPr>
        <w:shd w:val="clear" w:color="auto" w:fill="FFFFFF"/>
        <w:spacing w:after="60"/>
        <w:jc w:val="center"/>
        <w:outlineLvl w:val="1"/>
        <w:rPr>
          <w:rFonts w:ascii="Tahoma" w:eastAsia="Times New Roman" w:hAnsi="Tahoma" w:cs="Tahoma"/>
          <w:b/>
          <w:bCs/>
          <w:color w:val="4A4A4A"/>
          <w:sz w:val="31"/>
          <w:szCs w:val="31"/>
          <w:lang w:eastAsia="ru-RU"/>
        </w:rPr>
      </w:pPr>
      <w:r w:rsidRPr="00EC653A">
        <w:rPr>
          <w:rFonts w:ascii="Tahoma" w:eastAsia="Times New Roman" w:hAnsi="Tahoma" w:cs="Tahoma"/>
          <w:b/>
          <w:bCs/>
          <w:color w:val="4A4A4A"/>
          <w:sz w:val="31"/>
          <w:szCs w:val="31"/>
          <w:lang w:eastAsia="ru-RU"/>
        </w:rPr>
        <w:t>СЄВЄРОДОНЕЦЬКА  МІСЬКА  РАДА</w:t>
      </w:r>
    </w:p>
    <w:p w:rsidR="00EC653A" w:rsidRPr="00EC653A" w:rsidRDefault="00EC653A" w:rsidP="00EC653A">
      <w:pPr>
        <w:shd w:val="clear" w:color="auto" w:fill="FFFFFF"/>
        <w:spacing w:after="60"/>
        <w:jc w:val="center"/>
        <w:outlineLvl w:val="1"/>
        <w:rPr>
          <w:rFonts w:ascii="Tahoma" w:eastAsia="Times New Roman" w:hAnsi="Tahoma" w:cs="Tahoma"/>
          <w:b/>
          <w:bCs/>
          <w:color w:val="4A4A4A"/>
          <w:sz w:val="31"/>
          <w:szCs w:val="31"/>
          <w:lang w:eastAsia="ru-RU"/>
        </w:rPr>
      </w:pPr>
      <w:r w:rsidRPr="00EC653A">
        <w:rPr>
          <w:rFonts w:ascii="Tahoma" w:eastAsia="Times New Roman" w:hAnsi="Tahoma" w:cs="Tahoma"/>
          <w:b/>
          <w:bCs/>
          <w:color w:val="4A4A4A"/>
          <w:sz w:val="31"/>
          <w:szCs w:val="31"/>
          <w:lang w:eastAsia="ru-RU"/>
        </w:rPr>
        <w:t>ШОСТОГО  СКЛИКАННЯ</w:t>
      </w:r>
    </w:p>
    <w:p w:rsidR="00EC653A" w:rsidRPr="00EC653A" w:rsidRDefault="00EC653A" w:rsidP="00EC653A">
      <w:pPr>
        <w:shd w:val="clear" w:color="auto" w:fill="FFFFFF"/>
        <w:spacing w:after="60"/>
        <w:jc w:val="center"/>
        <w:outlineLvl w:val="1"/>
        <w:rPr>
          <w:rFonts w:ascii="Tahoma" w:eastAsia="Times New Roman" w:hAnsi="Tahoma" w:cs="Tahoma"/>
          <w:b/>
          <w:bCs/>
          <w:color w:val="4A4A4A"/>
          <w:sz w:val="31"/>
          <w:szCs w:val="31"/>
          <w:lang w:eastAsia="ru-RU"/>
        </w:rPr>
      </w:pPr>
      <w:r w:rsidRPr="00EC653A">
        <w:rPr>
          <w:rFonts w:ascii="Tahoma" w:eastAsia="Times New Roman" w:hAnsi="Tahoma" w:cs="Tahoma"/>
          <w:b/>
          <w:bCs/>
          <w:color w:val="4A4A4A"/>
          <w:sz w:val="31"/>
          <w:szCs w:val="31"/>
          <w:lang w:eastAsia="ru-RU"/>
        </w:rPr>
        <w:t>П’ятдесят дев’ята (чергова) сесія</w:t>
      </w:r>
    </w:p>
    <w:p w:rsidR="00EC653A" w:rsidRPr="00EC653A" w:rsidRDefault="00EC653A" w:rsidP="00EC653A">
      <w:pPr>
        <w:shd w:val="clear" w:color="auto" w:fill="FFFFFF"/>
        <w:spacing w:after="60"/>
        <w:jc w:val="center"/>
        <w:outlineLvl w:val="1"/>
        <w:rPr>
          <w:rFonts w:ascii="Tahoma" w:eastAsia="Times New Roman" w:hAnsi="Tahoma" w:cs="Tahoma"/>
          <w:b/>
          <w:bCs/>
          <w:color w:val="4A4A4A"/>
          <w:sz w:val="31"/>
          <w:szCs w:val="31"/>
          <w:lang w:eastAsia="ru-RU"/>
        </w:rPr>
      </w:pPr>
      <w:r w:rsidRPr="00EC653A">
        <w:rPr>
          <w:rFonts w:ascii="Tahoma" w:eastAsia="Times New Roman" w:hAnsi="Tahoma" w:cs="Tahoma"/>
          <w:b/>
          <w:bCs/>
          <w:color w:val="4A4A4A"/>
          <w:sz w:val="31"/>
          <w:szCs w:val="31"/>
          <w:lang w:eastAsia="ru-RU"/>
        </w:rPr>
        <w:t> </w:t>
      </w:r>
    </w:p>
    <w:p w:rsidR="00EC653A" w:rsidRPr="00EC653A" w:rsidRDefault="00EC653A" w:rsidP="00EC653A">
      <w:pPr>
        <w:shd w:val="clear" w:color="auto" w:fill="FFFFFF"/>
        <w:spacing w:after="60"/>
        <w:jc w:val="center"/>
        <w:outlineLvl w:val="1"/>
        <w:rPr>
          <w:rFonts w:ascii="Tahoma" w:eastAsia="Times New Roman" w:hAnsi="Tahoma" w:cs="Tahoma"/>
          <w:b/>
          <w:bCs/>
          <w:color w:val="4A4A4A"/>
          <w:sz w:val="31"/>
          <w:szCs w:val="31"/>
          <w:lang w:eastAsia="ru-RU"/>
        </w:rPr>
      </w:pPr>
      <w:r w:rsidRPr="00EC653A">
        <w:rPr>
          <w:rFonts w:ascii="Tahoma" w:eastAsia="Times New Roman" w:hAnsi="Tahoma" w:cs="Tahoma"/>
          <w:b/>
          <w:bCs/>
          <w:color w:val="4A4A4A"/>
          <w:sz w:val="31"/>
          <w:szCs w:val="31"/>
          <w:lang w:eastAsia="ru-RU"/>
        </w:rPr>
        <w:t>РІШЕННЯ №2567</w:t>
      </w:r>
    </w:p>
    <w:p w:rsidR="00EC653A" w:rsidRPr="00EC653A" w:rsidRDefault="00EC653A" w:rsidP="00EC653A">
      <w:pPr>
        <w:shd w:val="clear" w:color="auto" w:fill="FFFFFF"/>
        <w:jc w:val="center"/>
        <w:rPr>
          <w:rFonts w:ascii="Tahoma" w:eastAsia="Times New Roman" w:hAnsi="Tahoma" w:cs="Tahoma"/>
          <w:color w:val="4A4A4A"/>
          <w:sz w:val="12"/>
          <w:szCs w:val="12"/>
          <w:lang w:eastAsia="ru-RU"/>
        </w:rPr>
      </w:pPr>
      <w:r w:rsidRPr="00EC653A">
        <w:rPr>
          <w:rFonts w:ascii="Times New Roman" w:eastAsia="Times New Roman" w:hAnsi="Times New Roman" w:cs="Times New Roman"/>
          <w:b/>
          <w:bCs/>
          <w:color w:val="4A4A4A"/>
          <w:sz w:val="24"/>
          <w:szCs w:val="24"/>
          <w:lang w:val="uk-UA" w:eastAsia="ru-RU"/>
        </w:rPr>
        <w:t> </w:t>
      </w:r>
    </w:p>
    <w:p w:rsidR="00EC653A" w:rsidRPr="00EC653A" w:rsidRDefault="00EC653A" w:rsidP="00EC653A">
      <w:pPr>
        <w:shd w:val="clear" w:color="auto" w:fill="FFFFFF"/>
        <w:ind w:left="851"/>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28 березня 2013 року</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м.Сєвєродонецьк</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w:t>
      </w:r>
    </w:p>
    <w:p w:rsidR="00EC653A" w:rsidRPr="00EC653A" w:rsidRDefault="00EC653A" w:rsidP="00EC653A">
      <w:pPr>
        <w:shd w:val="clear" w:color="auto" w:fill="FFFFFF"/>
        <w:spacing w:after="60"/>
        <w:outlineLvl w:val="1"/>
        <w:rPr>
          <w:rFonts w:ascii="Tahoma" w:eastAsia="Times New Roman" w:hAnsi="Tahoma" w:cs="Tahoma"/>
          <w:b/>
          <w:bCs/>
          <w:color w:val="4A4A4A"/>
          <w:sz w:val="31"/>
          <w:szCs w:val="31"/>
          <w:lang w:eastAsia="ru-RU"/>
        </w:rPr>
      </w:pPr>
      <w:r w:rsidRPr="00EC653A">
        <w:rPr>
          <w:rFonts w:ascii="Tahoma" w:eastAsia="Times New Roman" w:hAnsi="Tahoma" w:cs="Tahoma"/>
          <w:b/>
          <w:bCs/>
          <w:color w:val="4A4A4A"/>
          <w:sz w:val="31"/>
          <w:szCs w:val="31"/>
          <w:lang w:eastAsia="ru-RU"/>
        </w:rPr>
        <w:t>Про затвердження змін до Статуту Сєвєродонецького навчально-виховного комплексу «Спеціалізована школа-колегіум Національного університету «Києво-Могилянська академія» Сєвєродонецької  міської  ради Луганської області</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На підставі статті 32 Закону України «Про місцеве самоврядування в Україні», керуючись статтею 18 Закону України «Про освіту» (п. 1.6), наказом Міністерства освіти і науки, молоді та спорту України від 18.01.2013р. № 26 щодо  упорядкування обліку юридичних осіб, утворених навчальними закладами, та розглянувши звернення президента Національного університету «Києво-Могилянська академія» та рішення Вченої Ради зазначеного університету  щодо необхідності виходу НаУКМА зі складу засновників Сєвєродонецького навчально-виховного комплексу «Спеціалізована школа-колегіум Національного університету «Києво-Могилянська академія»  Сєвєродонецької  міської  ради Луганської області, Сєвєродонецька міська рада</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w:t>
      </w:r>
    </w:p>
    <w:p w:rsidR="00EC653A" w:rsidRPr="00EC653A" w:rsidRDefault="00EC653A" w:rsidP="00EC653A">
      <w:pPr>
        <w:shd w:val="clear" w:color="auto" w:fill="FFFFFF"/>
        <w:spacing w:after="180"/>
        <w:ind w:left="851"/>
        <w:jc w:val="both"/>
        <w:rPr>
          <w:rFonts w:ascii="Tahoma" w:eastAsia="Times New Roman" w:hAnsi="Tahoma" w:cs="Tahoma"/>
          <w:color w:val="4A4A4A"/>
          <w:sz w:val="12"/>
          <w:szCs w:val="12"/>
          <w:lang w:eastAsia="ru-RU"/>
        </w:rPr>
      </w:pPr>
      <w:r w:rsidRPr="00EC653A">
        <w:rPr>
          <w:rFonts w:ascii="Times New Roman" w:eastAsia="Times New Roman" w:hAnsi="Times New Roman" w:cs="Times New Roman"/>
          <w:b/>
          <w:bCs/>
          <w:color w:val="4A4A4A"/>
          <w:sz w:val="24"/>
          <w:szCs w:val="24"/>
          <w:lang w:val="uk-UA" w:eastAsia="ru-RU"/>
        </w:rPr>
        <w:t>ВИРІШИЛА:</w:t>
      </w:r>
    </w:p>
    <w:p w:rsidR="00EC653A" w:rsidRPr="00EC653A" w:rsidRDefault="00EC653A" w:rsidP="00EC653A">
      <w:pPr>
        <w:shd w:val="clear" w:color="auto" w:fill="FFFFFF"/>
        <w:spacing w:after="180"/>
        <w:ind w:left="1418" w:hanging="207"/>
        <w:jc w:val="both"/>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1.   Затвердити зміни до Статуту Сєвєродонецького навчально-виховного комплексу «Спеціалізована школа-колегіум Національного університету «Києво-Могилянська академія»  Сєвєродонецької  міської  ради Луганської області. (додається).</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2.   Дане рішення підлягає оприлюдненню.</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3.   Контроль за виконанням цього рішення покласти на постійну комісію з гуманітарних питань: освіти, культури, духовності, спорту, молодіжної політики.</w:t>
      </w:r>
    </w:p>
    <w:p w:rsidR="00EC653A" w:rsidRPr="00EC653A" w:rsidRDefault="00EC653A" w:rsidP="00EC653A">
      <w:pPr>
        <w:shd w:val="clear" w:color="auto" w:fill="FFFFFF"/>
        <w:spacing w:after="180"/>
        <w:ind w:left="1571"/>
        <w:jc w:val="both"/>
        <w:rPr>
          <w:rFonts w:ascii="Tahoma" w:eastAsia="Times New Roman" w:hAnsi="Tahoma" w:cs="Tahoma"/>
          <w:color w:val="4A4A4A"/>
          <w:sz w:val="12"/>
          <w:szCs w:val="12"/>
          <w:lang w:eastAsia="ru-RU"/>
        </w:rPr>
      </w:pPr>
      <w:r w:rsidRPr="00EC653A">
        <w:rPr>
          <w:rFonts w:ascii="Times New Roman" w:eastAsia="Times New Roman" w:hAnsi="Times New Roman" w:cs="Times New Roman"/>
          <w:color w:val="4A4A4A"/>
          <w:sz w:val="24"/>
          <w:szCs w:val="24"/>
          <w:lang w:val="uk-UA" w:eastAsia="ru-RU"/>
        </w:rPr>
        <w:t> </w:t>
      </w:r>
    </w:p>
    <w:p w:rsidR="00EC653A" w:rsidRPr="00EC653A" w:rsidRDefault="00EC653A" w:rsidP="00EC653A">
      <w:pPr>
        <w:shd w:val="clear" w:color="auto" w:fill="FFFFFF"/>
        <w:spacing w:after="180"/>
        <w:ind w:left="1571"/>
        <w:jc w:val="both"/>
        <w:rPr>
          <w:rFonts w:ascii="Tahoma" w:eastAsia="Times New Roman" w:hAnsi="Tahoma" w:cs="Tahoma"/>
          <w:color w:val="4A4A4A"/>
          <w:sz w:val="12"/>
          <w:szCs w:val="12"/>
          <w:lang w:eastAsia="ru-RU"/>
        </w:rPr>
      </w:pPr>
      <w:r w:rsidRPr="00EC653A">
        <w:rPr>
          <w:rFonts w:ascii="Times New Roman" w:eastAsia="Times New Roman" w:hAnsi="Times New Roman" w:cs="Times New Roman"/>
          <w:color w:val="4A4A4A"/>
          <w:sz w:val="24"/>
          <w:szCs w:val="24"/>
          <w:lang w:val="uk-UA" w:eastAsia="ru-RU"/>
        </w:rPr>
        <w:t>     </w:t>
      </w:r>
    </w:p>
    <w:p w:rsidR="00EC653A" w:rsidRPr="00EC653A" w:rsidRDefault="00EC653A" w:rsidP="00EC653A">
      <w:pPr>
        <w:shd w:val="clear" w:color="auto" w:fill="FFFFFF"/>
        <w:spacing w:after="240"/>
        <w:rPr>
          <w:rFonts w:ascii="Tahoma" w:eastAsia="Times New Roman" w:hAnsi="Tahoma" w:cs="Tahoma"/>
          <w:color w:val="4A4A4A"/>
          <w:sz w:val="12"/>
          <w:szCs w:val="12"/>
          <w:lang w:eastAsia="ru-RU"/>
        </w:rPr>
      </w:pPr>
      <w:r w:rsidRPr="00EC653A">
        <w:rPr>
          <w:rFonts w:ascii="Times New Roman" w:eastAsia="Times New Roman" w:hAnsi="Times New Roman" w:cs="Times New Roman"/>
          <w:color w:val="4A4A4A"/>
          <w:sz w:val="24"/>
          <w:szCs w:val="24"/>
          <w:lang w:val="uk-UA" w:eastAsia="ru-RU"/>
        </w:rPr>
        <w:t>    </w:t>
      </w:r>
      <w:r w:rsidRPr="00EC653A">
        <w:rPr>
          <w:rFonts w:ascii="Times New Roman" w:eastAsia="Times New Roman" w:hAnsi="Times New Roman" w:cs="Times New Roman"/>
          <w:b/>
          <w:bCs/>
          <w:color w:val="4A4A4A"/>
          <w:sz w:val="24"/>
          <w:szCs w:val="24"/>
          <w:lang w:val="uk-UA" w:eastAsia="ru-RU"/>
        </w:rPr>
        <w:t>           Міський голова                                                                                               В.В.Казаков</w:t>
      </w:r>
      <w:r w:rsidRPr="00EC653A">
        <w:rPr>
          <w:rFonts w:ascii="Times New Roman" w:eastAsia="Times New Roman" w:hAnsi="Times New Roman" w:cs="Times New Roman"/>
          <w:b/>
          <w:bCs/>
          <w:color w:val="4A4A4A"/>
          <w:sz w:val="24"/>
          <w:szCs w:val="24"/>
          <w:lang w:val="uk-UA" w:eastAsia="ru-RU"/>
        </w:rPr>
        <w:br/>
      </w:r>
      <w:r w:rsidRPr="00EC653A">
        <w:rPr>
          <w:rFonts w:ascii="Times New Roman" w:eastAsia="Times New Roman" w:hAnsi="Times New Roman" w:cs="Times New Roman"/>
          <w:b/>
          <w:bCs/>
          <w:color w:val="4A4A4A"/>
          <w:sz w:val="24"/>
          <w:szCs w:val="24"/>
          <w:lang w:val="uk-UA" w:eastAsia="ru-RU"/>
        </w:rPr>
        <w:br/>
      </w:r>
    </w:p>
    <w:p w:rsidR="00EC653A" w:rsidRPr="00EC653A" w:rsidRDefault="00EC653A" w:rsidP="00EC653A">
      <w:pPr>
        <w:shd w:val="clear" w:color="auto" w:fill="FFFFFF"/>
        <w:spacing w:after="180" w:line="360" w:lineRule="atLeast"/>
        <w:jc w:val="righ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w:t>
      </w:r>
      <w:r w:rsidRPr="00EC653A">
        <w:rPr>
          <w:rFonts w:ascii="Tahoma" w:eastAsia="Times New Roman" w:hAnsi="Tahoma" w:cs="Tahoma"/>
          <w:color w:val="4A4A4A"/>
          <w:sz w:val="12"/>
          <w:lang w:eastAsia="ru-RU"/>
        </w:rPr>
        <w:t> </w:t>
      </w:r>
      <w:r w:rsidRPr="00EC653A">
        <w:rPr>
          <w:rFonts w:ascii="Tahoma" w:eastAsia="Times New Roman" w:hAnsi="Tahoma" w:cs="Tahoma"/>
          <w:i/>
          <w:iCs/>
          <w:color w:val="4A4A4A"/>
          <w:sz w:val="12"/>
          <w:lang w:eastAsia="ru-RU"/>
        </w:rPr>
        <w:t>Додаток</w:t>
      </w:r>
    </w:p>
    <w:p w:rsidR="00EC653A" w:rsidRPr="00EC653A" w:rsidRDefault="00EC653A" w:rsidP="00EC653A">
      <w:pPr>
        <w:shd w:val="clear" w:color="auto" w:fill="FFFFFF"/>
        <w:spacing w:after="180" w:line="360" w:lineRule="atLeast"/>
        <w:jc w:val="right"/>
        <w:rPr>
          <w:rFonts w:ascii="Tahoma" w:eastAsia="Times New Roman" w:hAnsi="Tahoma" w:cs="Tahoma"/>
          <w:color w:val="4A4A4A"/>
          <w:sz w:val="12"/>
          <w:szCs w:val="12"/>
          <w:lang w:eastAsia="ru-RU"/>
        </w:rPr>
      </w:pPr>
      <w:r w:rsidRPr="00EC653A">
        <w:rPr>
          <w:rFonts w:ascii="Tahoma" w:eastAsia="Times New Roman" w:hAnsi="Tahoma" w:cs="Tahoma"/>
          <w:i/>
          <w:iCs/>
          <w:color w:val="4A4A4A"/>
          <w:sz w:val="12"/>
          <w:lang w:eastAsia="ru-RU"/>
        </w:rPr>
        <w:t>                                                                                                          до рішення 59-ї (чергової) сесії міської ради</w:t>
      </w:r>
    </w:p>
    <w:p w:rsidR="00EC653A" w:rsidRPr="00EC653A" w:rsidRDefault="00EC653A" w:rsidP="00EC653A">
      <w:pPr>
        <w:shd w:val="clear" w:color="auto" w:fill="FFFFFF"/>
        <w:spacing w:after="180" w:line="360" w:lineRule="atLeast"/>
        <w:jc w:val="right"/>
        <w:rPr>
          <w:rFonts w:ascii="Tahoma" w:eastAsia="Times New Roman" w:hAnsi="Tahoma" w:cs="Tahoma"/>
          <w:color w:val="4A4A4A"/>
          <w:sz w:val="12"/>
          <w:szCs w:val="12"/>
          <w:lang w:eastAsia="ru-RU"/>
        </w:rPr>
      </w:pPr>
      <w:r w:rsidRPr="00EC653A">
        <w:rPr>
          <w:rFonts w:ascii="Tahoma" w:eastAsia="Times New Roman" w:hAnsi="Tahoma" w:cs="Tahoma"/>
          <w:i/>
          <w:iCs/>
          <w:color w:val="4A4A4A"/>
          <w:sz w:val="12"/>
          <w:lang w:eastAsia="ru-RU"/>
        </w:rPr>
        <w:lastRenderedPageBreak/>
        <w:t>                                                                                                           від  28 березня 2013року №2567</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ЗАТВЕРДЖЕНО:                                                                            Додаток № 1                                                                           </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Рішенням 59-ї (чергової)                                                               до Статуту Сєвєродонецького</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сесії  міської ради від 28 березня 2013року                                     навчально-виховного комплексу   </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2567                                                                                     «Спеціалізована школа-колегіум</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Національного університету «Києво- </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Секретар ради                                                                            Могилянська академія»</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_______________А.А.Гавриленко                                                Сєвєродонецької  міської  ради</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Луганської області</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Затверджено Протоколом № 3</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Ради                                                                                          зареєстрованого 27.05.2008 року</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Сєвєродонецького                                                                   за №1383 1050001002342</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навчально-виховного комплексу                                           є невід’ємною частиною Статуту</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«Спеціалізована школа-колегіум</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Національного університету</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«Києво-Могилянська академія»</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Сєвєродонецької  міської  ради Луганської області</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від  15.02.2013 року</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Голова зборів</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________________ Л.М.Міхно</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w:t>
      </w:r>
    </w:p>
    <w:p w:rsidR="00EC653A" w:rsidRPr="00EC653A" w:rsidRDefault="00EC653A" w:rsidP="00EC653A">
      <w:pPr>
        <w:shd w:val="clear" w:color="auto" w:fill="FFFFFF"/>
        <w:spacing w:after="180" w:line="360" w:lineRule="atLeast"/>
        <w:jc w:val="center"/>
        <w:rPr>
          <w:rFonts w:ascii="Tahoma" w:eastAsia="Times New Roman" w:hAnsi="Tahoma" w:cs="Tahoma"/>
          <w:color w:val="4A4A4A"/>
          <w:sz w:val="12"/>
          <w:szCs w:val="12"/>
          <w:lang w:eastAsia="ru-RU"/>
        </w:rPr>
      </w:pPr>
      <w:r w:rsidRPr="00EC653A">
        <w:rPr>
          <w:rFonts w:ascii="Tahoma" w:eastAsia="Times New Roman" w:hAnsi="Tahoma" w:cs="Tahoma"/>
          <w:b/>
          <w:bCs/>
          <w:color w:val="4A4A4A"/>
          <w:sz w:val="12"/>
          <w:lang w:eastAsia="ru-RU"/>
        </w:rPr>
        <w:t>ЗМІНИ №1 ДО СТАТУТУ</w:t>
      </w:r>
      <w:r w:rsidRPr="00EC653A">
        <w:rPr>
          <w:rFonts w:ascii="Tahoma" w:eastAsia="Times New Roman" w:hAnsi="Tahoma" w:cs="Tahoma"/>
          <w:b/>
          <w:bCs/>
          <w:color w:val="4A4A4A"/>
          <w:sz w:val="12"/>
          <w:szCs w:val="12"/>
          <w:lang w:eastAsia="ru-RU"/>
        </w:rPr>
        <w:br/>
      </w:r>
      <w:r w:rsidRPr="00EC653A">
        <w:rPr>
          <w:rFonts w:ascii="Tahoma" w:eastAsia="Times New Roman" w:hAnsi="Tahoma" w:cs="Tahoma"/>
          <w:b/>
          <w:bCs/>
          <w:color w:val="4A4A4A"/>
          <w:sz w:val="12"/>
          <w:lang w:eastAsia="ru-RU"/>
        </w:rPr>
        <w:t>Сєвєродонецького навчально-виховного комплексу </w:t>
      </w:r>
      <w:r w:rsidRPr="00EC653A">
        <w:rPr>
          <w:rFonts w:ascii="Tahoma" w:eastAsia="Times New Roman" w:hAnsi="Tahoma" w:cs="Tahoma"/>
          <w:b/>
          <w:bCs/>
          <w:color w:val="4A4A4A"/>
          <w:sz w:val="12"/>
          <w:szCs w:val="12"/>
          <w:lang w:eastAsia="ru-RU"/>
        </w:rPr>
        <w:br/>
      </w:r>
      <w:r w:rsidRPr="00EC653A">
        <w:rPr>
          <w:rFonts w:ascii="Tahoma" w:eastAsia="Times New Roman" w:hAnsi="Tahoma" w:cs="Tahoma"/>
          <w:b/>
          <w:bCs/>
          <w:color w:val="4A4A4A"/>
          <w:sz w:val="12"/>
          <w:lang w:eastAsia="ru-RU"/>
        </w:rPr>
        <w:t>«Спеціалізована школа-колегіум  Національного університету «Києво- Могилянська академія» Сєвєродонецької  міської  ради Луганської області</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xml:space="preserve">          Пункт 1.4 «Засновниками Сєвєродонецького навчально-виховного комплексу    «Спеціалізована школа-колегіум  Національного університету «Києво- Могилянська академія» Сєвєродонецької  міської  ради Луганської області є Національний університет «Києво- Могилянська академія» та Сєвєродонецька  міська  рада </w:t>
      </w:r>
      <w:r w:rsidRPr="00EC653A">
        <w:rPr>
          <w:rFonts w:ascii="Tahoma" w:eastAsia="Times New Roman" w:hAnsi="Tahoma" w:cs="Tahoma"/>
          <w:color w:val="4A4A4A"/>
          <w:sz w:val="12"/>
          <w:szCs w:val="12"/>
          <w:lang w:eastAsia="ru-RU"/>
        </w:rPr>
        <w:lastRenderedPageBreak/>
        <w:t>Луганської області. НВК створений з урахуванням соціально-економічних, національних, культурно-освітніх і мовних потреб територіальної громади регіону.» викласти в наступній редакції: «Засновником Сєвєродонецького навчально-виховного комплексу  «Спеціалізована школа-колегіум  Національного університету «Києво- Могилянська академія» Сєвєродонецької  міської  ради Луганської області є Сєвєродонецька  міська  рада Луганської області. Сєвєродонецький навчально-виховний комплекс  «Спеціалізована школа-колегіум  Національного університету «Києво- Могилянська академія» Сєвєродонецької  міської  ради Луганської області знаходиться під патронатом Національного університету «Києво- Могилянська академія».  НВК створений з урахуванням соціально-економічних, національних, культурно-освітніх і мовних потреб територіальної громади регіону.»</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Пункт 4.1 «Управління НВК здійснюється відділом освіти Сєвєродонецької міської ради та засновниками НВК. Безпосереднє керівництво навчальним закладом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 Директор НВК призначається та звільняється з роботи його засновниками з дотриманням чинного законодавства. Призначення на посаду та звільнення з посади заступників директора та інших педагогічних працівників здійснюється міським відділом освіти за поданням директора закладу. Призначення на посаду та звільнення з посади інших працівників здійснює директор.» викласти в наступній редакції: «Управління НВК здійснюється відділом освіти Сєвєродонецької міської ради та Сєвєродонецькою міською радою Луганської області. Безпосередньо керівництво навчальним закладом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 Директор НВК призначається та звільняється з роботи засновником з дотриманням чинного законодавства. Призначення на посаду та звільнення з посади заступників директора та інших педагогічних працівників здійснюється міським відділом освіти за поданням директора закладу. Призначення на посаду та звільнення з посади інших працівників здійснює директор.»</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Пункт 9.1 «Рішення про реорганізацію або ліквідацію НВК приймають засновники у відповідності з постановою Кабінету Міністрів України. Ліквідація (реорганізація) закладу освіти відбувається у формах позбавлення його ліцензії, Статуту закладу та статусу юридичної особи відповідним органом державної виконавчої влади або засновниками. Реорганізація навчального закладу відбувається шляхом злиття, приєднання, поділу, виділення.» викласти в наступній редакції: «Рішення про реорганізацію або ліквідацію НВК приймає засновник у відповідності з постановою Кабінету Міністрів України. Ліквідація (реорганізація) закладу освіти відбувається у формах позбавлення його ліцензії, Статуту закладу та статусу юридичної особи відповідним органом державної виконавчої влади або засновниками. Реорганізація навчального закладу відбувається шляхом злиття, приєднання, поділу, виділення.»</w:t>
      </w:r>
    </w:p>
    <w:p w:rsidR="00EC653A" w:rsidRPr="00EC653A" w:rsidRDefault="00EC653A" w:rsidP="00EC653A">
      <w:pPr>
        <w:shd w:val="clear" w:color="auto" w:fill="FFFFFF"/>
        <w:spacing w:after="180" w:line="360" w:lineRule="atLeast"/>
        <w:rPr>
          <w:rFonts w:ascii="Tahoma" w:eastAsia="Times New Roman" w:hAnsi="Tahoma" w:cs="Tahoma"/>
          <w:color w:val="4A4A4A"/>
          <w:sz w:val="12"/>
          <w:szCs w:val="12"/>
          <w:lang w:eastAsia="ru-RU"/>
        </w:rPr>
      </w:pPr>
      <w:r w:rsidRPr="00EC653A">
        <w:rPr>
          <w:rFonts w:ascii="Tahoma" w:eastAsia="Times New Roman" w:hAnsi="Tahoma" w:cs="Tahoma"/>
          <w:color w:val="4A4A4A"/>
          <w:sz w:val="12"/>
          <w:szCs w:val="12"/>
          <w:lang w:eastAsia="ru-RU"/>
        </w:rPr>
        <w:t>            Пункт 9.2 «Ліквідація проводиться ліквідаційною комісією, призначеною засновниками,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навчальним закладом.» викласти в наступній редакції: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навчальним закладом.»</w:t>
      </w:r>
    </w:p>
    <w:p w:rsidR="00C62C0A" w:rsidRDefault="00EC653A" w:rsidP="00EC653A">
      <w:r w:rsidRPr="00EC653A">
        <w:rPr>
          <w:rFonts w:ascii="Tahoma" w:eastAsia="Times New Roman" w:hAnsi="Tahoma" w:cs="Tahoma"/>
          <w:color w:val="4A4A4A"/>
          <w:sz w:val="12"/>
          <w:szCs w:val="12"/>
          <w:shd w:val="clear" w:color="auto" w:fill="FFFFFF"/>
          <w:lang w:eastAsia="ru-RU"/>
        </w:rPr>
        <w:t> </w:t>
      </w:r>
    </w:p>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EC653A"/>
    <w:rsid w:val="00420D6E"/>
    <w:rsid w:val="00C62C0A"/>
    <w:rsid w:val="00EC653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EC653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653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C653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4">
    <w:name w:val="a"/>
    <w:basedOn w:val="a"/>
    <w:rsid w:val="00EC653A"/>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EC653A"/>
    <w:rPr>
      <w:b/>
      <w:bCs/>
    </w:rPr>
  </w:style>
  <w:style w:type="character" w:customStyle="1" w:styleId="apple-converted-space">
    <w:name w:val="apple-converted-space"/>
    <w:basedOn w:val="a0"/>
    <w:rsid w:val="00EC653A"/>
  </w:style>
  <w:style w:type="character" w:styleId="a6">
    <w:name w:val="Emphasis"/>
    <w:basedOn w:val="a0"/>
    <w:uiPriority w:val="20"/>
    <w:qFormat/>
    <w:rsid w:val="00EC653A"/>
    <w:rPr>
      <w:i/>
      <w:iCs/>
    </w:rPr>
  </w:style>
</w:styles>
</file>

<file path=word/webSettings.xml><?xml version="1.0" encoding="utf-8"?>
<w:webSettings xmlns:r="http://schemas.openxmlformats.org/officeDocument/2006/relationships" xmlns:w="http://schemas.openxmlformats.org/wordprocessingml/2006/main">
  <w:divs>
    <w:div w:id="11006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6755</Characters>
  <Application>Microsoft Office Word</Application>
  <DocSecurity>0</DocSecurity>
  <Lines>56</Lines>
  <Paragraphs>15</Paragraphs>
  <ScaleCrop>false</ScaleCrop>
  <Company>Северодонецкие вести</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2016-05-23T12:44:00Z</dcterms:created>
  <dcterms:modified xsi:type="dcterms:W3CDTF">2016-05-23T12:44:00Z</dcterms:modified>
</cp:coreProperties>
</file>