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18" w:rsidRPr="00737918" w:rsidRDefault="00737918" w:rsidP="00737918">
      <w:pPr>
        <w:shd w:val="clear" w:color="auto" w:fill="FFFFFF"/>
        <w:spacing w:after="60"/>
        <w:jc w:val="center"/>
        <w:outlineLvl w:val="1"/>
        <w:rPr>
          <w:rFonts w:ascii="Tahoma" w:eastAsia="Times New Roman" w:hAnsi="Tahoma" w:cs="Tahoma"/>
          <w:b/>
          <w:bCs/>
          <w:color w:val="4A4A4A"/>
          <w:sz w:val="31"/>
          <w:szCs w:val="31"/>
          <w:lang w:eastAsia="ru-RU"/>
        </w:rPr>
      </w:pPr>
      <w:r w:rsidRPr="00737918">
        <w:rPr>
          <w:rFonts w:ascii="Tahoma" w:eastAsia="Times New Roman" w:hAnsi="Tahoma" w:cs="Tahoma"/>
          <w:b/>
          <w:bCs/>
          <w:color w:val="4A4A4A"/>
          <w:sz w:val="31"/>
          <w:szCs w:val="31"/>
          <w:lang w:eastAsia="ru-RU"/>
        </w:rPr>
        <w:t>СЄВЄРОДОНЕЦЬКА МІСЬКА РАДА</w:t>
      </w:r>
    </w:p>
    <w:p w:rsidR="00737918" w:rsidRPr="00737918" w:rsidRDefault="00737918" w:rsidP="00737918">
      <w:pPr>
        <w:shd w:val="clear" w:color="auto" w:fill="FFFFFF"/>
        <w:spacing w:after="60"/>
        <w:jc w:val="center"/>
        <w:outlineLvl w:val="1"/>
        <w:rPr>
          <w:rFonts w:ascii="Tahoma" w:eastAsia="Times New Roman" w:hAnsi="Tahoma" w:cs="Tahoma"/>
          <w:b/>
          <w:bCs/>
          <w:color w:val="4A4A4A"/>
          <w:sz w:val="31"/>
          <w:szCs w:val="31"/>
          <w:lang w:eastAsia="ru-RU"/>
        </w:rPr>
      </w:pPr>
      <w:r w:rsidRPr="00737918">
        <w:rPr>
          <w:rFonts w:ascii="Tahoma" w:eastAsia="Times New Roman" w:hAnsi="Tahoma" w:cs="Tahoma"/>
          <w:b/>
          <w:bCs/>
          <w:color w:val="4A4A4A"/>
          <w:sz w:val="31"/>
          <w:szCs w:val="31"/>
          <w:lang w:eastAsia="ru-RU"/>
        </w:rPr>
        <w:t>ШОСТОГО СКЛИКАННЯ</w:t>
      </w:r>
    </w:p>
    <w:p w:rsidR="00737918" w:rsidRPr="00737918" w:rsidRDefault="00737918" w:rsidP="00737918">
      <w:pPr>
        <w:shd w:val="clear" w:color="auto" w:fill="FFFFFF"/>
        <w:spacing w:after="60"/>
        <w:jc w:val="center"/>
        <w:outlineLvl w:val="1"/>
        <w:rPr>
          <w:rFonts w:ascii="Tahoma" w:eastAsia="Times New Roman" w:hAnsi="Tahoma" w:cs="Tahoma"/>
          <w:b/>
          <w:bCs/>
          <w:color w:val="4A4A4A"/>
          <w:sz w:val="31"/>
          <w:szCs w:val="31"/>
          <w:lang w:eastAsia="ru-RU"/>
        </w:rPr>
      </w:pPr>
      <w:r w:rsidRPr="00737918">
        <w:rPr>
          <w:rFonts w:ascii="Tahoma" w:eastAsia="Times New Roman" w:hAnsi="Tahoma" w:cs="Tahoma"/>
          <w:b/>
          <w:bCs/>
          <w:color w:val="4A4A4A"/>
          <w:sz w:val="31"/>
          <w:szCs w:val="31"/>
          <w:lang w:eastAsia="ru-RU"/>
        </w:rPr>
        <w:t> Шістдесят дев’ята (чергова) сесія</w:t>
      </w:r>
    </w:p>
    <w:p w:rsidR="00737918" w:rsidRPr="00737918" w:rsidRDefault="00737918" w:rsidP="00737918">
      <w:pPr>
        <w:shd w:val="clear" w:color="auto" w:fill="FFFFFF"/>
        <w:spacing w:after="60"/>
        <w:jc w:val="center"/>
        <w:outlineLvl w:val="1"/>
        <w:rPr>
          <w:rFonts w:ascii="Tahoma" w:eastAsia="Times New Roman" w:hAnsi="Tahoma" w:cs="Tahoma"/>
          <w:b/>
          <w:bCs/>
          <w:color w:val="4A4A4A"/>
          <w:sz w:val="31"/>
          <w:szCs w:val="31"/>
          <w:lang w:eastAsia="ru-RU"/>
        </w:rPr>
      </w:pPr>
      <w:r w:rsidRPr="00737918">
        <w:rPr>
          <w:rFonts w:ascii="Tahoma" w:eastAsia="Times New Roman" w:hAnsi="Tahoma" w:cs="Tahoma"/>
          <w:b/>
          <w:bCs/>
          <w:color w:val="4A4A4A"/>
          <w:sz w:val="31"/>
          <w:szCs w:val="31"/>
          <w:lang w:eastAsia="ru-RU"/>
        </w:rPr>
        <w:t>РІШЕННЯ №2964</w:t>
      </w:r>
    </w:p>
    <w:p w:rsidR="00737918" w:rsidRPr="00737918" w:rsidRDefault="00737918" w:rsidP="00737918">
      <w:pPr>
        <w:shd w:val="clear" w:color="auto" w:fill="FFFFFF"/>
        <w:spacing w:after="180" w:line="360" w:lineRule="atLeast"/>
        <w:ind w:left="2124" w:hanging="1944"/>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„_22_”  серпня 2013 року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м. Сєвєродонецьк</w:t>
      </w:r>
    </w:p>
    <w:p w:rsidR="00737918" w:rsidRPr="00737918" w:rsidRDefault="00737918" w:rsidP="00737918">
      <w:pPr>
        <w:shd w:val="clear" w:color="auto" w:fill="FFFFFF"/>
        <w:spacing w:after="60"/>
        <w:outlineLvl w:val="1"/>
        <w:rPr>
          <w:rFonts w:ascii="Tahoma" w:eastAsia="Times New Roman" w:hAnsi="Tahoma" w:cs="Tahoma"/>
          <w:b/>
          <w:bCs/>
          <w:color w:val="4A4A4A"/>
          <w:sz w:val="31"/>
          <w:szCs w:val="31"/>
          <w:lang w:eastAsia="ru-RU"/>
        </w:rPr>
      </w:pPr>
      <w:r w:rsidRPr="00737918">
        <w:rPr>
          <w:rFonts w:ascii="Tahoma" w:eastAsia="Times New Roman" w:hAnsi="Tahoma" w:cs="Tahoma"/>
          <w:b/>
          <w:bCs/>
          <w:color w:val="4A4A4A"/>
          <w:sz w:val="31"/>
          <w:szCs w:val="31"/>
          <w:lang w:eastAsia="ru-RU"/>
        </w:rPr>
        <w:t>Про виконання рішення 28-ї сесії міської ради VІ скликання № 1151 від 22.12.2011 р. «Про затвердження Міської програми "Захист прав, свобод та законних інтересів  дітей в м. Сєвєродонецьку " на 2012-2016 роки» за 1 півріччя 2013 рік</w:t>
      </w:r>
    </w:p>
    <w:p w:rsidR="00737918" w:rsidRPr="00737918" w:rsidRDefault="00737918" w:rsidP="00737918">
      <w:pPr>
        <w:shd w:val="clear" w:color="auto" w:fill="FFFFFF"/>
        <w:spacing w:after="180" w:line="360" w:lineRule="atLeast"/>
        <w:ind w:left="180"/>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ind w:left="142"/>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r w:rsidRPr="00737918">
        <w:rPr>
          <w:rFonts w:ascii="Tahoma" w:eastAsia="Times New Roman" w:hAnsi="Tahoma" w:cs="Tahoma"/>
          <w:color w:val="4A4A4A"/>
          <w:sz w:val="10"/>
          <w:lang w:val="uk-UA" w:eastAsia="ru-RU"/>
        </w:rPr>
        <w:t> </w:t>
      </w:r>
      <w:r w:rsidRPr="00737918">
        <w:rPr>
          <w:rFonts w:ascii="Tahoma" w:eastAsia="Times New Roman" w:hAnsi="Tahoma" w:cs="Tahoma"/>
          <w:color w:val="4A4A4A"/>
          <w:sz w:val="10"/>
          <w:szCs w:val="10"/>
          <w:lang w:val="uk-UA" w:eastAsia="ru-RU"/>
        </w:rPr>
        <w:t>Керуючись ст. 26 Закону України «Про місцеве самоврядування в Україні» та розглянувши звіт про виконання</w:t>
      </w:r>
      <w:r w:rsidRPr="00737918">
        <w:rPr>
          <w:rFonts w:ascii="Tahoma" w:eastAsia="Times New Roman" w:hAnsi="Tahoma" w:cs="Tahoma"/>
          <w:color w:val="4A4A4A"/>
          <w:sz w:val="10"/>
          <w:lang w:val="uk-UA" w:eastAsia="ru-RU"/>
        </w:rPr>
        <w:t> </w:t>
      </w:r>
      <w:r w:rsidRPr="00737918">
        <w:rPr>
          <w:rFonts w:ascii="Times New Roman CYR" w:eastAsia="Times New Roman" w:hAnsi="Times New Roman CYR" w:cs="Times New Roman CYR"/>
          <w:color w:val="4A4A4A"/>
          <w:sz w:val="10"/>
          <w:szCs w:val="10"/>
          <w:lang w:val="uk-UA" w:eastAsia="ru-RU"/>
        </w:rPr>
        <w:t>Міської програми</w:t>
      </w:r>
      <w:r w:rsidRPr="00737918">
        <w:rPr>
          <w:rFonts w:ascii="Tahoma" w:eastAsia="Times New Roman" w:hAnsi="Tahoma" w:cs="Tahoma"/>
          <w:color w:val="000000"/>
          <w:sz w:val="10"/>
          <w:szCs w:val="10"/>
          <w:lang w:val="uk-UA" w:eastAsia="ru-RU"/>
        </w:rPr>
        <w:t>«</w:t>
      </w:r>
      <w:r w:rsidRPr="00737918">
        <w:rPr>
          <w:rFonts w:ascii="Tahoma" w:eastAsia="Times New Roman" w:hAnsi="Tahoma" w:cs="Tahoma"/>
          <w:color w:val="4A4A4A"/>
          <w:sz w:val="20"/>
          <w:lang w:val="uk-UA" w:eastAsia="ru-RU"/>
        </w:rPr>
        <w:t>Захист прав, свобод та законних інтересів дітей в м. Сєвєродонецьку</w:t>
      </w:r>
      <w:r w:rsidRPr="00737918">
        <w:rPr>
          <w:rFonts w:ascii="Tahoma" w:eastAsia="Times New Roman" w:hAnsi="Tahoma" w:cs="Tahoma"/>
          <w:color w:val="000000"/>
          <w:sz w:val="10"/>
          <w:szCs w:val="10"/>
          <w:lang w:val="uk-UA" w:eastAsia="ru-RU"/>
        </w:rPr>
        <w:t>" на 2012-2016 роки»</w:t>
      </w:r>
      <w:r w:rsidRPr="00737918">
        <w:rPr>
          <w:rFonts w:ascii="Tahoma" w:eastAsia="Times New Roman" w:hAnsi="Tahoma" w:cs="Tahoma"/>
          <w:color w:val="4A4A4A"/>
          <w:sz w:val="10"/>
          <w:lang w:val="uk-UA" w:eastAsia="ru-RU"/>
        </w:rPr>
        <w:t> </w:t>
      </w:r>
      <w:r w:rsidRPr="00737918">
        <w:rPr>
          <w:rFonts w:ascii="Tahoma" w:eastAsia="Times New Roman" w:hAnsi="Tahoma" w:cs="Tahoma"/>
          <w:color w:val="4A4A4A"/>
          <w:sz w:val="10"/>
          <w:szCs w:val="10"/>
          <w:lang w:val="uk-UA" w:eastAsia="ru-RU"/>
        </w:rPr>
        <w:t>затвердженої рішенням 28-ї сесії міської ради VІ скликання № 1151 від 22.12.2011 року, Сєвєродонецька міська рада</w:t>
      </w:r>
    </w:p>
    <w:p w:rsidR="00737918" w:rsidRPr="00737918" w:rsidRDefault="00737918" w:rsidP="00737918">
      <w:pPr>
        <w:shd w:val="clear" w:color="auto" w:fill="FFFFFF"/>
        <w:spacing w:after="180" w:line="360" w:lineRule="atLeast"/>
        <w:ind w:left="180"/>
        <w:jc w:val="both"/>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 </w:t>
      </w:r>
    </w:p>
    <w:p w:rsidR="00737918" w:rsidRPr="00737918" w:rsidRDefault="00737918" w:rsidP="00737918">
      <w:pPr>
        <w:shd w:val="clear" w:color="auto" w:fill="FFFFFF"/>
        <w:spacing w:after="180" w:line="360" w:lineRule="atLeast"/>
        <w:ind w:left="372" w:firstLine="528"/>
        <w:jc w:val="both"/>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ВИРІШИЛА:</w:t>
      </w:r>
    </w:p>
    <w:p w:rsidR="00737918" w:rsidRPr="00737918" w:rsidRDefault="00737918" w:rsidP="00737918">
      <w:pPr>
        <w:shd w:val="clear" w:color="auto" w:fill="FFFFFF"/>
        <w:spacing w:after="180" w:line="360" w:lineRule="atLeast"/>
        <w:ind w:firstLine="180"/>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1.      Прийняти до відома звіт про хід виконання «Міської програми «Захист прав, свобод та законних інтересів дітей в м. Сєвєродонецьку» на 2012-2016 роки» за 1 півріччя 2013 року (Додаток).</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2.      Усім зацікавленим структурам продовжити у 2013 році роботу за «Міською програмою «Захист прав, свобод та законних інтересів дітей в  м. Сєвєродонецьку" на 2012-2016 роки».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3.   Контроль за виконанням даного рішення покласти на постійну комісію з гуманітарних питань: освіти, культури, духовності, спорту, молодіжної політики.</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 </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 </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 </w:t>
      </w:r>
    </w:p>
    <w:p w:rsidR="00737918" w:rsidRPr="00737918" w:rsidRDefault="00737918" w:rsidP="00737918">
      <w:pPr>
        <w:shd w:val="clear" w:color="auto" w:fill="FFFFFF"/>
        <w:spacing w:after="180" w:line="151" w:lineRule="atLeast"/>
        <w:jc w:val="both"/>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Міський голова                                                                            </w:t>
      </w:r>
      <w:r w:rsidRPr="00737918">
        <w:rPr>
          <w:rFonts w:ascii="Tahoma" w:eastAsia="Times New Roman" w:hAnsi="Tahoma" w:cs="Tahoma"/>
          <w:b/>
          <w:bCs/>
          <w:color w:val="4A4A4A"/>
          <w:sz w:val="10"/>
          <w:lang w:val="uk-UA" w:eastAsia="ru-RU"/>
        </w:rPr>
        <w:t> </w:t>
      </w:r>
      <w:r w:rsidRPr="00737918">
        <w:rPr>
          <w:rFonts w:ascii="Tahoma" w:eastAsia="Times New Roman" w:hAnsi="Tahoma" w:cs="Tahoma"/>
          <w:b/>
          <w:bCs/>
          <w:color w:val="4A4A4A"/>
          <w:sz w:val="10"/>
          <w:szCs w:val="10"/>
          <w:lang w:val="uk-UA" w:eastAsia="ru-RU"/>
        </w:rPr>
        <w:t>           </w:t>
      </w:r>
      <w:r w:rsidRPr="00737918">
        <w:rPr>
          <w:rFonts w:ascii="Tahoma" w:eastAsia="Times New Roman" w:hAnsi="Tahoma" w:cs="Tahoma"/>
          <w:b/>
          <w:bCs/>
          <w:color w:val="4A4A4A"/>
          <w:sz w:val="10"/>
          <w:lang w:val="uk-UA" w:eastAsia="ru-RU"/>
        </w:rPr>
        <w:t> </w:t>
      </w:r>
      <w:r w:rsidRPr="00737918">
        <w:rPr>
          <w:rFonts w:ascii="Tahoma" w:eastAsia="Times New Roman" w:hAnsi="Tahoma" w:cs="Tahoma"/>
          <w:b/>
          <w:bCs/>
          <w:color w:val="4A4A4A"/>
          <w:sz w:val="10"/>
          <w:szCs w:val="10"/>
          <w:lang w:val="uk-UA" w:eastAsia="ru-RU"/>
        </w:rPr>
        <w:t>В.В. Казаков</w:t>
      </w:r>
    </w:p>
    <w:p w:rsidR="00737918" w:rsidRPr="00737918" w:rsidRDefault="00737918" w:rsidP="00737918">
      <w:pPr>
        <w:shd w:val="clear" w:color="auto" w:fill="FFFFFF"/>
        <w:spacing w:after="180" w:line="360" w:lineRule="atLeast"/>
        <w:ind w:left="5664" w:firstLine="708"/>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en-US" w:eastAsia="ru-RU"/>
        </w:rPr>
        <w:t> </w:t>
      </w:r>
    </w:p>
    <w:p w:rsidR="00737918" w:rsidRPr="00737918" w:rsidRDefault="00737918" w:rsidP="00737918">
      <w:pPr>
        <w:shd w:val="clear" w:color="auto" w:fill="FFFFFF"/>
        <w:spacing w:after="180" w:line="360" w:lineRule="atLeast"/>
        <w:ind w:left="5664" w:firstLine="708"/>
        <w:jc w:val="right"/>
        <w:rPr>
          <w:rFonts w:ascii="Tahoma" w:eastAsia="Times New Roman" w:hAnsi="Tahoma" w:cs="Tahoma"/>
          <w:color w:val="4A4A4A"/>
          <w:sz w:val="10"/>
          <w:szCs w:val="10"/>
          <w:lang w:eastAsia="ru-RU"/>
        </w:rPr>
      </w:pPr>
      <w:r w:rsidRPr="00737918">
        <w:rPr>
          <w:rFonts w:ascii="Tahoma" w:eastAsia="Times New Roman" w:hAnsi="Tahoma" w:cs="Tahoma"/>
          <w:i/>
          <w:iCs/>
          <w:color w:val="4A4A4A"/>
          <w:sz w:val="10"/>
          <w:lang w:eastAsia="ru-RU"/>
        </w:rPr>
        <w:t>Додаток</w:t>
      </w:r>
    </w:p>
    <w:p w:rsidR="00737918" w:rsidRPr="00737918" w:rsidRDefault="00737918" w:rsidP="00737918">
      <w:pPr>
        <w:shd w:val="clear" w:color="auto" w:fill="FFFFFF"/>
        <w:spacing w:after="180" w:line="360" w:lineRule="atLeast"/>
        <w:jc w:val="right"/>
        <w:rPr>
          <w:rFonts w:ascii="Tahoma" w:eastAsia="Times New Roman" w:hAnsi="Tahoma" w:cs="Tahoma"/>
          <w:color w:val="4A4A4A"/>
          <w:sz w:val="10"/>
          <w:szCs w:val="10"/>
          <w:lang w:eastAsia="ru-RU"/>
        </w:rPr>
      </w:pPr>
      <w:r w:rsidRPr="00737918">
        <w:rPr>
          <w:rFonts w:ascii="Tahoma" w:eastAsia="Times New Roman" w:hAnsi="Tahoma" w:cs="Tahoma"/>
          <w:i/>
          <w:iCs/>
          <w:color w:val="4A4A4A"/>
          <w:sz w:val="10"/>
          <w:lang w:eastAsia="ru-RU"/>
        </w:rPr>
        <w:t>до рішення 69-ї (чергової)</w:t>
      </w:r>
    </w:p>
    <w:p w:rsidR="00737918" w:rsidRPr="00737918" w:rsidRDefault="00737918" w:rsidP="00737918">
      <w:pPr>
        <w:shd w:val="clear" w:color="auto" w:fill="FFFFFF"/>
        <w:spacing w:after="180" w:line="360" w:lineRule="atLeast"/>
        <w:jc w:val="right"/>
        <w:rPr>
          <w:rFonts w:ascii="Tahoma" w:eastAsia="Times New Roman" w:hAnsi="Tahoma" w:cs="Tahoma"/>
          <w:color w:val="4A4A4A"/>
          <w:sz w:val="10"/>
          <w:szCs w:val="10"/>
          <w:lang w:eastAsia="ru-RU"/>
        </w:rPr>
      </w:pPr>
      <w:r w:rsidRPr="00737918">
        <w:rPr>
          <w:rFonts w:ascii="Tahoma" w:eastAsia="Times New Roman" w:hAnsi="Tahoma" w:cs="Tahoma"/>
          <w:i/>
          <w:iCs/>
          <w:color w:val="4A4A4A"/>
          <w:sz w:val="10"/>
          <w:lang w:eastAsia="ru-RU"/>
        </w:rPr>
        <w:t>сесії №__2964_________</w:t>
      </w:r>
    </w:p>
    <w:p w:rsidR="00737918" w:rsidRPr="00737918" w:rsidRDefault="00737918" w:rsidP="00737918">
      <w:pPr>
        <w:shd w:val="clear" w:color="auto" w:fill="FFFFFF"/>
        <w:spacing w:after="180" w:line="360" w:lineRule="atLeast"/>
        <w:jc w:val="right"/>
        <w:rPr>
          <w:rFonts w:ascii="Tahoma" w:eastAsia="Times New Roman" w:hAnsi="Tahoma" w:cs="Tahoma"/>
          <w:color w:val="4A4A4A"/>
          <w:sz w:val="10"/>
          <w:szCs w:val="10"/>
          <w:lang w:eastAsia="ru-RU"/>
        </w:rPr>
      </w:pPr>
      <w:r w:rsidRPr="00737918">
        <w:rPr>
          <w:rFonts w:ascii="Tahoma" w:eastAsia="Times New Roman" w:hAnsi="Tahoma" w:cs="Tahoma"/>
          <w:i/>
          <w:iCs/>
          <w:color w:val="4A4A4A"/>
          <w:sz w:val="10"/>
          <w:lang w:eastAsia="ru-RU"/>
        </w:rPr>
        <w:t>від „_22_ ” серпня  2013 року</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uk-UA" w:eastAsia="ru-RU"/>
        </w:rPr>
        <w:lastRenderedPageBreak/>
        <w:t> </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uk-UA" w:eastAsia="ru-RU"/>
        </w:rPr>
        <w:t>Звіт</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про хід виконання</w:t>
      </w:r>
      <w:r w:rsidRPr="00737918">
        <w:rPr>
          <w:rFonts w:ascii="Times New Roman CYR" w:eastAsia="Times New Roman" w:hAnsi="Times New Roman CYR" w:cs="Times New Roman CYR"/>
          <w:color w:val="4A4A4A"/>
          <w:sz w:val="10"/>
          <w:lang w:val="uk-UA" w:eastAsia="ru-RU"/>
        </w:rPr>
        <w:t> </w:t>
      </w:r>
      <w:r w:rsidRPr="00737918">
        <w:rPr>
          <w:rFonts w:ascii="Times New Roman CYR" w:eastAsia="Times New Roman" w:hAnsi="Times New Roman CYR" w:cs="Times New Roman CYR"/>
          <w:b/>
          <w:bCs/>
          <w:color w:val="4A4A4A"/>
          <w:sz w:val="10"/>
          <w:szCs w:val="10"/>
          <w:lang w:val="uk-UA" w:eastAsia="ru-RU"/>
        </w:rPr>
        <w:t>Міської програми</w:t>
      </w:r>
      <w:r w:rsidRPr="00737918">
        <w:rPr>
          <w:rFonts w:ascii="Tahoma" w:eastAsia="Times New Roman" w:hAnsi="Tahoma" w:cs="Tahoma"/>
          <w:b/>
          <w:bCs/>
          <w:color w:val="000000"/>
          <w:sz w:val="10"/>
          <w:lang w:val="uk-UA" w:eastAsia="ru-RU"/>
        </w:rPr>
        <w:t> </w:t>
      </w:r>
      <w:r w:rsidRPr="00737918">
        <w:rPr>
          <w:rFonts w:ascii="Tahoma" w:eastAsia="Times New Roman" w:hAnsi="Tahoma" w:cs="Tahoma"/>
          <w:b/>
          <w:bCs/>
          <w:color w:val="000000"/>
          <w:sz w:val="10"/>
          <w:szCs w:val="10"/>
          <w:lang w:val="uk-UA" w:eastAsia="ru-RU"/>
        </w:rPr>
        <w:t>«</w:t>
      </w:r>
      <w:r w:rsidRPr="00737918">
        <w:rPr>
          <w:rFonts w:ascii="Tahoma" w:eastAsia="Times New Roman" w:hAnsi="Tahoma" w:cs="Tahoma"/>
          <w:b/>
          <w:bCs/>
          <w:color w:val="4A4A4A"/>
          <w:sz w:val="20"/>
          <w:lang w:val="uk-UA" w:eastAsia="ru-RU"/>
        </w:rPr>
        <w:t>Захист прав, свобод та законних інтересів дітей в м. Сєвєродонецьку</w:t>
      </w:r>
      <w:r w:rsidRPr="00737918">
        <w:rPr>
          <w:rFonts w:ascii="Tahoma" w:eastAsia="Times New Roman" w:hAnsi="Tahoma" w:cs="Tahoma"/>
          <w:b/>
          <w:bCs/>
          <w:color w:val="000000"/>
          <w:sz w:val="10"/>
          <w:szCs w:val="10"/>
          <w:lang w:val="uk-UA" w:eastAsia="ru-RU"/>
        </w:rPr>
        <w:t>" на 2012-2016 роки»</w:t>
      </w:r>
      <w:r w:rsidRPr="00737918">
        <w:rPr>
          <w:rFonts w:ascii="Tahoma" w:eastAsia="Times New Roman" w:hAnsi="Tahoma" w:cs="Tahoma"/>
          <w:b/>
          <w:bCs/>
          <w:color w:val="4A4A4A"/>
          <w:sz w:val="10"/>
          <w:lang w:val="uk-UA" w:eastAsia="ru-RU"/>
        </w:rPr>
        <w:t> </w:t>
      </w:r>
      <w:r w:rsidRPr="00737918">
        <w:rPr>
          <w:rFonts w:ascii="Tahoma" w:eastAsia="Times New Roman" w:hAnsi="Tahoma" w:cs="Tahoma"/>
          <w:b/>
          <w:bCs/>
          <w:color w:val="4A4A4A"/>
          <w:sz w:val="10"/>
          <w:szCs w:val="10"/>
          <w:lang w:val="uk-UA" w:eastAsia="ru-RU"/>
        </w:rPr>
        <w:t>за 1 півріччя 2013 року.</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ind w:firstLine="680"/>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На виконання Закону України «Про Загальнодержавну програму  "Національний план дій щодо реалізації  Конвенції ООН про права дитини" на період до 2016 року» та рішення Сєвєродонецької міської ради № 1151 від 22.12.2011 р. «Про затвердження Міської Програми «Захист прав, свобод та законних інтересів дітей в м. Сєвєродонецьку» на        2012-2016 роки» повідомляю, що протягом 1 півріччя 2013 року в місті проведено ряд заходів:</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В місті постійно проводиться робота, яка направлена на соціальний захист             дітей-сиріт та дітей, позбавлених батьківського піклування.</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Тісне співробітництво усіх зацікавлених структур та організацій сприяє своєчасному виявленню дітей, що залишились без піклування батьків, та сімей, які опинилися у складних життєвих умовах. У загальноосвітніх школах та дошкільних закладах міста, закладах охорони здоров’я ведеться постійний контроль та облік дітей, які залишилися без піклування батьків. Інформація про виявлення таких дітей надається до служби у справах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На обліку в службі у справах дітей станом на 01.07.2013 року  перебувають 220    дітей-сиріт та дітей, позбавлених батьківського піклування, з них:</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діти-сироти –  41 чол.,</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діти, позбавлені батьківського піклування – 179 чол.,</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під опікою, піклуванням - 145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в прийомних сім’ях та дитячих будинках сімейного типу  – 17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в інтернатних закладах, дитячих будинках та закладах професійно-технічної освіти на повному державному забезпеченні – 58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На первинний облік дітей-сиріт та дітей, позбавлених батьківського піклування,  протягом 1 півріччя 2013 р.  поставлено 17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У м. Сєвєродонецьку вживаються вичерпні заходи щодо влаштування дітей – сиріт та дітей, що залишилися без піклування батьків, до сімейних форм влаштування.</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За 1 півріччя 2013 року:</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усиновлено українськими громадянами 3 дітей, позбавлених батьківського піклування, які перебували на обліку у м. Сєвєродонецьку.</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опіку та піклування встановлено над 4 дітьми,</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до прийомних сімей влаштовано 3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1 дитину влаштовано до обласного будинку дитини;</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2 – до школи-інтернату на повне державне забезпечення.</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За поточний період в місті створено одну прийомну сім’ю, до якої влаштовано 1 дитину. Всього в Сєвєродонецьку функціонують  5 прийомних сімей, в яких виховуються      9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xml:space="preserve">            В м. Сєвєродонецьку ведеться робота щодо пропаганди національного усиновлення, створення прийомних сімей та дитячих будинків сімейного типу шляхом висвітлення відповідної інформації на офіційному сайті Сєвєродонецької міської ради, виступів в програмах міського телебачення, проведення інформаційно-просвітницьких заходів із залученням міських газет, виготовлення та </w:t>
      </w:r>
      <w:r w:rsidRPr="00737918">
        <w:rPr>
          <w:rFonts w:ascii="Tahoma" w:eastAsia="Times New Roman" w:hAnsi="Tahoma" w:cs="Tahoma"/>
          <w:color w:val="4A4A4A"/>
          <w:sz w:val="10"/>
          <w:szCs w:val="10"/>
          <w:lang w:eastAsia="ru-RU"/>
        </w:rPr>
        <w:lastRenderedPageBreak/>
        <w:t>розповсюдження листівок, плакатів, буклетів «Кожна дитина має право на виховання в сім’ї», надання компетентних консультацій громадянам, залучення членів прийомних сімей до участі у обласних та міських заходах з метою обміну власним досвідом.</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Постійно ведеться робота щодо пріоритетного влаштування дітей на сімейні форми виховання. З метою підвищення активізації усиновлення, у березні поточного року,  було підтримано ініціативу та надано відповідну допомогу представникам «Магнолія ТВ» у фотографуванні для розміщення на сайті «Сирітству - ні» дітей, які перебувають в Сєвєродонецькій школі – інтернаті та можуть бути влаштовані на сімейні форми виховання. Сфотографовано 128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Протягом півріччя проводилися перевірки умов проживання та придатність потенційних опікунів здійснювати обов’язки щодо виховання та утримання підопічних. За результатами перевірок жодному потенційному опікуну не було відмовлено у встановленні опіки.</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Службою у справах дітей спільно з відділом освіти, згідно графіку, перевірено умови проживання дітей-сиріт та дітей, позбавлених батьківського піклування, які знаходяться під опікою та піклуванням, в 64 сім’ях. Розглянуто звіти опікунів щодо виконання ними своїх обов’язків, складено акти контрольного обстеження житлово-побутових умов в сім’ях опікунів. Виявлено 1 випадок невиконання опікуном  своїх обов’язків. Опіку припинено.</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За даними відділу у справах сім’ї, молоді та спорту протягом шести місяців поточного року оздоровлено 63 дитини вказаної категорії, в тому числі: в УДЦ «Молода гвардія» відпочило 2 дітей, у таборах з денним перебуванням – 11 дітей, у  ДЗОВ «Арт-квест»           (м. Саки) – 1 дитина, у санаторних закладах системи МОЗ оздоровлено 8 підопічних. В ДОТ «Альянс» вже відпочило 29 підопічних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службі у справах дітей знаходиться 226 дітей, з яких 6 дітей на профілактичному обліку.</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З метою вчасного виявлення дітей, що потребують сторонньої допомоги та соціального захисту, служба у справах дітей, згідно механізму взаємоінформування усіх зацікавлених структур,  щоквартально проводить звірку з відділом  освіти, УОЗ, ЦСССДМ та ВКМСД щодо дітей, які затримані за бродяжництво, перебувають у притулках області, проживають в сім’ях, що опинилися у складних життєвих обставинах.</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Спеціалістами служби щомісячно проводиться профілактична робота з дітьми, що перебувають на обліку в ССД та їх батьками. З метою недопущення скоєння правопорушень, насилля в сім’ї та бродяжництва, згідно спільних планів роботи ССД та навчальних закладів, служба взяла участь у 2 засіданнях рад профілактики навчальних закладів та 2 правових тижнях. На виконання діючого законодавства службою у справах дітей проводяться перевірки стану виховної роботи в навчальних закладах міста.</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Спільно з ВКМСД проведено 11 рейдів щодо виявлення бездоглядних та безпритульних дітей («Вулиця», «Вокзал», «Діти вулиці»). В ході рейдів виявлено 6 дітей, яких влаштовано до центрів соціально-психологічної реабілітації дітей. Ведеться облік дітей, схильних до бродяжництва та жебракування. За результатами роботи служби усі діти влаштовані, батьків та адміністрацію інтернатного закладу попереджено або притягнуто до різних видів відповідальності. По факту ухилення від виконання батьківських обов’язків, складено та направлено до суду близько 105 протоколів про притягнення батьків до адміністративної відповідальності за ст.184 КУ про АП України.</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На виконання рішення виконкому Сєвєродонецької міської ради „Про створення робочих груп по виявленню та ліквідації місць найбільшого скупчення неповнолітніх, схильних до бродяжництва”, протягом 1 півріччя 2013 року робочими групами, до яких входять представники КПЖ, ССД та МВ УМВС, проведено 330 перевірок місць, які можуть використовуватися  неповнолітніми з метою тимчасового перебування. Виявлено 3 місця перебування бездомних громадян, серед яких неповнолітніх не було. Житловими комунальними підприємствами постійно проводиться робота щодо закриття на запірні  устрої горищ, підвалів та люків.</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Постійно поновлюється банк даних дітей та сімей, що опинилися у складних життєвих обставинах. Станом на 01.07.2013 р. на обліку в ЦСССДМ перебуває 190 сімей, що опинилися у складних життєвих обставинах, в яких виховується 319 дітей. Здійснюється соціальний супровід сімей, що опинилися у складних життєвих обставинах представниками відділу у справах сім’ї, молоді та спорту, ЦСССДМ, служби у справах дітей, ВКМСД, управління ОЗ. Протягом 1 півріччя 2013 року під соціальним супроводом перебувало 215 сімей, в яких виховується 386 дітей, на цей час під супроводом знаходяться 92 сім’ї, в яких виховується 164 дитини. За підсумками проведеної роботи з соціального супроводу протягом півріччя знято 123 родини.</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lastRenderedPageBreak/>
        <w:t>З метою перевірки та вивчення умов утримання та виховання дітей в сім’ях, що опинилися у складних життєвих обставинах:</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проведено соціальне інспектування 599 сімей, в яких є діти до 18 років;</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 проведено 218 профілактичних бесід з батьками.</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Для надання методичної допомоги працівникам закладів освіти спеціалісти служби прийняли участь у проведенні 1 семінару для спеціалістів учбових закладів, які займаються вирішенням питань з профілактики правопорушень, позашкільною зайнятістю учнів, їх реабілітацією та соціальним захистом. Надана відповідна методична та консультативна допомога, роз’яснено зміни законодавства України у галузі захисту законних прав та інтересів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За 1 півріччя  2013 року підготовлено 13 висновків про доцільність позбавлення батьківських прав батьків, які не виконують свої обов’язки. Позбавлені батьківських прав 10 осіб  у відношенні 12 дітей. Всього за поточний період працівники служби прийняли участь у 124  судових засіданнях з питань захисту прав дітей.</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eastAsia="ru-RU"/>
        </w:rPr>
        <w:t>Розглянуто 47  заяв щодо захисту житлових та майнових прав дітей та  прийнято відповідні рішення виконкому. Проведено 25 засідань комісії з питань захисту прав дитини, на яких вирішено 89 питань.</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uk-UA" w:eastAsia="ru-RU"/>
        </w:rPr>
        <w:t> </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uk-UA" w:eastAsia="ru-RU"/>
        </w:rPr>
        <w:t> </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uk-UA" w:eastAsia="ru-RU"/>
        </w:rPr>
        <w:t> </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Секретар ради                                 </w:t>
      </w:r>
      <w:r w:rsidRPr="00737918">
        <w:rPr>
          <w:rFonts w:ascii="Tahoma" w:eastAsia="Times New Roman" w:hAnsi="Tahoma" w:cs="Tahoma"/>
          <w:color w:val="4A4A4A"/>
          <w:sz w:val="10"/>
          <w:lang w:val="uk-UA" w:eastAsia="ru-RU"/>
        </w:rPr>
        <w:t> </w:t>
      </w:r>
      <w:r w:rsidRPr="00737918">
        <w:rPr>
          <w:rFonts w:ascii="Tahoma" w:eastAsia="Times New Roman" w:hAnsi="Tahoma" w:cs="Tahoma"/>
          <w:color w:val="4A4A4A"/>
          <w:sz w:val="10"/>
          <w:szCs w:val="10"/>
          <w:lang w:val="uk-UA" w:eastAsia="ru-RU"/>
        </w:rPr>
        <w:t>                                                          </w:t>
      </w:r>
      <w:r w:rsidRPr="00737918">
        <w:rPr>
          <w:rFonts w:ascii="Tahoma" w:eastAsia="Times New Roman" w:hAnsi="Tahoma" w:cs="Tahoma"/>
          <w:color w:val="4A4A4A"/>
          <w:sz w:val="10"/>
          <w:lang w:val="uk-UA" w:eastAsia="ru-RU"/>
        </w:rPr>
        <w:t> </w:t>
      </w:r>
      <w:r w:rsidRPr="00737918">
        <w:rPr>
          <w:rFonts w:ascii="Tahoma" w:eastAsia="Times New Roman" w:hAnsi="Tahoma" w:cs="Tahoma"/>
          <w:color w:val="4A4A4A"/>
          <w:sz w:val="10"/>
          <w:szCs w:val="10"/>
          <w:lang w:val="uk-UA" w:eastAsia="ru-RU"/>
        </w:rPr>
        <w:t>А.А. Гавриленко</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en-US" w:eastAsia="ru-RU"/>
        </w:rPr>
        <w:t> </w:t>
      </w:r>
      <w:r w:rsidRPr="00737918">
        <w:rPr>
          <w:rFonts w:ascii="Tahoma" w:eastAsia="Times New Roman" w:hAnsi="Tahoma" w:cs="Tahoma"/>
          <w:b/>
          <w:bCs/>
          <w:color w:val="4A4A4A"/>
          <w:sz w:val="10"/>
          <w:szCs w:val="10"/>
          <w:lang w:val="uk-UA" w:eastAsia="ru-RU"/>
        </w:rPr>
        <w:t>Додаткова інформація до Звіту</w:t>
      </w:r>
    </w:p>
    <w:p w:rsidR="00737918" w:rsidRPr="00737918" w:rsidRDefault="00737918" w:rsidP="00737918">
      <w:pPr>
        <w:shd w:val="clear" w:color="auto" w:fill="FFFFFF"/>
        <w:spacing w:after="180" w:line="360" w:lineRule="atLeast"/>
        <w:jc w:val="center"/>
        <w:rPr>
          <w:rFonts w:ascii="Tahoma" w:eastAsia="Times New Roman" w:hAnsi="Tahoma" w:cs="Tahoma"/>
          <w:color w:val="4A4A4A"/>
          <w:sz w:val="10"/>
          <w:szCs w:val="10"/>
          <w:lang w:eastAsia="ru-RU"/>
        </w:rPr>
      </w:pPr>
      <w:r w:rsidRPr="00737918">
        <w:rPr>
          <w:rFonts w:ascii="Tahoma" w:eastAsia="Times New Roman" w:hAnsi="Tahoma" w:cs="Tahoma"/>
          <w:b/>
          <w:bCs/>
          <w:color w:val="4A4A4A"/>
          <w:sz w:val="10"/>
          <w:szCs w:val="10"/>
          <w:lang w:val="uk-UA" w:eastAsia="ru-RU"/>
        </w:rPr>
        <w:t>про хід виконання</w:t>
      </w:r>
      <w:r w:rsidRPr="00737918">
        <w:rPr>
          <w:rFonts w:ascii="Times New Roman CYR" w:eastAsia="Times New Roman" w:hAnsi="Times New Roman CYR" w:cs="Times New Roman CYR"/>
          <w:color w:val="4A4A4A"/>
          <w:sz w:val="10"/>
          <w:lang w:val="uk-UA" w:eastAsia="ru-RU"/>
        </w:rPr>
        <w:t> </w:t>
      </w:r>
      <w:r w:rsidRPr="00737918">
        <w:rPr>
          <w:rFonts w:ascii="Times New Roman CYR" w:eastAsia="Times New Roman" w:hAnsi="Times New Roman CYR" w:cs="Times New Roman CYR"/>
          <w:b/>
          <w:bCs/>
          <w:color w:val="4A4A4A"/>
          <w:sz w:val="10"/>
          <w:szCs w:val="10"/>
          <w:lang w:val="uk-UA" w:eastAsia="ru-RU"/>
        </w:rPr>
        <w:t>Міської програми</w:t>
      </w:r>
      <w:r w:rsidRPr="00737918">
        <w:rPr>
          <w:rFonts w:ascii="Tahoma" w:eastAsia="Times New Roman" w:hAnsi="Tahoma" w:cs="Tahoma"/>
          <w:b/>
          <w:bCs/>
          <w:color w:val="000000"/>
          <w:sz w:val="10"/>
          <w:lang w:val="uk-UA" w:eastAsia="ru-RU"/>
        </w:rPr>
        <w:t> </w:t>
      </w:r>
      <w:r w:rsidRPr="00737918">
        <w:rPr>
          <w:rFonts w:ascii="Tahoma" w:eastAsia="Times New Roman" w:hAnsi="Tahoma" w:cs="Tahoma"/>
          <w:b/>
          <w:bCs/>
          <w:color w:val="000000"/>
          <w:sz w:val="10"/>
          <w:szCs w:val="10"/>
          <w:lang w:val="uk-UA" w:eastAsia="ru-RU"/>
        </w:rPr>
        <w:t>«</w:t>
      </w:r>
      <w:r w:rsidRPr="00737918">
        <w:rPr>
          <w:rFonts w:ascii="Tahoma" w:eastAsia="Times New Roman" w:hAnsi="Tahoma" w:cs="Tahoma"/>
          <w:b/>
          <w:bCs/>
          <w:color w:val="4A4A4A"/>
          <w:sz w:val="20"/>
          <w:lang w:val="uk-UA" w:eastAsia="ru-RU"/>
        </w:rPr>
        <w:t>Захист прав, свобод та законних інтересів дітей в м. Сєвєродонецьку</w:t>
      </w:r>
      <w:r w:rsidRPr="00737918">
        <w:rPr>
          <w:rFonts w:ascii="Tahoma" w:eastAsia="Times New Roman" w:hAnsi="Tahoma" w:cs="Tahoma"/>
          <w:b/>
          <w:bCs/>
          <w:color w:val="000000"/>
          <w:sz w:val="10"/>
          <w:szCs w:val="10"/>
          <w:lang w:val="uk-UA" w:eastAsia="ru-RU"/>
        </w:rPr>
        <w:t>" на 2012-2016 роки»</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jc w:val="both"/>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tbl>
      <w:tblPr>
        <w:tblpPr w:leftFromText="171" w:rightFromText="171" w:vertAnchor="text"/>
        <w:tblW w:w="0" w:type="auto"/>
        <w:shd w:val="clear" w:color="auto" w:fill="FFFFFF"/>
        <w:tblCellMar>
          <w:left w:w="0" w:type="dxa"/>
          <w:right w:w="0" w:type="dxa"/>
        </w:tblCellMar>
        <w:tblLook w:val="04A0"/>
      </w:tblPr>
      <w:tblGrid>
        <w:gridCol w:w="2068"/>
        <w:gridCol w:w="2150"/>
        <w:gridCol w:w="1784"/>
        <w:gridCol w:w="1784"/>
        <w:gridCol w:w="1784"/>
      </w:tblGrid>
      <w:tr w:rsidR="00737918" w:rsidRPr="00737918" w:rsidTr="00737918">
        <w:tc>
          <w:tcPr>
            <w:tcW w:w="2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Регіон</w:t>
            </w:r>
          </w:p>
        </w:tc>
        <w:tc>
          <w:tcPr>
            <w:tcW w:w="2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Кількість дітей-сиріт та дітей, позбавлених батьківського піклування, які перебувають на квартобліку віком від 16 до 18 років</w:t>
            </w:r>
          </w:p>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(станом на 01.01.2013 р.)</w:t>
            </w:r>
          </w:p>
        </w:tc>
        <w:tc>
          <w:tcPr>
            <w:tcW w:w="1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Кількість осіб з числа дітей-сиріт та дітей, позбавлених батьківського піклування, які перебувають на квартобліку віком від 18 до 23 років</w:t>
            </w:r>
          </w:p>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lastRenderedPageBreak/>
              <w:t>(станом на 01.01.2013 р.)</w:t>
            </w:r>
          </w:p>
        </w:tc>
        <w:tc>
          <w:tcPr>
            <w:tcW w:w="1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lastRenderedPageBreak/>
              <w:t>Кількість осіб з числа дітей-сиріт та дітей, позбавлених батьківського піклування, які перебувають на квартобліку віком до 35 років</w:t>
            </w:r>
          </w:p>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lastRenderedPageBreak/>
              <w:t>(станом на 01.01.2013 р.)</w:t>
            </w:r>
          </w:p>
        </w:tc>
        <w:tc>
          <w:tcPr>
            <w:tcW w:w="1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lastRenderedPageBreak/>
              <w:t xml:space="preserve">Кількість громадян, які перебувають на квартобліку віком старше 35 років (осіб з числа дітей-сиріт та дітей, позбавлених батьківського </w:t>
            </w:r>
            <w:r w:rsidRPr="00737918">
              <w:rPr>
                <w:rFonts w:ascii="Times New Roman" w:eastAsia="Times New Roman" w:hAnsi="Times New Roman" w:cs="Times New Roman"/>
                <w:color w:val="4A4A4A"/>
                <w:sz w:val="24"/>
                <w:szCs w:val="24"/>
                <w:lang w:eastAsia="ru-RU"/>
              </w:rPr>
              <w:lastRenderedPageBreak/>
              <w:t>піклування)</w:t>
            </w:r>
          </w:p>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(станом на 01.01.2013 р.)</w:t>
            </w:r>
          </w:p>
        </w:tc>
      </w:tr>
      <w:tr w:rsidR="00737918" w:rsidRPr="00737918" w:rsidTr="00737918">
        <w:tc>
          <w:tcPr>
            <w:tcW w:w="20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lastRenderedPageBreak/>
              <w:t>м.Сєвєродонецьк</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1</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14</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5</w:t>
            </w:r>
          </w:p>
        </w:tc>
        <w:tc>
          <w:tcPr>
            <w:tcW w:w="1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2</w:t>
            </w:r>
          </w:p>
        </w:tc>
      </w:tr>
    </w:tbl>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b/>
          <w:bCs/>
          <w:color w:val="4A4A4A"/>
          <w:sz w:val="28"/>
          <w:szCs w:val="28"/>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24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r w:rsidRPr="00737918">
        <w:rPr>
          <w:rFonts w:ascii="Tahoma" w:eastAsia="Times New Roman" w:hAnsi="Tahoma" w:cs="Tahoma"/>
          <w:color w:val="4A4A4A"/>
          <w:sz w:val="10"/>
          <w:szCs w:val="10"/>
          <w:lang w:val="uk-UA" w:eastAsia="ru-RU"/>
        </w:rPr>
        <w:br/>
      </w:r>
      <w:r w:rsidRPr="00737918">
        <w:rPr>
          <w:rFonts w:ascii="Tahoma" w:eastAsia="Times New Roman" w:hAnsi="Tahoma" w:cs="Tahoma"/>
          <w:color w:val="4A4A4A"/>
          <w:sz w:val="10"/>
          <w:szCs w:val="10"/>
          <w:lang w:val="uk-UA" w:eastAsia="ru-RU"/>
        </w:rPr>
        <w:br/>
      </w:r>
      <w:r w:rsidRPr="00737918">
        <w:rPr>
          <w:rFonts w:ascii="Tahoma" w:eastAsia="Times New Roman" w:hAnsi="Tahoma" w:cs="Tahoma"/>
          <w:color w:val="4A4A4A"/>
          <w:sz w:val="10"/>
          <w:szCs w:val="10"/>
          <w:lang w:val="uk-UA" w:eastAsia="ru-RU"/>
        </w:rPr>
        <w:br/>
      </w:r>
    </w:p>
    <w:tbl>
      <w:tblPr>
        <w:tblpPr w:leftFromText="171" w:rightFromText="171" w:vertAnchor="text"/>
        <w:tblW w:w="0" w:type="auto"/>
        <w:shd w:val="clear" w:color="auto" w:fill="FFFFFF"/>
        <w:tblCellMar>
          <w:left w:w="0" w:type="dxa"/>
          <w:right w:w="0" w:type="dxa"/>
        </w:tblCellMar>
        <w:tblLook w:val="04A0"/>
      </w:tblPr>
      <w:tblGrid>
        <w:gridCol w:w="2922"/>
        <w:gridCol w:w="2903"/>
        <w:gridCol w:w="3066"/>
      </w:tblGrid>
      <w:tr w:rsidR="00737918" w:rsidRPr="00737918" w:rsidTr="00737918">
        <w:tc>
          <w:tcPr>
            <w:tcW w:w="29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both"/>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val="uk-UA" w:eastAsia="ru-RU"/>
              </w:rPr>
              <w:t>Регіон</w:t>
            </w:r>
          </w:p>
        </w:tc>
        <w:tc>
          <w:tcPr>
            <w:tcW w:w="29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both"/>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val="uk-UA" w:eastAsia="ru-RU"/>
              </w:rPr>
              <w:t>Кількість дітей-сиріт та дітей, позбавлених батьківського піклування, які перебували на квартобліку</w:t>
            </w:r>
          </w:p>
        </w:tc>
        <w:tc>
          <w:tcPr>
            <w:tcW w:w="3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both"/>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val="uk-UA" w:eastAsia="ru-RU"/>
              </w:rPr>
              <w:t>Кількість дітей-сиріт та дітей, позбавлених батьківського піклування, осіб з їх числа якім надано житло</w:t>
            </w:r>
          </w:p>
          <w:p w:rsidR="00737918" w:rsidRPr="00737918" w:rsidRDefault="00737918" w:rsidP="00737918">
            <w:pPr>
              <w:spacing w:after="180" w:line="360" w:lineRule="atLeast"/>
              <w:jc w:val="both"/>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val="uk-UA" w:eastAsia="ru-RU"/>
              </w:rPr>
              <w:t> </w:t>
            </w:r>
          </w:p>
        </w:tc>
      </w:tr>
      <w:tr w:rsidR="00737918" w:rsidRPr="00737918" w:rsidTr="00737918">
        <w:tc>
          <w:tcPr>
            <w:tcW w:w="2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eastAsia="ru-RU"/>
              </w:rPr>
              <w:t>м.Сєвєродонецьк</w:t>
            </w:r>
          </w:p>
        </w:tc>
        <w:tc>
          <w:tcPr>
            <w:tcW w:w="2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val="uk-UA" w:eastAsia="ru-RU"/>
              </w:rPr>
              <w:t>22</w:t>
            </w:r>
          </w:p>
        </w:tc>
        <w:tc>
          <w:tcPr>
            <w:tcW w:w="3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918" w:rsidRPr="00737918" w:rsidRDefault="00737918" w:rsidP="00737918">
            <w:pPr>
              <w:spacing w:after="180" w:line="360" w:lineRule="atLeast"/>
              <w:jc w:val="center"/>
              <w:rPr>
                <w:rFonts w:ascii="Times New Roman" w:eastAsia="Times New Roman" w:hAnsi="Times New Roman" w:cs="Times New Roman"/>
                <w:color w:val="4A4A4A"/>
                <w:sz w:val="24"/>
                <w:szCs w:val="24"/>
                <w:lang w:eastAsia="ru-RU"/>
              </w:rPr>
            </w:pPr>
            <w:r w:rsidRPr="00737918">
              <w:rPr>
                <w:rFonts w:ascii="Times New Roman" w:eastAsia="Times New Roman" w:hAnsi="Times New Roman" w:cs="Times New Roman"/>
                <w:color w:val="4A4A4A"/>
                <w:sz w:val="24"/>
                <w:szCs w:val="24"/>
                <w:lang w:val="uk-UA" w:eastAsia="ru-RU"/>
              </w:rPr>
              <w:t>2</w:t>
            </w:r>
          </w:p>
        </w:tc>
      </w:tr>
    </w:tbl>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color w:val="4A4A4A"/>
          <w:sz w:val="10"/>
          <w:szCs w:val="10"/>
          <w:lang w:val="uk-UA" w:eastAsia="ru-RU"/>
        </w:rPr>
        <w:t> </w:t>
      </w:r>
    </w:p>
    <w:p w:rsidR="00737918" w:rsidRPr="00737918" w:rsidRDefault="00737918" w:rsidP="00737918">
      <w:pPr>
        <w:shd w:val="clear" w:color="auto" w:fill="FFFFFF"/>
        <w:spacing w:after="180" w:line="360" w:lineRule="atLeast"/>
        <w:rPr>
          <w:rFonts w:ascii="Tahoma" w:eastAsia="Times New Roman" w:hAnsi="Tahoma" w:cs="Tahoma"/>
          <w:color w:val="4A4A4A"/>
          <w:sz w:val="10"/>
          <w:szCs w:val="10"/>
          <w:lang w:eastAsia="ru-RU"/>
        </w:rPr>
      </w:pPr>
      <w:r w:rsidRPr="00737918">
        <w:rPr>
          <w:rFonts w:ascii="Tahoma" w:eastAsia="Times New Roman" w:hAnsi="Tahoma" w:cs="Tahoma"/>
          <w:b/>
          <w:bCs/>
          <w:i/>
          <w:iCs/>
          <w:color w:val="4A4A4A"/>
          <w:sz w:val="10"/>
          <w:szCs w:val="10"/>
          <w:lang w:val="uk-UA" w:eastAsia="ru-RU"/>
        </w:rPr>
        <w:t>Начальник ССД                                                                            </w:t>
      </w:r>
      <w:r w:rsidRPr="00737918">
        <w:rPr>
          <w:rFonts w:ascii="Tahoma" w:eastAsia="Times New Roman" w:hAnsi="Tahoma" w:cs="Tahoma"/>
          <w:b/>
          <w:bCs/>
          <w:i/>
          <w:iCs/>
          <w:color w:val="4A4A4A"/>
          <w:sz w:val="10"/>
          <w:lang w:val="uk-UA" w:eastAsia="ru-RU"/>
        </w:rPr>
        <w:t> </w:t>
      </w:r>
      <w:r w:rsidRPr="00737918">
        <w:rPr>
          <w:rFonts w:ascii="Tahoma" w:eastAsia="Times New Roman" w:hAnsi="Tahoma" w:cs="Tahoma"/>
          <w:b/>
          <w:bCs/>
          <w:i/>
          <w:iCs/>
          <w:color w:val="4A4A4A"/>
          <w:sz w:val="10"/>
          <w:szCs w:val="10"/>
          <w:lang w:val="uk-UA" w:eastAsia="ru-RU"/>
        </w:rPr>
        <w:t>С.В. Носовець</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737918"/>
    <w:rsid w:val="00737918"/>
    <w:rsid w:val="00C62C0A"/>
    <w:rsid w:val="00EA129F"/>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3791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9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791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7918"/>
  </w:style>
  <w:style w:type="character" w:customStyle="1" w:styleId="fontstyle">
    <w:name w:val="fontstyle"/>
    <w:basedOn w:val="a0"/>
    <w:rsid w:val="00737918"/>
  </w:style>
  <w:style w:type="character" w:styleId="a4">
    <w:name w:val="Emphasis"/>
    <w:basedOn w:val="a0"/>
    <w:uiPriority w:val="20"/>
    <w:qFormat/>
    <w:rsid w:val="00737918"/>
    <w:rPr>
      <w:i/>
      <w:iCs/>
    </w:rPr>
  </w:style>
</w:styles>
</file>

<file path=word/webSettings.xml><?xml version="1.0" encoding="utf-8"?>
<w:webSettings xmlns:r="http://schemas.openxmlformats.org/officeDocument/2006/relationships" xmlns:w="http://schemas.openxmlformats.org/wordprocessingml/2006/main">
  <w:divs>
    <w:div w:id="460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10185</Characters>
  <Application>Microsoft Office Word</Application>
  <DocSecurity>0</DocSecurity>
  <Lines>84</Lines>
  <Paragraphs>23</Paragraphs>
  <ScaleCrop>false</ScaleCrop>
  <Company>Северодонецкие вести</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2016-07-19T12:31:00Z</dcterms:created>
  <dcterms:modified xsi:type="dcterms:W3CDTF">2016-07-19T12:31:00Z</dcterms:modified>
</cp:coreProperties>
</file>