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B4" w:rsidRPr="005A32B4" w:rsidRDefault="005A32B4" w:rsidP="005A32B4">
      <w:pPr>
        <w:shd w:val="clear" w:color="auto" w:fill="FFFFFF"/>
        <w:spacing w:after="60"/>
        <w:jc w:val="center"/>
        <w:outlineLvl w:val="1"/>
        <w:rPr>
          <w:rFonts w:ascii="Tahoma" w:eastAsia="Times New Roman" w:hAnsi="Tahoma" w:cs="Tahoma"/>
          <w:b/>
          <w:bCs/>
          <w:color w:val="4A4A4A"/>
          <w:sz w:val="31"/>
          <w:szCs w:val="31"/>
          <w:lang w:eastAsia="ru-RU"/>
        </w:rPr>
      </w:pPr>
      <w:r w:rsidRPr="005A32B4">
        <w:rPr>
          <w:rFonts w:ascii="Tahoma" w:eastAsia="Times New Roman" w:hAnsi="Tahoma" w:cs="Tahoma"/>
          <w:b/>
          <w:bCs/>
          <w:color w:val="4A4A4A"/>
          <w:sz w:val="31"/>
          <w:szCs w:val="31"/>
          <w:lang w:eastAsia="ru-RU"/>
        </w:rPr>
        <w:t>СЄВЄРОДОНЕЦЬКА МIСЬКА РАДА</w:t>
      </w:r>
    </w:p>
    <w:p w:rsidR="005A32B4" w:rsidRPr="005A32B4" w:rsidRDefault="005A32B4" w:rsidP="005A32B4">
      <w:pPr>
        <w:shd w:val="clear" w:color="auto" w:fill="FFFFFF"/>
        <w:spacing w:after="60"/>
        <w:jc w:val="center"/>
        <w:outlineLvl w:val="1"/>
        <w:rPr>
          <w:rFonts w:ascii="Tahoma" w:eastAsia="Times New Roman" w:hAnsi="Tahoma" w:cs="Tahoma"/>
          <w:b/>
          <w:bCs/>
          <w:color w:val="4A4A4A"/>
          <w:sz w:val="31"/>
          <w:szCs w:val="31"/>
          <w:lang w:eastAsia="ru-RU"/>
        </w:rPr>
      </w:pPr>
      <w:r w:rsidRPr="005A32B4">
        <w:rPr>
          <w:rFonts w:ascii="Tahoma" w:eastAsia="Times New Roman" w:hAnsi="Tahoma" w:cs="Tahoma"/>
          <w:b/>
          <w:bCs/>
          <w:color w:val="4A4A4A"/>
          <w:sz w:val="31"/>
          <w:szCs w:val="31"/>
          <w:lang w:eastAsia="ru-RU"/>
        </w:rPr>
        <w:t>ШОСТОГО СКЛИКАННЯ</w:t>
      </w:r>
    </w:p>
    <w:p w:rsidR="005A32B4" w:rsidRPr="005A32B4" w:rsidRDefault="005A32B4" w:rsidP="005A32B4">
      <w:pPr>
        <w:shd w:val="clear" w:color="auto" w:fill="FFFFFF"/>
        <w:spacing w:after="60"/>
        <w:jc w:val="center"/>
        <w:outlineLvl w:val="1"/>
        <w:rPr>
          <w:rFonts w:ascii="Tahoma" w:eastAsia="Times New Roman" w:hAnsi="Tahoma" w:cs="Tahoma"/>
          <w:b/>
          <w:bCs/>
          <w:color w:val="4A4A4A"/>
          <w:sz w:val="31"/>
          <w:szCs w:val="31"/>
          <w:lang w:eastAsia="ru-RU"/>
        </w:rPr>
      </w:pPr>
      <w:r w:rsidRPr="005A32B4">
        <w:rPr>
          <w:rFonts w:ascii="Tahoma" w:eastAsia="Times New Roman" w:hAnsi="Tahoma" w:cs="Tahoma"/>
          <w:b/>
          <w:bCs/>
          <w:color w:val="4A4A4A"/>
          <w:sz w:val="31"/>
          <w:szCs w:val="31"/>
          <w:lang w:eastAsia="ru-RU"/>
        </w:rPr>
        <w:t>Сімдесят друга (чергова) сесiя</w:t>
      </w:r>
    </w:p>
    <w:p w:rsidR="005A32B4" w:rsidRPr="005A32B4" w:rsidRDefault="005A32B4" w:rsidP="005A32B4">
      <w:pPr>
        <w:shd w:val="clear" w:color="auto" w:fill="FFFFFF"/>
        <w:spacing w:after="60"/>
        <w:jc w:val="center"/>
        <w:outlineLvl w:val="1"/>
        <w:rPr>
          <w:rFonts w:ascii="Tahoma" w:eastAsia="Times New Roman" w:hAnsi="Tahoma" w:cs="Tahoma"/>
          <w:b/>
          <w:bCs/>
          <w:color w:val="4A4A4A"/>
          <w:sz w:val="31"/>
          <w:szCs w:val="31"/>
          <w:lang w:eastAsia="ru-RU"/>
        </w:rPr>
      </w:pPr>
      <w:r w:rsidRPr="005A32B4">
        <w:rPr>
          <w:rFonts w:ascii="Tahoma" w:eastAsia="Times New Roman" w:hAnsi="Tahoma" w:cs="Tahoma"/>
          <w:b/>
          <w:bCs/>
          <w:color w:val="4A4A4A"/>
          <w:sz w:val="31"/>
          <w:szCs w:val="31"/>
          <w:lang w:eastAsia="ru-RU"/>
        </w:rPr>
        <w:t> </w:t>
      </w:r>
    </w:p>
    <w:p w:rsidR="005A32B4" w:rsidRPr="005A32B4" w:rsidRDefault="005A32B4" w:rsidP="005A32B4">
      <w:pPr>
        <w:shd w:val="clear" w:color="auto" w:fill="FFFFFF"/>
        <w:spacing w:after="60"/>
        <w:jc w:val="center"/>
        <w:outlineLvl w:val="1"/>
        <w:rPr>
          <w:rFonts w:ascii="Tahoma" w:eastAsia="Times New Roman" w:hAnsi="Tahoma" w:cs="Tahoma"/>
          <w:b/>
          <w:bCs/>
          <w:color w:val="4A4A4A"/>
          <w:sz w:val="31"/>
          <w:szCs w:val="31"/>
          <w:lang w:eastAsia="ru-RU"/>
        </w:rPr>
      </w:pPr>
      <w:r w:rsidRPr="005A32B4">
        <w:rPr>
          <w:rFonts w:ascii="Tahoma" w:eastAsia="Times New Roman" w:hAnsi="Tahoma" w:cs="Tahoma"/>
          <w:b/>
          <w:bCs/>
          <w:color w:val="4A4A4A"/>
          <w:sz w:val="31"/>
          <w:szCs w:val="31"/>
          <w:lang w:eastAsia="ru-RU"/>
        </w:rPr>
        <w:t>РIШЕННЯ  №3051</w:t>
      </w:r>
    </w:p>
    <w:p w:rsidR="005A32B4" w:rsidRPr="005A32B4" w:rsidRDefault="005A32B4" w:rsidP="005A32B4">
      <w:pPr>
        <w:shd w:val="clear" w:color="auto" w:fill="FFFFFF"/>
        <w:spacing w:after="180" w:line="360" w:lineRule="atLeast"/>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26 вересня  2013 року</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м.Сєвєродонецьк</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 </w:t>
      </w:r>
    </w:p>
    <w:p w:rsidR="005A32B4" w:rsidRPr="005A32B4" w:rsidRDefault="005A32B4" w:rsidP="005A32B4">
      <w:pPr>
        <w:shd w:val="clear" w:color="auto" w:fill="FFFFFF"/>
        <w:spacing w:after="60"/>
        <w:outlineLvl w:val="1"/>
        <w:rPr>
          <w:rFonts w:ascii="Tahoma" w:eastAsia="Times New Roman" w:hAnsi="Tahoma" w:cs="Tahoma"/>
          <w:b/>
          <w:bCs/>
          <w:color w:val="4A4A4A"/>
          <w:sz w:val="31"/>
          <w:szCs w:val="31"/>
          <w:lang w:eastAsia="ru-RU"/>
        </w:rPr>
      </w:pPr>
      <w:r w:rsidRPr="005A32B4">
        <w:rPr>
          <w:rFonts w:ascii="Tahoma" w:eastAsia="Times New Roman" w:hAnsi="Tahoma" w:cs="Tahoma"/>
          <w:b/>
          <w:bCs/>
          <w:color w:val="4A4A4A"/>
          <w:sz w:val="31"/>
          <w:szCs w:val="31"/>
          <w:lang w:eastAsia="ru-RU"/>
        </w:rPr>
        <w:t>Про затвердження акту ліквідаційної комісії  по ліквідації комунального підприємства «Сєвєродонецькводоканал»</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 </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Керуючись Цивільним кодексом України, ст.26 Закону України «Про місцеве самоврядування в Україні», ст. 36  Закону України  «Про державну реєстрацію юридичних осіб та фізичних осіб – підприємців», на виконання рішення дев’яносто другої сесії Сєвєродонецької міської ради п’ятого скликання № 3799 від 21.01.2010 року «Про ліквідацію комунального підприємства «Сєвєродонецькводоканал»» (зі змінами), розглянувши акт ліквідаційної комісії, Сєвєродонецька міська рада </w:t>
      </w:r>
    </w:p>
    <w:p w:rsidR="005A32B4" w:rsidRPr="005A32B4" w:rsidRDefault="005A32B4" w:rsidP="005A32B4">
      <w:pPr>
        <w:shd w:val="clear" w:color="auto" w:fill="FFFFFF"/>
        <w:spacing w:after="180" w:line="360" w:lineRule="atLeast"/>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val="uk-UA" w:eastAsia="ru-RU"/>
        </w:rPr>
        <w:t> </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b/>
          <w:bCs/>
          <w:color w:val="4A4A4A"/>
          <w:sz w:val="23"/>
          <w:szCs w:val="23"/>
          <w:lang w:val="uk-UA" w:eastAsia="ru-RU"/>
        </w:rPr>
        <w:t>ВИРIШИЛА:</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b/>
          <w:bCs/>
          <w:color w:val="000000"/>
          <w:spacing w:val="-2"/>
          <w:sz w:val="24"/>
          <w:szCs w:val="24"/>
          <w:lang w:val="uk-UA" w:eastAsia="ru-RU"/>
        </w:rPr>
        <w:t> </w:t>
      </w:r>
    </w:p>
    <w:p w:rsidR="005A32B4" w:rsidRPr="005A32B4" w:rsidRDefault="005A32B4" w:rsidP="005A32B4">
      <w:pPr>
        <w:shd w:val="clear" w:color="auto" w:fill="FFFFFF"/>
        <w:ind w:firstLine="284"/>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1.        Затвердити акт ліквідаційної комісії по ліквідації комунального підприємства «Сєвєродонецькводоканал»  разом з ліквідаційним балансом (додається).</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2.        Голові ліквідаційної комісії надати державному реєстратору визначені ст. 36 Закону України «Про державну реєстрацію юридичних осіб та фізичних осіб – підприємців» документи для здійснення реєстрації припинення юридичної особи у зв’язку з її ліквідацією.</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3.         Дане рішення підлягає  оприлюдненню.</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eastAsia="ru-RU"/>
        </w:rPr>
        <w:t>4.        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5A32B4" w:rsidRPr="005A32B4" w:rsidRDefault="005A32B4" w:rsidP="005A32B4">
      <w:pPr>
        <w:shd w:val="clear" w:color="auto" w:fill="FFFFFF"/>
        <w:spacing w:after="180" w:line="360" w:lineRule="atLeast"/>
        <w:ind w:firstLine="284"/>
        <w:jc w:val="both"/>
        <w:rPr>
          <w:rFonts w:ascii="Tahoma" w:eastAsia="Times New Roman" w:hAnsi="Tahoma" w:cs="Tahoma"/>
          <w:color w:val="4A4A4A"/>
          <w:sz w:val="10"/>
          <w:szCs w:val="10"/>
          <w:lang w:eastAsia="ru-RU"/>
        </w:rPr>
      </w:pPr>
      <w:r w:rsidRPr="005A32B4">
        <w:rPr>
          <w:rFonts w:ascii="Calibri" w:eastAsia="Times New Roman" w:hAnsi="Calibri" w:cs="Tahoma"/>
          <w:color w:val="4A4A4A"/>
          <w:sz w:val="23"/>
          <w:szCs w:val="23"/>
          <w:lang w:val="uk-UA" w:eastAsia="ru-RU"/>
        </w:rPr>
        <w:t> </w:t>
      </w:r>
    </w:p>
    <w:p w:rsidR="005A32B4" w:rsidRPr="005A32B4" w:rsidRDefault="005A32B4" w:rsidP="005A32B4">
      <w:pPr>
        <w:shd w:val="clear" w:color="auto" w:fill="FFFFFF"/>
        <w:spacing w:after="180" w:line="360" w:lineRule="atLeast"/>
        <w:jc w:val="both"/>
        <w:rPr>
          <w:rFonts w:ascii="Tahoma" w:eastAsia="Times New Roman" w:hAnsi="Tahoma" w:cs="Tahoma"/>
          <w:color w:val="4A4A4A"/>
          <w:sz w:val="10"/>
          <w:szCs w:val="10"/>
          <w:lang w:eastAsia="ru-RU"/>
        </w:rPr>
      </w:pPr>
      <w:r w:rsidRPr="005A32B4">
        <w:rPr>
          <w:rFonts w:ascii="Tahoma" w:eastAsia="Times New Roman" w:hAnsi="Tahoma" w:cs="Tahoma"/>
          <w:b/>
          <w:bCs/>
          <w:color w:val="4A4A4A"/>
          <w:sz w:val="23"/>
          <w:szCs w:val="23"/>
          <w:lang w:val="uk-UA" w:eastAsia="ru-RU"/>
        </w:rPr>
        <w:t> </w:t>
      </w:r>
    </w:p>
    <w:p w:rsidR="005A32B4" w:rsidRPr="005A32B4" w:rsidRDefault="005A32B4" w:rsidP="005A32B4">
      <w:pPr>
        <w:shd w:val="clear" w:color="auto" w:fill="FFFFFF"/>
        <w:spacing w:after="180" w:line="360" w:lineRule="atLeast"/>
        <w:jc w:val="both"/>
        <w:rPr>
          <w:rFonts w:ascii="Tahoma" w:eastAsia="Times New Roman" w:hAnsi="Tahoma" w:cs="Tahoma"/>
          <w:color w:val="4A4A4A"/>
          <w:sz w:val="10"/>
          <w:szCs w:val="10"/>
          <w:lang w:eastAsia="ru-RU"/>
        </w:rPr>
      </w:pPr>
      <w:r w:rsidRPr="005A32B4">
        <w:rPr>
          <w:rFonts w:ascii="Tahoma" w:eastAsia="Times New Roman" w:hAnsi="Tahoma" w:cs="Tahoma"/>
          <w:b/>
          <w:bCs/>
          <w:color w:val="4A4A4A"/>
          <w:sz w:val="23"/>
          <w:szCs w:val="23"/>
          <w:lang w:val="uk-UA" w:eastAsia="ru-RU"/>
        </w:rPr>
        <w:t>Мicький голова                                                                                                     </w:t>
      </w:r>
      <w:r w:rsidRPr="005A32B4">
        <w:rPr>
          <w:rFonts w:ascii="Tahoma" w:eastAsia="Times New Roman" w:hAnsi="Tahoma" w:cs="Tahoma"/>
          <w:b/>
          <w:bCs/>
          <w:color w:val="4A4A4A"/>
          <w:sz w:val="23"/>
          <w:lang w:val="uk-UA" w:eastAsia="ru-RU"/>
        </w:rPr>
        <w:t> </w:t>
      </w:r>
      <w:r w:rsidRPr="005A32B4">
        <w:rPr>
          <w:rFonts w:ascii="Tahoma" w:eastAsia="Times New Roman" w:hAnsi="Tahoma" w:cs="Tahoma"/>
          <w:b/>
          <w:bCs/>
          <w:color w:val="4A4A4A"/>
          <w:sz w:val="23"/>
          <w:szCs w:val="23"/>
          <w:lang w:val="uk-UA" w:eastAsia="ru-RU"/>
        </w:rPr>
        <w:t>В.В. Казаков</w:t>
      </w:r>
    </w:p>
    <w:p w:rsidR="005A32B4" w:rsidRPr="005A32B4" w:rsidRDefault="005A32B4" w:rsidP="005A32B4">
      <w:pPr>
        <w:shd w:val="clear" w:color="auto" w:fill="FFFFFF"/>
        <w:spacing w:after="180" w:line="360" w:lineRule="atLeast"/>
        <w:jc w:val="both"/>
        <w:rPr>
          <w:rFonts w:ascii="Tahoma" w:eastAsia="Times New Roman" w:hAnsi="Tahoma" w:cs="Tahoma"/>
          <w:color w:val="4A4A4A"/>
          <w:sz w:val="10"/>
          <w:szCs w:val="10"/>
          <w:lang w:eastAsia="ru-RU"/>
        </w:rPr>
      </w:pPr>
      <w:r w:rsidRPr="005A32B4">
        <w:rPr>
          <w:rFonts w:ascii="Tahoma" w:eastAsia="Times New Roman" w:hAnsi="Tahoma" w:cs="Tahoma"/>
          <w:b/>
          <w:bCs/>
          <w:color w:val="4A4A4A"/>
          <w:sz w:val="23"/>
          <w:szCs w:val="23"/>
          <w:lang w:val="uk-UA" w:eastAsia="ru-RU"/>
        </w:rPr>
        <w:t> </w:t>
      </w:r>
    </w:p>
    <w:p w:rsidR="005A32B4" w:rsidRPr="005A32B4" w:rsidRDefault="005A32B4" w:rsidP="005A32B4">
      <w:pPr>
        <w:rPr>
          <w:rFonts w:ascii="Times New Roman" w:eastAsia="Times New Roman" w:hAnsi="Times New Roman" w:cs="Times New Roman"/>
          <w:sz w:val="24"/>
          <w:szCs w:val="24"/>
          <w:lang w:eastAsia="ru-RU"/>
        </w:rPr>
      </w:pPr>
      <w:r w:rsidRPr="005A32B4">
        <w:rPr>
          <w:rFonts w:ascii="Tahoma" w:eastAsia="Times New Roman" w:hAnsi="Tahoma" w:cs="Tahoma"/>
          <w:color w:val="4A4A4A"/>
          <w:sz w:val="10"/>
          <w:szCs w:val="10"/>
          <w:lang w:eastAsia="ru-RU"/>
        </w:rPr>
        <w:br/>
      </w:r>
    </w:p>
    <w:p w:rsidR="005A32B4" w:rsidRPr="005A32B4" w:rsidRDefault="005A32B4" w:rsidP="005A32B4">
      <w:pPr>
        <w:shd w:val="clear" w:color="auto" w:fill="FFFFFF"/>
        <w:spacing w:after="180" w:line="151" w:lineRule="atLeast"/>
        <w:ind w:left="4536"/>
        <w:rPr>
          <w:rFonts w:ascii="Tahoma" w:eastAsia="Times New Roman" w:hAnsi="Tahoma" w:cs="Tahoma"/>
          <w:color w:val="4A4A4A"/>
          <w:sz w:val="10"/>
          <w:szCs w:val="10"/>
          <w:lang w:eastAsia="ru-RU"/>
        </w:rPr>
      </w:pPr>
      <w:r w:rsidRPr="005A32B4">
        <w:rPr>
          <w:rFonts w:ascii="Tahoma" w:eastAsia="Times New Roman" w:hAnsi="Tahoma" w:cs="Tahoma"/>
          <w:b/>
          <w:bCs/>
          <w:color w:val="4A4A4A"/>
          <w:sz w:val="24"/>
          <w:szCs w:val="24"/>
          <w:lang w:val="uk-UA" w:eastAsia="ru-RU"/>
        </w:rPr>
        <w:t> </w:t>
      </w:r>
    </w:p>
    <w:p w:rsidR="005A32B4" w:rsidRPr="005A32B4" w:rsidRDefault="005A32B4" w:rsidP="005A32B4">
      <w:pPr>
        <w:shd w:val="clear" w:color="auto" w:fill="FFFFFF"/>
        <w:spacing w:after="180" w:line="151" w:lineRule="atLeast"/>
        <w:ind w:left="5103"/>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ЗАТВЕРДЖЕНО:  </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lastRenderedPageBreak/>
        <w:t>Рішенням  72–ї (чергової) сесії </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Сєвєродонецької  міської ради </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шостого скликання</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від  26 вересня  2013 р.  № 3051</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 </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Секретар ради</w:t>
      </w:r>
    </w:p>
    <w:p w:rsidR="005A32B4" w:rsidRPr="005A32B4" w:rsidRDefault="005A32B4" w:rsidP="005A32B4">
      <w:pPr>
        <w:shd w:val="clear" w:color="auto" w:fill="FFFFFF"/>
        <w:spacing w:after="180" w:line="360" w:lineRule="atLeast"/>
        <w:jc w:val="right"/>
        <w:rPr>
          <w:rFonts w:ascii="Tahoma" w:eastAsia="Times New Roman" w:hAnsi="Tahoma" w:cs="Tahoma"/>
          <w:color w:val="4A4A4A"/>
          <w:sz w:val="10"/>
          <w:szCs w:val="10"/>
          <w:lang w:eastAsia="ru-RU"/>
        </w:rPr>
      </w:pPr>
      <w:r w:rsidRPr="005A32B4">
        <w:rPr>
          <w:rFonts w:ascii="Tahoma" w:eastAsia="Times New Roman" w:hAnsi="Tahoma" w:cs="Tahoma"/>
          <w:i/>
          <w:iCs/>
          <w:color w:val="4A4A4A"/>
          <w:sz w:val="10"/>
          <w:lang w:eastAsia="ru-RU"/>
        </w:rPr>
        <w:t>___________________ А.А. Гавриленко</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b/>
          <w:bCs/>
          <w:color w:val="4A4A4A"/>
          <w:sz w:val="10"/>
          <w:szCs w:val="10"/>
          <w:lang w:val="uk-UA" w:eastAsia="ru-RU"/>
        </w:rPr>
        <w:t> </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val="uk-UA" w:eastAsia="ru-RU"/>
        </w:rPr>
        <w:t> </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10"/>
          <w:szCs w:val="10"/>
          <w:lang w:val="uk-UA" w:eastAsia="ru-RU"/>
        </w:rPr>
        <w:t> </w:t>
      </w:r>
    </w:p>
    <w:p w:rsidR="005A32B4" w:rsidRPr="005A32B4" w:rsidRDefault="005A32B4" w:rsidP="005A32B4">
      <w:pPr>
        <w:shd w:val="clear" w:color="auto" w:fill="FFFFFF"/>
        <w:spacing w:after="180" w:line="151" w:lineRule="atLeast"/>
        <w:jc w:val="center"/>
        <w:rPr>
          <w:rFonts w:ascii="Tahoma" w:eastAsia="Times New Roman" w:hAnsi="Tahoma" w:cs="Tahoma"/>
          <w:color w:val="4A4A4A"/>
          <w:sz w:val="10"/>
          <w:szCs w:val="10"/>
          <w:lang w:eastAsia="ru-RU"/>
        </w:rPr>
      </w:pPr>
      <w:r w:rsidRPr="005A32B4">
        <w:rPr>
          <w:rFonts w:ascii="Tahoma" w:eastAsia="Times New Roman" w:hAnsi="Tahoma" w:cs="Tahoma"/>
          <w:b/>
          <w:bCs/>
          <w:color w:val="4A4A4A"/>
          <w:sz w:val="32"/>
          <w:szCs w:val="32"/>
          <w:lang w:val="uk-UA" w:eastAsia="ru-RU"/>
        </w:rPr>
        <w:t>АКТ</w:t>
      </w:r>
    </w:p>
    <w:p w:rsidR="005A32B4" w:rsidRPr="005A32B4" w:rsidRDefault="005A32B4" w:rsidP="005A32B4">
      <w:pPr>
        <w:shd w:val="clear" w:color="auto" w:fill="FFFFFF"/>
        <w:spacing w:after="180" w:line="151" w:lineRule="atLeast"/>
        <w:jc w:val="center"/>
        <w:rPr>
          <w:rFonts w:ascii="Tahoma" w:eastAsia="Times New Roman" w:hAnsi="Tahoma" w:cs="Tahoma"/>
          <w:color w:val="4A4A4A"/>
          <w:sz w:val="10"/>
          <w:szCs w:val="10"/>
          <w:lang w:eastAsia="ru-RU"/>
        </w:rPr>
      </w:pPr>
      <w:r w:rsidRPr="005A32B4">
        <w:rPr>
          <w:rFonts w:ascii="Tahoma" w:eastAsia="Times New Roman" w:hAnsi="Tahoma" w:cs="Tahoma"/>
          <w:b/>
          <w:bCs/>
          <w:color w:val="4A4A4A"/>
          <w:sz w:val="32"/>
          <w:szCs w:val="32"/>
          <w:lang w:val="uk-UA" w:eastAsia="ru-RU"/>
        </w:rPr>
        <w:t>ЛІКВІДАЦІЙНОЇ КОМІСІЇ</w:t>
      </w:r>
    </w:p>
    <w:p w:rsidR="005A32B4" w:rsidRPr="005A32B4" w:rsidRDefault="005A32B4" w:rsidP="005A32B4">
      <w:pPr>
        <w:shd w:val="clear" w:color="auto" w:fill="FFFFFF"/>
        <w:spacing w:after="180" w:line="360" w:lineRule="atLeast"/>
        <w:jc w:val="center"/>
        <w:rPr>
          <w:rFonts w:ascii="Tahoma" w:eastAsia="Times New Roman" w:hAnsi="Tahoma" w:cs="Tahoma"/>
          <w:color w:val="4A4A4A"/>
          <w:sz w:val="10"/>
          <w:szCs w:val="10"/>
          <w:lang w:eastAsia="ru-RU"/>
        </w:rPr>
      </w:pPr>
      <w:r w:rsidRPr="005A32B4">
        <w:rPr>
          <w:rFonts w:ascii="Tahoma" w:eastAsia="Times New Roman" w:hAnsi="Tahoma" w:cs="Tahoma"/>
          <w:color w:val="4A4A4A"/>
          <w:sz w:val="28"/>
          <w:szCs w:val="28"/>
          <w:lang w:val="uk-UA" w:eastAsia="ru-RU"/>
        </w:rPr>
        <w:t>по ліквідації </w:t>
      </w:r>
      <w:r w:rsidRPr="005A32B4">
        <w:rPr>
          <w:rFonts w:ascii="Tahoma" w:eastAsia="Times New Roman" w:hAnsi="Tahoma" w:cs="Tahoma"/>
          <w:color w:val="4A4A4A"/>
          <w:sz w:val="28"/>
          <w:lang w:val="uk-UA" w:eastAsia="ru-RU"/>
        </w:rPr>
        <w:t> </w:t>
      </w:r>
      <w:r w:rsidRPr="005A32B4">
        <w:rPr>
          <w:rFonts w:ascii="Tahoma" w:eastAsia="Times New Roman" w:hAnsi="Tahoma" w:cs="Tahoma"/>
          <w:color w:val="4A4A4A"/>
          <w:sz w:val="28"/>
          <w:szCs w:val="28"/>
          <w:lang w:val="uk-UA" w:eastAsia="ru-RU"/>
        </w:rPr>
        <w:t>комунального підприємства «Сєвєродонецькводоканал»</w:t>
      </w:r>
    </w:p>
    <w:p w:rsidR="005A32B4" w:rsidRPr="005A32B4" w:rsidRDefault="005A32B4" w:rsidP="005A32B4">
      <w:pPr>
        <w:shd w:val="clear" w:color="auto" w:fill="FFFFFF"/>
        <w:spacing w:after="180" w:line="360" w:lineRule="atLeast"/>
        <w:jc w:val="center"/>
        <w:rPr>
          <w:rFonts w:ascii="Tahoma" w:eastAsia="Times New Roman" w:hAnsi="Tahoma" w:cs="Tahoma"/>
          <w:color w:val="4A4A4A"/>
          <w:sz w:val="10"/>
          <w:szCs w:val="10"/>
          <w:lang w:eastAsia="ru-RU"/>
        </w:rPr>
      </w:pPr>
      <w:r w:rsidRPr="005A32B4">
        <w:rPr>
          <w:rFonts w:ascii="Tahoma" w:eastAsia="Times New Roman" w:hAnsi="Tahoma" w:cs="Tahoma"/>
          <w:color w:val="4A4A4A"/>
          <w:sz w:val="28"/>
          <w:szCs w:val="28"/>
          <w:lang w:val="uk-UA" w:eastAsia="ru-RU"/>
        </w:rPr>
        <w:t> </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color w:val="4A4A4A"/>
          <w:sz w:val="28"/>
          <w:szCs w:val="28"/>
          <w:lang w:val="uk-UA" w:eastAsia="ru-RU"/>
        </w:rPr>
        <w:t> </w:t>
      </w:r>
    </w:p>
    <w:p w:rsidR="005A32B4" w:rsidRPr="005A32B4" w:rsidRDefault="005A32B4" w:rsidP="005A32B4">
      <w:pPr>
        <w:rPr>
          <w:rFonts w:ascii="Times New Roman" w:eastAsia="Times New Roman" w:hAnsi="Times New Roman" w:cs="Times New Roman"/>
          <w:sz w:val="24"/>
          <w:szCs w:val="24"/>
          <w:lang w:eastAsia="ru-RU"/>
        </w:rPr>
      </w:pPr>
      <w:r w:rsidRPr="005A32B4">
        <w:rPr>
          <w:rFonts w:ascii="Tahoma" w:eastAsia="Times New Roman" w:hAnsi="Tahoma" w:cs="Tahoma"/>
          <w:color w:val="4A4A4A"/>
          <w:sz w:val="10"/>
          <w:szCs w:val="10"/>
          <w:lang w:eastAsia="ru-RU"/>
        </w:rPr>
        <w:br/>
      </w:r>
    </w:p>
    <w:p w:rsidR="005A32B4" w:rsidRPr="005A32B4" w:rsidRDefault="005A32B4" w:rsidP="005A32B4">
      <w:pPr>
        <w:shd w:val="clear" w:color="auto" w:fill="FFFFFF"/>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  Рішенням дев’яносто другої сесії  Сєвєродонецької міської ради п’ятого скликання від 21.01.2010 року № 3799 (зі змінами)  була створена ліквідаційна комісія по ліквідації  комунального підприємства «Сєвєродонецькводоканал»» у такому складі:</w:t>
      </w:r>
    </w:p>
    <w:p w:rsidR="005A32B4" w:rsidRPr="005A32B4" w:rsidRDefault="005A32B4" w:rsidP="005A32B4">
      <w:pPr>
        <w:shd w:val="clear" w:color="auto" w:fill="FFFFFF"/>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Чернишин Петро Гнатович – заступник міського голови,    </w:t>
      </w:r>
      <w:r w:rsidRPr="005A32B4">
        <w:rPr>
          <w:rFonts w:ascii="Tahoma" w:eastAsia="Times New Roman" w:hAnsi="Tahoma" w:cs="Tahoma"/>
          <w:b/>
          <w:bCs/>
          <w:color w:val="4A4A4A"/>
          <w:sz w:val="24"/>
          <w:szCs w:val="24"/>
          <w:lang w:val="uk-UA" w:eastAsia="ru-RU"/>
        </w:rPr>
        <w:t>голова комісії</w:t>
      </w:r>
      <w:r w:rsidRPr="005A32B4">
        <w:rPr>
          <w:rFonts w:ascii="Tahoma" w:eastAsia="Times New Roman" w:hAnsi="Tahoma" w:cs="Tahoma"/>
          <w:color w:val="4A4A4A"/>
          <w:sz w:val="24"/>
          <w:szCs w:val="24"/>
          <w:lang w:val="uk-UA" w:eastAsia="ru-RU"/>
        </w:rPr>
        <w:t>;</w:t>
      </w:r>
    </w:p>
    <w:p w:rsidR="005A32B4" w:rsidRPr="005A32B4" w:rsidRDefault="005A32B4" w:rsidP="005A32B4">
      <w:pPr>
        <w:shd w:val="clear" w:color="auto" w:fill="FFFFFF"/>
        <w:spacing w:after="180" w:line="360" w:lineRule="atLeast"/>
        <w:ind w:left="283"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Ольшанський Олександр Вікторович      - начальник Фонду комунального майна міської ради,</w:t>
      </w:r>
      <w:r w:rsidRPr="005A32B4">
        <w:rPr>
          <w:rFonts w:ascii="Tahoma" w:eastAsia="Times New Roman" w:hAnsi="Tahoma" w:cs="Tahoma"/>
          <w:b/>
          <w:bCs/>
          <w:color w:val="4A4A4A"/>
          <w:sz w:val="24"/>
          <w:szCs w:val="24"/>
          <w:lang w:val="uk-UA" w:eastAsia="ru-RU"/>
        </w:rPr>
        <w:t>заступник голови комісії;</w:t>
      </w:r>
    </w:p>
    <w:p w:rsidR="005A32B4" w:rsidRPr="005A32B4" w:rsidRDefault="005A32B4" w:rsidP="005A32B4">
      <w:pPr>
        <w:shd w:val="clear" w:color="auto" w:fill="FFFFFF"/>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Малеванець Олексій Анатолійович – депутат міської ради,  член  постійної комісії міської ради по управлінню житлово-комунальним  господарством, власністю,  комунальною власністю, побутовим та торгівельним обслуговуванням, </w:t>
      </w:r>
      <w:r w:rsidRPr="005A32B4">
        <w:rPr>
          <w:rFonts w:ascii="Tahoma" w:eastAsia="Times New Roman" w:hAnsi="Tahoma" w:cs="Tahoma"/>
          <w:b/>
          <w:bCs/>
          <w:color w:val="4A4A4A"/>
          <w:sz w:val="24"/>
          <w:szCs w:val="24"/>
          <w:lang w:val="uk-UA" w:eastAsia="ru-RU"/>
        </w:rPr>
        <w:t>член комісії</w:t>
      </w:r>
      <w:r w:rsidRPr="005A32B4">
        <w:rPr>
          <w:rFonts w:ascii="Tahoma" w:eastAsia="Times New Roman" w:hAnsi="Tahoma" w:cs="Tahoma"/>
          <w:color w:val="4A4A4A"/>
          <w:sz w:val="24"/>
          <w:szCs w:val="24"/>
          <w:lang w:val="uk-UA" w:eastAsia="ru-RU"/>
        </w:rPr>
        <w:t>;</w:t>
      </w:r>
    </w:p>
    <w:p w:rsidR="005A32B4" w:rsidRPr="005A32B4" w:rsidRDefault="005A32B4" w:rsidP="005A32B4">
      <w:pPr>
        <w:shd w:val="clear" w:color="auto" w:fill="FFFFFF"/>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Журба Юрій Анатолійович – заступник начальника Фонду комунального майна міської ради, </w:t>
      </w:r>
      <w:r w:rsidRPr="005A32B4">
        <w:rPr>
          <w:rFonts w:ascii="Tahoma" w:eastAsia="Times New Roman" w:hAnsi="Tahoma" w:cs="Tahoma"/>
          <w:b/>
          <w:bCs/>
          <w:color w:val="4A4A4A"/>
          <w:sz w:val="24"/>
          <w:szCs w:val="24"/>
          <w:lang w:val="uk-UA" w:eastAsia="ru-RU"/>
        </w:rPr>
        <w:t>член комісії</w:t>
      </w:r>
      <w:r w:rsidRPr="005A32B4">
        <w:rPr>
          <w:rFonts w:ascii="Tahoma" w:eastAsia="Times New Roman" w:hAnsi="Tahoma" w:cs="Tahoma"/>
          <w:color w:val="4A4A4A"/>
          <w:sz w:val="24"/>
          <w:szCs w:val="24"/>
          <w:lang w:val="uk-UA" w:eastAsia="ru-RU"/>
        </w:rPr>
        <w:t>;</w:t>
      </w:r>
    </w:p>
    <w:p w:rsidR="005A32B4" w:rsidRPr="005A32B4" w:rsidRDefault="005A32B4" w:rsidP="005A32B4">
      <w:pPr>
        <w:shd w:val="clear" w:color="auto" w:fill="FFFFFF"/>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Федосеєнко Світлана Миколаївна – особа, яка має право вчиняти юридичні дії  від імені   КП «Сєвєродонецькводоканал» без доручення (підписант), </w:t>
      </w:r>
      <w:r w:rsidRPr="005A32B4">
        <w:rPr>
          <w:rFonts w:ascii="Tahoma" w:eastAsia="Times New Roman" w:hAnsi="Tahoma" w:cs="Tahoma"/>
          <w:b/>
          <w:bCs/>
          <w:color w:val="4A4A4A"/>
          <w:sz w:val="24"/>
          <w:szCs w:val="24"/>
          <w:lang w:val="uk-UA" w:eastAsia="ru-RU"/>
        </w:rPr>
        <w:t>член комісії</w:t>
      </w:r>
      <w:r w:rsidRPr="005A32B4">
        <w:rPr>
          <w:rFonts w:ascii="Tahoma" w:eastAsia="Times New Roman" w:hAnsi="Tahoma" w:cs="Tahoma"/>
          <w:color w:val="4A4A4A"/>
          <w:sz w:val="24"/>
          <w:szCs w:val="24"/>
          <w:lang w:val="uk-UA" w:eastAsia="ru-RU"/>
        </w:rPr>
        <w:t>;</w:t>
      </w:r>
    </w:p>
    <w:p w:rsidR="005A32B4" w:rsidRPr="005A32B4" w:rsidRDefault="005A32B4" w:rsidP="005A32B4">
      <w:pPr>
        <w:shd w:val="clear" w:color="auto" w:fill="FFFFFF"/>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Смолій Данило Сергійовичу  – головний спеціаліст  </w:t>
      </w:r>
      <w:r w:rsidRPr="005A32B4">
        <w:rPr>
          <w:rFonts w:ascii="Tahoma" w:eastAsia="Times New Roman" w:hAnsi="Tahoma" w:cs="Tahoma"/>
          <w:color w:val="4A4A4A"/>
          <w:spacing w:val="-4"/>
          <w:sz w:val="24"/>
          <w:szCs w:val="24"/>
          <w:lang w:val="uk-UA" w:eastAsia="ru-RU"/>
        </w:rPr>
        <w:t>відділу з юридичних та правових питань міської ради</w:t>
      </w:r>
      <w:r w:rsidRPr="005A32B4">
        <w:rPr>
          <w:rFonts w:ascii="Tahoma" w:eastAsia="Times New Roman" w:hAnsi="Tahoma" w:cs="Tahoma"/>
          <w:color w:val="4A4A4A"/>
          <w:sz w:val="24"/>
          <w:szCs w:val="24"/>
          <w:lang w:val="uk-UA" w:eastAsia="ru-RU"/>
        </w:rPr>
        <w:t>,</w:t>
      </w:r>
      <w:r w:rsidRPr="005A32B4">
        <w:rPr>
          <w:rFonts w:ascii="Tahoma" w:eastAsia="Times New Roman" w:hAnsi="Tahoma" w:cs="Tahoma"/>
          <w:b/>
          <w:bCs/>
          <w:color w:val="4A4A4A"/>
          <w:sz w:val="24"/>
          <w:szCs w:val="24"/>
          <w:lang w:val="uk-UA" w:eastAsia="ru-RU"/>
        </w:rPr>
        <w:t>член комісії;</w:t>
      </w:r>
    </w:p>
    <w:p w:rsidR="005A32B4" w:rsidRPr="005A32B4" w:rsidRDefault="005A32B4" w:rsidP="005A32B4">
      <w:pPr>
        <w:shd w:val="clear" w:color="auto" w:fill="FFFFFF"/>
        <w:ind w:firstLine="567"/>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lastRenderedPageBreak/>
        <w:t>Д’якова Галина Олександрівна – головний спеціаліст відділу формування, обліку та управління комунальною власністю, орендних відносин Фонду комунального майна міської ради, </w:t>
      </w:r>
      <w:r w:rsidRPr="005A32B4">
        <w:rPr>
          <w:rFonts w:ascii="Tahoma" w:eastAsia="Times New Roman" w:hAnsi="Tahoma" w:cs="Tahoma"/>
          <w:b/>
          <w:bCs/>
          <w:color w:val="4A4A4A"/>
          <w:sz w:val="24"/>
          <w:szCs w:val="24"/>
          <w:lang w:val="uk-UA" w:eastAsia="ru-RU"/>
        </w:rPr>
        <w:t>секретар комісії</w:t>
      </w:r>
      <w:r w:rsidRPr="005A32B4">
        <w:rPr>
          <w:rFonts w:ascii="Tahoma" w:eastAsia="Times New Roman" w:hAnsi="Tahoma" w:cs="Tahoma"/>
          <w:color w:val="4A4A4A"/>
          <w:sz w:val="24"/>
          <w:szCs w:val="24"/>
          <w:lang w:val="uk-UA" w:eastAsia="ru-RU"/>
        </w:rPr>
        <w:t>.</w:t>
      </w:r>
    </w:p>
    <w:p w:rsidR="005A32B4" w:rsidRPr="005A32B4" w:rsidRDefault="005A32B4" w:rsidP="005A32B4">
      <w:pPr>
        <w:shd w:val="clear" w:color="auto" w:fill="FFFFFF"/>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 </w:t>
      </w:r>
    </w:p>
    <w:p w:rsidR="005A32B4" w:rsidRPr="005A32B4" w:rsidRDefault="005A32B4" w:rsidP="005A32B4">
      <w:pPr>
        <w:shd w:val="clear" w:color="auto" w:fill="FFFFFF"/>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Ліквідаційна комісія встановила наступне.</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08 квітня 2010 року  в  Бюлетені державної реєстрації опубліковано повідомлення  про припинення юридичної особи - комунального підприємства «Сєвєродонецькводоканал».</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Ліквідаційна комісія письмово повідомила Державну податкову інспекцію в м.Сєвєродонецьку, Сєвєродонецьке міське  відділення Пенсійного фонду України, Фонд соціального страхування з тимчасової втрати працездатності, Фонд  соціального страхування від нещасних випадків на виробництві та професійних захворювань про те, що власник прийняв рішення про ліквідацію комунального підприємства «Сєвєродонецькводоканал» та отримала відповідні довідки про відсутність заборгованості.</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Ліквідаційна комісія здійснила інвентаризацію майна та розрахунків, розглянула ліквідаційний баланс станом на 10 вересня  2013 року. Будь-яке майно на  балансі комунального підприємства «Сєвєродонецькводоканал»  не значиться.</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b/>
          <w:bCs/>
          <w:color w:val="4A4A4A"/>
          <w:sz w:val="24"/>
          <w:szCs w:val="24"/>
          <w:lang w:val="uk-UA" w:eastAsia="ru-RU"/>
        </w:rPr>
        <w:t>Дебіторська  та кредиторська  заборгованість відсутня.</w:t>
      </w:r>
    </w:p>
    <w:p w:rsidR="005A32B4" w:rsidRPr="005A32B4" w:rsidRDefault="005A32B4" w:rsidP="005A32B4">
      <w:pPr>
        <w:shd w:val="clear" w:color="auto" w:fill="FFFFFF"/>
        <w:spacing w:after="180" w:line="360" w:lineRule="atLeast"/>
        <w:ind w:firstLine="567"/>
        <w:jc w:val="both"/>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Ліквідаційний баланс додається (на 2-х аркушах).</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b/>
          <w:bCs/>
          <w:color w:val="4A4A4A"/>
          <w:sz w:val="24"/>
          <w:szCs w:val="24"/>
          <w:lang w:val="uk-UA" w:eastAsia="ru-RU"/>
        </w:rPr>
        <w:t>Голова ліквідаційної комісії                                                        П.Г. Чернишин</w:t>
      </w:r>
    </w:p>
    <w:p w:rsidR="005A32B4" w:rsidRPr="005A32B4" w:rsidRDefault="005A32B4" w:rsidP="005A32B4">
      <w:pPr>
        <w:shd w:val="clear" w:color="auto" w:fill="FFFFFF"/>
        <w:spacing w:after="180" w:line="360" w:lineRule="atLeast"/>
        <w:rPr>
          <w:rFonts w:ascii="Tahoma" w:eastAsia="Times New Roman" w:hAnsi="Tahoma" w:cs="Tahoma"/>
          <w:color w:val="4A4A4A"/>
          <w:sz w:val="10"/>
          <w:szCs w:val="10"/>
          <w:lang w:eastAsia="ru-RU"/>
        </w:rPr>
      </w:pPr>
      <w:r w:rsidRPr="005A32B4">
        <w:rPr>
          <w:rFonts w:ascii="Tahoma" w:eastAsia="Times New Roman" w:hAnsi="Tahoma" w:cs="Tahoma"/>
          <w:b/>
          <w:bCs/>
          <w:color w:val="4A4A4A"/>
          <w:sz w:val="24"/>
          <w:szCs w:val="24"/>
          <w:lang w:val="uk-UA" w:eastAsia="ru-RU"/>
        </w:rPr>
        <w:t>Члени комісії:</w:t>
      </w:r>
    </w:p>
    <w:p w:rsidR="005A32B4" w:rsidRPr="005A32B4" w:rsidRDefault="005A32B4" w:rsidP="005A32B4">
      <w:pPr>
        <w:shd w:val="clear" w:color="auto" w:fill="FFFFFF"/>
        <w:spacing w:line="360" w:lineRule="atLeast"/>
        <w:ind w:left="5664" w:firstLine="708"/>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О.В.Ольшанський</w:t>
      </w:r>
    </w:p>
    <w:p w:rsidR="005A32B4" w:rsidRPr="005A32B4" w:rsidRDefault="005A32B4" w:rsidP="005A32B4">
      <w:pPr>
        <w:shd w:val="clear" w:color="auto" w:fill="FFFFFF"/>
        <w:spacing w:line="360" w:lineRule="atLeast"/>
        <w:ind w:left="5664" w:firstLine="708"/>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О.А.Малеванець</w:t>
      </w:r>
    </w:p>
    <w:p w:rsidR="005A32B4" w:rsidRPr="005A32B4" w:rsidRDefault="005A32B4" w:rsidP="005A32B4">
      <w:pPr>
        <w:shd w:val="clear" w:color="auto" w:fill="FFFFFF"/>
        <w:spacing w:line="360" w:lineRule="atLeast"/>
        <w:ind w:left="5664" w:firstLine="708"/>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Ю.А.Журба</w:t>
      </w:r>
    </w:p>
    <w:p w:rsidR="005A32B4" w:rsidRPr="005A32B4" w:rsidRDefault="005A32B4" w:rsidP="005A32B4">
      <w:pPr>
        <w:shd w:val="clear" w:color="auto" w:fill="FFFFFF"/>
        <w:spacing w:line="360" w:lineRule="atLeast"/>
        <w:ind w:left="5664" w:firstLine="708"/>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С.М.Федосеєнко</w:t>
      </w:r>
    </w:p>
    <w:p w:rsidR="005A32B4" w:rsidRPr="005A32B4" w:rsidRDefault="005A32B4" w:rsidP="005A32B4">
      <w:pPr>
        <w:shd w:val="clear" w:color="auto" w:fill="FFFFFF"/>
        <w:spacing w:line="360" w:lineRule="atLeast"/>
        <w:ind w:left="5664" w:firstLine="708"/>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Д.С.Смолій</w:t>
      </w:r>
    </w:p>
    <w:p w:rsidR="005A32B4" w:rsidRPr="005A32B4" w:rsidRDefault="005A32B4" w:rsidP="005A32B4">
      <w:pPr>
        <w:shd w:val="clear" w:color="auto" w:fill="FFFFFF"/>
        <w:spacing w:line="360" w:lineRule="atLeast"/>
        <w:ind w:left="5664" w:firstLine="708"/>
        <w:rPr>
          <w:rFonts w:ascii="Tahoma" w:eastAsia="Times New Roman" w:hAnsi="Tahoma" w:cs="Tahoma"/>
          <w:color w:val="4A4A4A"/>
          <w:sz w:val="10"/>
          <w:szCs w:val="10"/>
          <w:lang w:eastAsia="ru-RU"/>
        </w:rPr>
      </w:pPr>
      <w:r w:rsidRPr="005A32B4">
        <w:rPr>
          <w:rFonts w:ascii="Tahoma" w:eastAsia="Times New Roman" w:hAnsi="Tahoma" w:cs="Tahoma"/>
          <w:color w:val="4A4A4A"/>
          <w:sz w:val="24"/>
          <w:szCs w:val="24"/>
          <w:lang w:val="uk-UA" w:eastAsia="ru-RU"/>
        </w:rPr>
        <w:t>Г.О.Д’якова</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5A32B4"/>
    <w:rsid w:val="005A32B4"/>
    <w:rsid w:val="0066660E"/>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A32B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32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32B4"/>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5A32B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5A32B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5A32B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A32B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32B4"/>
  </w:style>
  <w:style w:type="character" w:styleId="a6">
    <w:name w:val="Emphasis"/>
    <w:basedOn w:val="a0"/>
    <w:uiPriority w:val="20"/>
    <w:qFormat/>
    <w:rsid w:val="005A32B4"/>
    <w:rPr>
      <w:i/>
      <w:iCs/>
    </w:rPr>
  </w:style>
  <w:style w:type="paragraph" w:styleId="23">
    <w:name w:val="Body Text 2"/>
    <w:basedOn w:val="a"/>
    <w:link w:val="24"/>
    <w:uiPriority w:val="99"/>
    <w:semiHidden/>
    <w:unhideWhenUsed/>
    <w:rsid w:val="005A32B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5A32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3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Company>Северодонецкие вести</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2016-07-22T06:59:00Z</dcterms:created>
  <dcterms:modified xsi:type="dcterms:W3CDTF">2016-07-22T06:59:00Z</dcterms:modified>
</cp:coreProperties>
</file>