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A2" w:rsidRDefault="00A661A2" w:rsidP="00AC3896">
      <w:pPr>
        <w:pStyle w:val="11"/>
        <w:keepNext w:val="0"/>
        <w:widowControl/>
      </w:pPr>
      <w:r>
        <w:t>СЄВЄРОДОНЕЦЬКА МІСЬКА РАДА</w:t>
      </w:r>
    </w:p>
    <w:p w:rsidR="00A661A2" w:rsidRDefault="00A661A2" w:rsidP="00AC3896">
      <w:pPr>
        <w:pStyle w:val="11"/>
        <w:keepNext w:val="0"/>
        <w:widowControl/>
      </w:pPr>
      <w:r>
        <w:t>ШОСТОГО СКЛИКАННЯ</w:t>
      </w:r>
    </w:p>
    <w:p w:rsidR="00A661A2" w:rsidRDefault="00A661A2" w:rsidP="00AC3896">
      <w:pPr>
        <w:pStyle w:val="11"/>
        <w:keepNext w:val="0"/>
        <w:widowControl/>
      </w:pPr>
      <w:r>
        <w:t>Сто друга (чергова) сесія</w:t>
      </w:r>
    </w:p>
    <w:p w:rsidR="00A661A2" w:rsidRDefault="00A661A2" w:rsidP="00AC3896">
      <w:pPr>
        <w:jc w:val="both"/>
        <w:rPr>
          <w:b/>
          <w:bCs/>
          <w:shd w:val="clear" w:color="auto" w:fill="00FF00"/>
          <w:lang w:val="uk-UA"/>
        </w:rPr>
      </w:pPr>
    </w:p>
    <w:p w:rsidR="00A661A2" w:rsidRDefault="00A661A2" w:rsidP="00AC3896">
      <w:pPr>
        <w:pStyle w:val="11"/>
        <w:widowControl/>
      </w:pPr>
      <w:r>
        <w:t>РІШЕННЯ №  4594</w:t>
      </w:r>
    </w:p>
    <w:p w:rsidR="00A661A2" w:rsidRDefault="00A661A2" w:rsidP="00AC3896">
      <w:pPr>
        <w:jc w:val="both"/>
        <w:rPr>
          <w:lang w:val="uk-UA"/>
        </w:rPr>
      </w:pPr>
      <w:r>
        <w:rPr>
          <w:lang w:val="uk-UA"/>
        </w:rPr>
        <w:t>“30 ” червня 2015 року</w:t>
      </w:r>
    </w:p>
    <w:p w:rsidR="00A661A2" w:rsidRDefault="00A661A2" w:rsidP="00AC3896">
      <w:pPr>
        <w:spacing w:line="36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м.Сєвєродонецьк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 xml:space="preserve">Про передачу на баланс  КП «Житлосервіс 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 xml:space="preserve">«РИТМ» УЖКГ Сєвєродонецької 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 xml:space="preserve">міської ради  закінченого будівництвом 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>об’єкта «Капітальний ремонт житлового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 xml:space="preserve">будинку № 18 по вул. Менделєєва (утеплення </w:t>
      </w:r>
    </w:p>
    <w:p w:rsidR="00A661A2" w:rsidRDefault="00A661A2" w:rsidP="00AC3896">
      <w:pPr>
        <w:rPr>
          <w:lang w:val="uk-UA"/>
        </w:rPr>
      </w:pPr>
      <w:r>
        <w:rPr>
          <w:lang w:val="uk-UA"/>
        </w:rPr>
        <w:t xml:space="preserve">будинку)»  </w:t>
      </w:r>
    </w:p>
    <w:p w:rsidR="00A661A2" w:rsidRDefault="00A661A2" w:rsidP="00AC3896">
      <w:pPr>
        <w:rPr>
          <w:lang w:val="uk-UA"/>
        </w:rPr>
      </w:pPr>
    </w:p>
    <w:p w:rsidR="00A661A2" w:rsidRDefault="00A661A2" w:rsidP="00AC3896">
      <w:pPr>
        <w:ind w:right="4820"/>
        <w:jc w:val="both"/>
        <w:rPr>
          <w:b/>
          <w:bCs/>
          <w:lang w:val="uk-UA"/>
        </w:rPr>
      </w:pPr>
    </w:p>
    <w:p w:rsidR="00A661A2" w:rsidRPr="003F5F9D" w:rsidRDefault="00A661A2" w:rsidP="00AC3896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>декларацію про готовність об’єкта до експлуатації ЛГ № 143150510210 від 20.02.2015р.</w:t>
      </w:r>
      <w:r w:rsidRPr="003F5F9D">
        <w:rPr>
          <w:lang w:val="uk-UA"/>
        </w:rPr>
        <w:t>, Сєвєродонецька міська рада</w:t>
      </w:r>
    </w:p>
    <w:p w:rsidR="00A661A2" w:rsidRPr="003F5F9D" w:rsidRDefault="00A661A2" w:rsidP="00AC3896">
      <w:pPr>
        <w:jc w:val="both"/>
        <w:rPr>
          <w:shd w:val="clear" w:color="auto" w:fill="00FF00"/>
          <w:lang w:val="uk-UA"/>
        </w:rPr>
      </w:pPr>
    </w:p>
    <w:p w:rsidR="00A661A2" w:rsidRDefault="00A661A2" w:rsidP="00AC3896">
      <w:pPr>
        <w:jc w:val="both"/>
        <w:rPr>
          <w:shd w:val="clear" w:color="auto" w:fill="00FF00"/>
          <w:lang w:val="uk-UA"/>
        </w:rPr>
      </w:pPr>
    </w:p>
    <w:p w:rsidR="00A661A2" w:rsidRDefault="00A661A2" w:rsidP="00AC3896">
      <w:pPr>
        <w:ind w:firstLine="708"/>
        <w:jc w:val="both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A661A2" w:rsidRPr="005568F6" w:rsidRDefault="00A661A2" w:rsidP="00AC3896">
      <w:pPr>
        <w:jc w:val="both"/>
        <w:rPr>
          <w:lang w:val="uk-UA"/>
        </w:rPr>
      </w:pPr>
      <w:r>
        <w:rPr>
          <w:lang w:val="uk-UA"/>
        </w:rPr>
        <w:tab/>
        <w:t>1.Відділу капітального будівництва Сєвєродонецької міської ради передати на баланс  КП «Житлосервіс «Ритм» УЖКГ Сєвєродонецької міської ради     вартість основних фондів, які приймаються в експлуатацію по закінченому будівництвом об’єкту «Капітальний ремонт</w:t>
      </w:r>
      <w:r w:rsidRPr="005568F6">
        <w:rPr>
          <w:lang w:val="uk-UA"/>
        </w:rPr>
        <w:t xml:space="preserve"> </w:t>
      </w:r>
      <w:r>
        <w:rPr>
          <w:lang w:val="uk-UA"/>
        </w:rPr>
        <w:t>житлового будинку № 18 по вул. Менделєєва  (утеплення будинку)»    за адресою: Луганська обл., м.Сєвєродонецьк, вул. Менделєєва, 18  в сумі  604,985  тис.грн. (шістсот чотири тисячі дев’ятсот вісімдесят п’ять грн.).</w:t>
      </w:r>
    </w:p>
    <w:p w:rsidR="00A661A2" w:rsidRDefault="00A661A2" w:rsidP="00AC3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661A2" w:rsidRDefault="00A661A2" w:rsidP="00AC3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bCs/>
          <w:lang w:val="uk-UA"/>
        </w:rPr>
        <w:t>3.Дане рішення підлягає оприлюдненню</w:t>
      </w:r>
      <w:r>
        <w:rPr>
          <w:b/>
          <w:bCs/>
          <w:lang w:val="uk-UA"/>
        </w:rPr>
        <w:t>.</w:t>
      </w:r>
    </w:p>
    <w:p w:rsidR="00A661A2" w:rsidRPr="00673F78" w:rsidRDefault="00A661A2" w:rsidP="00AC3896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661A2" w:rsidRPr="00673F78" w:rsidRDefault="00A661A2" w:rsidP="00AC3896">
      <w:pPr>
        <w:tabs>
          <w:tab w:val="left" w:pos="720"/>
        </w:tabs>
        <w:jc w:val="both"/>
        <w:rPr>
          <w:lang w:val="uk-UA"/>
        </w:rPr>
      </w:pPr>
    </w:p>
    <w:p w:rsidR="00A661A2" w:rsidRDefault="00A661A2" w:rsidP="00AC3896">
      <w:pPr>
        <w:pStyle w:val="Heading1"/>
        <w:tabs>
          <w:tab w:val="clear" w:pos="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В.В.Казаков</w:t>
      </w:r>
    </w:p>
    <w:sectPr w:rsidR="00A661A2" w:rsidSect="006F04DF">
      <w:footnotePr>
        <w:pos w:val="beneathText"/>
      </w:footnotePr>
      <w:pgSz w:w="11905" w:h="16837"/>
      <w:pgMar w:top="573" w:right="851" w:bottom="352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3896"/>
    <w:rsid w:val="000642F3"/>
    <w:rsid w:val="000B4626"/>
    <w:rsid w:val="00127E8D"/>
    <w:rsid w:val="0015651A"/>
    <w:rsid w:val="002655F2"/>
    <w:rsid w:val="003A02EB"/>
    <w:rsid w:val="003D5D05"/>
    <w:rsid w:val="003F5F9D"/>
    <w:rsid w:val="00445BC7"/>
    <w:rsid w:val="00454486"/>
    <w:rsid w:val="004E5706"/>
    <w:rsid w:val="004F125B"/>
    <w:rsid w:val="005001B8"/>
    <w:rsid w:val="00504F68"/>
    <w:rsid w:val="00540BF0"/>
    <w:rsid w:val="005568F6"/>
    <w:rsid w:val="00665EAA"/>
    <w:rsid w:val="00673F78"/>
    <w:rsid w:val="006A250F"/>
    <w:rsid w:val="006D1F54"/>
    <w:rsid w:val="006F04DF"/>
    <w:rsid w:val="00791430"/>
    <w:rsid w:val="007A20A4"/>
    <w:rsid w:val="007D4CF0"/>
    <w:rsid w:val="008F0052"/>
    <w:rsid w:val="009541AD"/>
    <w:rsid w:val="00966CB5"/>
    <w:rsid w:val="009B3714"/>
    <w:rsid w:val="009D15EB"/>
    <w:rsid w:val="009E45EA"/>
    <w:rsid w:val="00A423CF"/>
    <w:rsid w:val="00A455D1"/>
    <w:rsid w:val="00A6180C"/>
    <w:rsid w:val="00A661A2"/>
    <w:rsid w:val="00A75E59"/>
    <w:rsid w:val="00AC3896"/>
    <w:rsid w:val="00B02E62"/>
    <w:rsid w:val="00B37055"/>
    <w:rsid w:val="00C25EFE"/>
    <w:rsid w:val="00CC70E2"/>
    <w:rsid w:val="00D379FA"/>
    <w:rsid w:val="00DA442A"/>
    <w:rsid w:val="00DE57B3"/>
    <w:rsid w:val="00E0284F"/>
    <w:rsid w:val="00E32545"/>
    <w:rsid w:val="00E73810"/>
    <w:rsid w:val="00EB1255"/>
    <w:rsid w:val="00EC2B52"/>
    <w:rsid w:val="00F466D9"/>
    <w:rsid w:val="00FB1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96"/>
    <w:pPr>
      <w:suppressAutoHyphens/>
    </w:pPr>
    <w:rPr>
      <w:rFonts w:ascii="Times New Roman" w:eastAsia="Times New Roman" w:hAnsi="Times New Roman"/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3896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3896"/>
    <w:rPr>
      <w:rFonts w:ascii="Arial" w:hAnsi="Arial" w:cs="Arial"/>
      <w:b/>
      <w:bCs/>
      <w:kern w:val="1"/>
      <w:sz w:val="32"/>
      <w:szCs w:val="32"/>
      <w:lang w:val="uk-UA" w:eastAsia="ar-SA" w:bidi="ar-SA"/>
    </w:rPr>
  </w:style>
  <w:style w:type="paragraph" w:customStyle="1" w:styleId="11">
    <w:name w:val="заголовок 11"/>
    <w:basedOn w:val="Normal"/>
    <w:next w:val="Normal"/>
    <w:uiPriority w:val="99"/>
    <w:rsid w:val="00AC3896"/>
    <w:pPr>
      <w:keepNext/>
      <w:widowControl w:val="0"/>
      <w:suppressAutoHyphens w:val="0"/>
      <w:jc w:val="center"/>
    </w:pPr>
    <w:rPr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898</Words>
  <Characters>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admin</cp:lastModifiedBy>
  <cp:revision>3</cp:revision>
  <cp:lastPrinted>2015-07-01T08:37:00Z</cp:lastPrinted>
  <dcterms:created xsi:type="dcterms:W3CDTF">2015-07-01T08:37:00Z</dcterms:created>
  <dcterms:modified xsi:type="dcterms:W3CDTF">2015-07-01T11:33:00Z</dcterms:modified>
</cp:coreProperties>
</file>