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3E5AC5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Сімнадцята</w:t>
      </w:r>
      <w:r w:rsidR="00A16BD5">
        <w:rPr>
          <w:b/>
          <w:bCs/>
          <w:sz w:val="28"/>
          <w:lang w:val="uk-UA"/>
        </w:rPr>
        <w:t xml:space="preserve"> </w:t>
      </w:r>
      <w:r w:rsidR="00D97001" w:rsidRPr="001C7E13">
        <w:rPr>
          <w:b/>
          <w:bCs/>
          <w:sz w:val="28"/>
          <w:lang w:val="uk-UA"/>
        </w:rPr>
        <w:t>(чергова)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  <w:r w:rsidR="003E5AC5">
        <w:rPr>
          <w:rFonts w:ascii="Times New Roman" w:hAnsi="Times New Roman" w:cs="Times New Roman"/>
          <w:sz w:val="28"/>
          <w:lang w:val="uk-UA"/>
        </w:rPr>
        <w:t>749</w:t>
      </w:r>
    </w:p>
    <w:p w:rsidR="00D97001" w:rsidRPr="001C7E13" w:rsidRDefault="003E5AC5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29 вересня</w:t>
      </w:r>
      <w:r w:rsidR="00A16BD5">
        <w:rPr>
          <w:b/>
          <w:bCs/>
          <w:lang w:val="uk-UA"/>
        </w:rPr>
        <w:t xml:space="preserve"> </w:t>
      </w:r>
      <w:r w:rsidR="00D97001" w:rsidRPr="001C7E13">
        <w:rPr>
          <w:b/>
          <w:bCs/>
          <w:lang w:val="uk-UA"/>
        </w:rPr>
        <w:t>201</w:t>
      </w:r>
      <w:r w:rsidR="009D71D9" w:rsidRPr="001C7E13">
        <w:rPr>
          <w:b/>
          <w:bCs/>
          <w:lang w:val="uk-UA"/>
        </w:rPr>
        <w:t>6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5746C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DE2BF9">
        <w:rPr>
          <w:bCs/>
          <w:lang w:val="uk-UA"/>
        </w:rPr>
        <w:t>з</w:t>
      </w:r>
      <w:r w:rsidR="00EE1A17">
        <w:rPr>
          <w:bCs/>
          <w:lang w:val="uk-UA"/>
        </w:rPr>
        <w:t>більшення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 xml:space="preserve"> ко</w:t>
      </w:r>
      <w:r w:rsidR="007A4C94" w:rsidRPr="001C7E13">
        <w:rPr>
          <w:bCs/>
          <w:lang w:val="uk-UA"/>
        </w:rPr>
        <w:t>мунального підприємства</w:t>
      </w:r>
      <w:r>
        <w:rPr>
          <w:bCs/>
          <w:lang w:val="uk-UA"/>
        </w:rPr>
        <w:t xml:space="preserve"> </w:t>
      </w:r>
    </w:p>
    <w:p w:rsidR="006A3D6F" w:rsidRDefault="0035746C" w:rsidP="00D97001">
      <w:pPr>
        <w:rPr>
          <w:bCs/>
          <w:lang w:val="uk-UA"/>
        </w:rPr>
      </w:pPr>
      <w:r>
        <w:rPr>
          <w:bCs/>
          <w:lang w:val="uk-UA"/>
        </w:rPr>
        <w:t>«Сєвєродонецьктеплокомуненерго»</w:t>
      </w:r>
    </w:p>
    <w:p w:rsidR="00D97001" w:rsidRPr="001C7E13" w:rsidRDefault="0035746C" w:rsidP="00836119">
      <w:pPr>
        <w:rPr>
          <w:lang w:val="uk-UA"/>
        </w:rPr>
      </w:pPr>
      <w:r>
        <w:rPr>
          <w:bCs/>
          <w:lang w:val="uk-UA"/>
        </w:rPr>
        <w:t xml:space="preserve"> </w:t>
      </w: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7A4C94" w:rsidRPr="001C7E13">
        <w:rPr>
          <w:lang w:val="uk-UA"/>
        </w:rPr>
        <w:t xml:space="preserve">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A60C56" w:rsidRPr="001C7E13">
        <w:rPr>
          <w:lang w:val="uk-UA"/>
        </w:rPr>
        <w:t xml:space="preserve"> 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приймаючи до уваги</w:t>
      </w:r>
      <w:r w:rsidR="000300FA">
        <w:rPr>
          <w:lang w:val="uk-UA"/>
        </w:rPr>
        <w:t xml:space="preserve"> звернення </w:t>
      </w:r>
      <w:r w:rsidR="00836119">
        <w:rPr>
          <w:lang w:val="uk-UA"/>
        </w:rPr>
        <w:t xml:space="preserve">                    </w:t>
      </w:r>
      <w:proofErr w:type="spellStart"/>
      <w:r w:rsidR="00C8278F">
        <w:rPr>
          <w:lang w:val="uk-UA"/>
        </w:rPr>
        <w:t>КП</w:t>
      </w:r>
      <w:proofErr w:type="spellEnd"/>
      <w:r w:rsidR="00C8278F">
        <w:rPr>
          <w:lang w:val="uk-UA"/>
        </w:rPr>
        <w:t xml:space="preserve"> «Сєвєродонецьк</w:t>
      </w:r>
      <w:r w:rsidR="000300FA">
        <w:rPr>
          <w:lang w:val="uk-UA"/>
        </w:rPr>
        <w:t>теплокомуне</w:t>
      </w:r>
      <w:r w:rsidR="00EE1A17">
        <w:rPr>
          <w:lang w:val="uk-UA"/>
        </w:rPr>
        <w:t>н</w:t>
      </w:r>
      <w:r w:rsidR="000300FA">
        <w:rPr>
          <w:lang w:val="uk-UA"/>
        </w:rPr>
        <w:t>ерго</w:t>
      </w:r>
      <w:r w:rsidR="00C8278F">
        <w:rPr>
          <w:lang w:val="uk-UA"/>
        </w:rPr>
        <w:t xml:space="preserve">» від </w:t>
      </w:r>
      <w:r w:rsidR="00E72238">
        <w:rPr>
          <w:lang w:val="uk-UA"/>
        </w:rPr>
        <w:t>19</w:t>
      </w:r>
      <w:r w:rsidR="00C8278F" w:rsidRPr="00E72238">
        <w:rPr>
          <w:lang w:val="uk-UA"/>
        </w:rPr>
        <w:t>.0</w:t>
      </w:r>
      <w:r w:rsidR="00E72238">
        <w:rPr>
          <w:lang w:val="uk-UA"/>
        </w:rPr>
        <w:t>9</w:t>
      </w:r>
      <w:r w:rsidR="00C8278F" w:rsidRPr="00E72238">
        <w:rPr>
          <w:lang w:val="uk-UA"/>
        </w:rPr>
        <w:t>.2016 року №</w:t>
      </w:r>
      <w:r w:rsidR="00836119">
        <w:rPr>
          <w:lang w:val="uk-UA"/>
        </w:rPr>
        <w:t xml:space="preserve"> </w:t>
      </w:r>
      <w:r w:rsidR="00E72238">
        <w:rPr>
          <w:lang w:val="uk-UA"/>
        </w:rPr>
        <w:t>03-743</w:t>
      </w:r>
      <w:r w:rsidR="00C8278F">
        <w:rPr>
          <w:lang w:val="uk-UA"/>
        </w:rPr>
        <w:t xml:space="preserve"> щодо </w:t>
      </w:r>
      <w:r w:rsidR="000300FA">
        <w:rPr>
          <w:lang w:val="uk-UA"/>
        </w:rPr>
        <w:t>необхідності збільшення статутного капіталу підприємства</w:t>
      </w:r>
      <w:r w:rsidR="00E72238">
        <w:rPr>
          <w:lang w:val="uk-UA"/>
        </w:rPr>
        <w:t>,</w:t>
      </w:r>
      <w:r w:rsidR="000300FA">
        <w:rPr>
          <w:lang w:val="uk-UA"/>
        </w:rPr>
        <w:t xml:space="preserve"> </w:t>
      </w:r>
      <w:r w:rsidR="00C8278F">
        <w:rPr>
          <w:lang w:val="uk-UA"/>
        </w:rPr>
        <w:t>з метою</w:t>
      </w:r>
      <w:r w:rsidR="00DC4FEF">
        <w:rPr>
          <w:lang w:val="uk-UA"/>
        </w:rPr>
        <w:t xml:space="preserve"> </w:t>
      </w:r>
      <w:r w:rsidR="00EE1A17">
        <w:rPr>
          <w:lang w:val="uk-UA"/>
        </w:rPr>
        <w:t>забезпечення</w:t>
      </w:r>
      <w:r w:rsidR="00DC4FEF">
        <w:rPr>
          <w:lang w:val="uk-UA"/>
        </w:rPr>
        <w:t xml:space="preserve"> ефективно</w:t>
      </w:r>
      <w:r w:rsidR="00EE1A17">
        <w:rPr>
          <w:lang w:val="uk-UA"/>
        </w:rPr>
        <w:t>ї</w:t>
      </w:r>
      <w:r w:rsidR="00DC4FEF">
        <w:rPr>
          <w:lang w:val="uk-UA"/>
        </w:rPr>
        <w:t xml:space="preserve"> 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надання комунальних послуг </w:t>
      </w:r>
      <w:r w:rsidR="00EE1A17">
        <w:rPr>
          <w:lang w:val="uk-UA"/>
        </w:rPr>
        <w:t>територіальній громаді</w:t>
      </w:r>
      <w:r w:rsidR="00DC4FEF">
        <w:rPr>
          <w:lang w:val="uk-UA"/>
        </w:rPr>
        <w:t xml:space="preserve"> міста Сєвєродонецька</w:t>
      </w:r>
      <w:r w:rsidR="00C8278F">
        <w:rPr>
          <w:lang w:val="uk-UA"/>
        </w:rPr>
        <w:t>,</w:t>
      </w:r>
      <w:r w:rsidR="00524402" w:rsidRPr="00524402">
        <w:rPr>
          <w:lang w:val="uk-UA"/>
        </w:rPr>
        <w:t xml:space="preserve"> </w:t>
      </w:r>
      <w:r w:rsidR="00C83081" w:rsidRPr="001C7E13">
        <w:rPr>
          <w:lang w:val="uk-UA"/>
        </w:rPr>
        <w:t xml:space="preserve"> 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 xml:space="preserve">онецька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4F7418" w:rsidRDefault="00477917" w:rsidP="00477917">
      <w:pPr>
        <w:jc w:val="both"/>
        <w:rPr>
          <w:b/>
          <w:bCs/>
          <w:lang w:val="uk-UA"/>
        </w:rPr>
      </w:pPr>
    </w:p>
    <w:p w:rsidR="00524402" w:rsidRPr="00477917" w:rsidRDefault="00477917" w:rsidP="00477917">
      <w:pPr>
        <w:pStyle w:val="aa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77917">
        <w:rPr>
          <w:rFonts w:ascii="Times New Roman" w:hAnsi="Times New Roman"/>
          <w:sz w:val="24"/>
          <w:szCs w:val="24"/>
          <w:lang w:val="uk-UA"/>
        </w:rPr>
        <w:t xml:space="preserve"> Збільшити статутний капітал комунального підприємства «Сєвєродонецьктеплокомуненерго» на суму 4 300 000 грн. за рахунок внеску власника – Сєвєродонецької міської ради.</w:t>
      </w:r>
    </w:p>
    <w:p w:rsidR="00477917" w:rsidRDefault="00477917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77917">
        <w:rPr>
          <w:rFonts w:ascii="Times New Roman" w:hAnsi="Times New Roman"/>
          <w:bCs/>
          <w:sz w:val="24"/>
          <w:szCs w:val="24"/>
          <w:lang w:val="uk-UA"/>
        </w:rPr>
        <w:t>Затвердити статутний капітал комунального підприємства «Сєвєродонецьктеплокомуненерго» у розмірі 11 466 683,25 грн. (одинадцять мільйонів чотириста шістдесят шість тисяч шістсот вісімдесят три грн. 25 коп.).</w:t>
      </w:r>
    </w:p>
    <w:p w:rsidR="00477917" w:rsidRPr="001C7E13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EE1A17" w:rsidRPr="001C7E13" w:rsidRDefault="00EE1A17" w:rsidP="00EE1A17">
      <w:pPr>
        <w:jc w:val="both"/>
        <w:rPr>
          <w:lang w:val="uk-UA"/>
        </w:rPr>
      </w:pPr>
      <w:r>
        <w:rPr>
          <w:bCs/>
          <w:lang w:val="uk-UA"/>
        </w:rPr>
        <w:t xml:space="preserve">      4.   </w:t>
      </w:r>
      <w:r w:rsidR="00477917" w:rsidRPr="00477917">
        <w:rPr>
          <w:bCs/>
          <w:lang w:val="uk-UA"/>
        </w:rPr>
        <w:t>Контроль за виконанням цього рішення покласти на постійн</w:t>
      </w:r>
      <w:r>
        <w:rPr>
          <w:bCs/>
          <w:lang w:val="uk-UA"/>
        </w:rPr>
        <w:t>і</w:t>
      </w:r>
      <w:r w:rsidR="00477917" w:rsidRPr="00477917">
        <w:rPr>
          <w:bCs/>
          <w:lang w:val="uk-UA"/>
        </w:rPr>
        <w:t xml:space="preserve"> комісі</w:t>
      </w:r>
      <w:r>
        <w:rPr>
          <w:bCs/>
          <w:lang w:val="uk-UA"/>
        </w:rPr>
        <w:t>ї</w:t>
      </w:r>
      <w:r w:rsidR="00477917" w:rsidRPr="00477917">
        <w:rPr>
          <w:bCs/>
          <w:lang w:val="uk-UA"/>
        </w:rPr>
        <w:t xml:space="preserve"> </w:t>
      </w:r>
      <w:r w:rsidRPr="001C7E13">
        <w:rPr>
          <w:lang w:val="uk-UA"/>
        </w:rPr>
        <w:t xml:space="preserve">з питань планування </w:t>
      </w:r>
    </w:p>
    <w:p w:rsidR="00477917" w:rsidRPr="00EE1A17" w:rsidRDefault="00EE1A17" w:rsidP="00EE1A17">
      <w:pPr>
        <w:jc w:val="both"/>
        <w:rPr>
          <w:bCs/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="00477917" w:rsidRPr="00EE1A17">
        <w:rPr>
          <w:bCs/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1C7E13" w:rsidRDefault="00524402" w:rsidP="00D97001">
      <w:pPr>
        <w:jc w:val="both"/>
        <w:rPr>
          <w:b/>
          <w:bCs/>
          <w:lang w:val="uk-UA"/>
        </w:rPr>
      </w:pP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>В.В. Казаков</w:t>
      </w:r>
    </w:p>
    <w:p w:rsidR="00D97001" w:rsidRPr="001C7E13" w:rsidRDefault="00D97001" w:rsidP="00D97001">
      <w:pPr>
        <w:jc w:val="both"/>
        <w:rPr>
          <w:b/>
          <w:lang w:val="uk-UA"/>
        </w:rPr>
      </w:pPr>
    </w:p>
    <w:p w:rsidR="00004A35" w:rsidRPr="001C7E13" w:rsidRDefault="00D26BFC" w:rsidP="003E5AC5">
      <w:pPr>
        <w:ind w:left="-284" w:right="-268"/>
        <w:rPr>
          <w:lang w:val="uk-UA"/>
        </w:rPr>
      </w:pPr>
      <w:r w:rsidRPr="001C7E13">
        <w:rPr>
          <w:b/>
          <w:lang w:val="uk-UA"/>
        </w:rPr>
        <w:t xml:space="preserve"> </w:t>
      </w:r>
      <w:r w:rsidR="00354B41" w:rsidRPr="001C7E13">
        <w:rPr>
          <w:b/>
          <w:lang w:val="uk-UA"/>
        </w:rPr>
        <w:t xml:space="preserve">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="00354B41" w:rsidRPr="001C7E13">
        <w:rPr>
          <w:b/>
          <w:lang w:val="uk-UA"/>
        </w:rPr>
        <w:t xml:space="preserve">             </w:t>
      </w:r>
      <w:r w:rsidR="00004A35"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2016-09-21T10:33:00Z</cp:lastPrinted>
  <dcterms:created xsi:type="dcterms:W3CDTF">2016-09-30T11:48:00Z</dcterms:created>
  <dcterms:modified xsi:type="dcterms:W3CDTF">2016-09-30T11:48:00Z</dcterms:modified>
</cp:coreProperties>
</file>