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CD607D" w:rsidTr="001B5E41">
        <w:tc>
          <w:tcPr>
            <w:tcW w:w="4678" w:type="dxa"/>
          </w:tcPr>
          <w:p w:rsidR="00A070DB" w:rsidRPr="001B5E41" w:rsidRDefault="00CD607D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1531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Default="00A070DB" w:rsidP="00314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CD607D" w:rsidRPr="00F8783A">
        <w:rPr>
          <w:rFonts w:ascii="Times New Roman" w:hAnsi="Times New Roman"/>
          <w:sz w:val="24"/>
          <w:szCs w:val="24"/>
          <w:lang w:val="uk-UA"/>
        </w:rPr>
        <w:t>№ 1531 від 22.06.2017 «Про розгляд рішення виконавчого комітету від 28 березня 2017 року № 164 «Про затвердження нового складу адміністративної комісії при виконавчих органах Сєвєродонецької міської ради»»</w:t>
      </w:r>
      <w:r w:rsidR="00314893">
        <w:rPr>
          <w:rFonts w:ascii="Times New Roman" w:hAnsi="Times New Roman"/>
          <w:sz w:val="24"/>
          <w:szCs w:val="24"/>
          <w:lang w:val="uk-UA"/>
        </w:rPr>
        <w:t>.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CD607D">
        <w:rPr>
          <w:rFonts w:ascii="Times New Roman" w:hAnsi="Times New Roman"/>
          <w:sz w:val="24"/>
          <w:szCs w:val="24"/>
          <w:lang w:val="uk-UA"/>
        </w:rPr>
        <w:t>1531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D607D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CD607D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>Регламенту роботи</w:t>
      </w:r>
      <w:r w:rsidR="00CD607D">
        <w:rPr>
          <w:rFonts w:ascii="Times New Roman" w:hAnsi="Times New Roman"/>
          <w:sz w:val="24"/>
          <w:szCs w:val="24"/>
          <w:lang w:val="uk-UA"/>
        </w:rPr>
        <w:t xml:space="preserve"> виконавчих органів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</w:t>
      </w:r>
      <w:r w:rsidR="00314893">
        <w:rPr>
          <w:rFonts w:ascii="Times New Roman" w:hAnsi="Times New Roman"/>
          <w:sz w:val="24"/>
          <w:szCs w:val="24"/>
          <w:lang w:val="uk-UA"/>
        </w:rPr>
        <w:t>,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CD607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D607D" w:rsidRDefault="00CD607D" w:rsidP="00CD6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07D" w:rsidRPr="00F8783A">
        <w:rPr>
          <w:rFonts w:ascii="Times New Roman" w:hAnsi="Times New Roman"/>
          <w:sz w:val="24"/>
          <w:szCs w:val="24"/>
          <w:lang w:val="uk-UA"/>
        </w:rPr>
        <w:t>№ 1531 від 22.06.2017 «Про розгляд рішення виконавчого комітету від 28 березня 2017 року № 164 «Про затвердження нового складу адміністративної комісії при виконавчих органах Сєвєродонецької міської ради»»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CD607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CD60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07D" w:rsidRPr="00F8783A">
        <w:rPr>
          <w:rFonts w:ascii="Times New Roman" w:hAnsi="Times New Roman"/>
          <w:sz w:val="24"/>
          <w:szCs w:val="24"/>
          <w:lang w:val="uk-UA"/>
        </w:rPr>
        <w:t>№ 1531 від 22.06.2017 «Про розгляд рішення виконавчого комітету від 28 березня 2017 року № 164 «Про затвердження нового складу адміністративної комісії</w:t>
      </w:r>
      <w:bookmarkStart w:id="0" w:name="_GoBack"/>
      <w:bookmarkEnd w:id="0"/>
      <w:r w:rsidR="00CD607D" w:rsidRPr="00F8783A">
        <w:rPr>
          <w:rFonts w:ascii="Times New Roman" w:hAnsi="Times New Roman"/>
          <w:sz w:val="24"/>
          <w:szCs w:val="24"/>
          <w:lang w:val="uk-UA"/>
        </w:rPr>
        <w:t xml:space="preserve"> при виконавчих органах Сєвєродонецької міської ради»»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покласти на </w:t>
      </w:r>
      <w:r w:rsidR="00DF065F"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</w:t>
      </w:r>
      <w:proofErr w:type="spellStart"/>
      <w:r w:rsidR="00DF065F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DF065F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04E25" w:rsidRDefault="00E04E25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CD607D" w:rsidRDefault="00CD607D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607D" w:rsidRPr="00624E48" w:rsidRDefault="00CD607D" w:rsidP="00CD60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D607D" w:rsidRPr="00624E48" w:rsidRDefault="00CD607D" w:rsidP="00CD60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CD607D" w:rsidRPr="005E6E24" w:rsidRDefault="00CD607D" w:rsidP="00CD607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</w:p>
    <w:sectPr w:rsidR="00CD607D" w:rsidRPr="005E6E24" w:rsidSect="00E04E2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0640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CD607D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B1265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2017-07-10T16:57:00Z</cp:lastPrinted>
  <dcterms:created xsi:type="dcterms:W3CDTF">2017-04-14T12:05:00Z</dcterms:created>
  <dcterms:modified xsi:type="dcterms:W3CDTF">2017-07-10T16:57:00Z</dcterms:modified>
</cp:coreProperties>
</file>