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C374B6">
      <w:pPr>
        <w:pStyle w:val="a7"/>
      </w:pPr>
      <w:r w:rsidRPr="00C374B6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C505E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Двадцять четверта</w:t>
      </w:r>
      <w:r w:rsidR="008A6D4A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C505E1">
        <w:rPr>
          <w:sz w:val="28"/>
          <w:lang w:val="uk-UA"/>
        </w:rPr>
        <w:t>1164</w:t>
      </w:r>
    </w:p>
    <w:p w:rsidR="00E4443D" w:rsidRDefault="00C505E1">
      <w:pPr>
        <w:jc w:val="both"/>
        <w:rPr>
          <w:b/>
          <w:bCs/>
        </w:rPr>
      </w:pPr>
      <w:r>
        <w:rPr>
          <w:b/>
          <w:bCs/>
        </w:rPr>
        <w:t>26 січня</w:t>
      </w:r>
      <w:r w:rsidR="00A430CC">
        <w:rPr>
          <w:b/>
          <w:bCs/>
        </w:rPr>
        <w:t xml:space="preserve">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P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6172EB">
        <w:rPr>
          <w:bCs/>
        </w:rPr>
        <w:t>надання доручен</w:t>
      </w:r>
      <w:r w:rsidR="00B17BB3">
        <w:rPr>
          <w:bCs/>
        </w:rPr>
        <w:t>ня Луганській обласній військово</w:t>
      </w:r>
      <w:r w:rsidR="006172EB">
        <w:rPr>
          <w:bCs/>
        </w:rPr>
        <w:t>-цивільній адміністрації щодо здійснення  повноважень</w:t>
      </w:r>
      <w:r w:rsidR="00C44E1B">
        <w:rPr>
          <w:bCs/>
        </w:rPr>
        <w:t xml:space="preserve"> стосовно об'єктів комунальної власності, які забезпечують спільні потреби територіальних громад Луганської області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B17BB3">
        <w:t xml:space="preserve">10, </w:t>
      </w:r>
      <w:r w:rsidR="00E8373D">
        <w:t xml:space="preserve">26, </w:t>
      </w:r>
      <w:r w:rsidRPr="007B67EE">
        <w:t>59</w:t>
      </w:r>
      <w:r w:rsidR="00B17BB3">
        <w:t>,60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>,</w:t>
      </w:r>
      <w:r w:rsidR="006172EB">
        <w:t xml:space="preserve"> ст.4 Закону України «Про військово-цивільні адміністрації», </w:t>
      </w:r>
      <w:r w:rsidR="00B17BB3">
        <w:t>розглянувши</w:t>
      </w:r>
      <w:r w:rsidR="006172EB">
        <w:t xml:space="preserve"> </w:t>
      </w:r>
      <w:r w:rsidR="00B17BB3">
        <w:t>лист</w:t>
      </w:r>
      <w:r w:rsidR="006172EB">
        <w:t xml:space="preserve"> </w:t>
      </w:r>
      <w:r w:rsidR="00B17BB3">
        <w:t xml:space="preserve">Луганської </w:t>
      </w:r>
      <w:r w:rsidR="006172EB">
        <w:t xml:space="preserve">обласної державної адміністрації – </w:t>
      </w:r>
      <w:r w:rsidR="00B17BB3">
        <w:t>Луганської</w:t>
      </w:r>
      <w:r w:rsidR="006172EB">
        <w:t xml:space="preserve"> обласної військово-цивільної адміністрації  від 09.12.2016</w:t>
      </w:r>
      <w:r w:rsidR="00B17BB3">
        <w:t xml:space="preserve"> </w:t>
      </w:r>
      <w:r w:rsidR="006172EB">
        <w:t>року</w:t>
      </w:r>
      <w:r w:rsidR="00B17BB3">
        <w:t xml:space="preserve"> №</w:t>
      </w:r>
      <w:r w:rsidR="006172EB">
        <w:t>1/31-6239 щодо надання Луганській обласній військово-цивільній адміністрації доручен</w:t>
      </w:r>
      <w:r w:rsidR="00B17BB3">
        <w:t>ня зі здійснення</w:t>
      </w:r>
      <w:r w:rsidR="006172EB">
        <w:t xml:space="preserve"> повноважень щодо передачі в оренду, концесію або під заставу об'єктів комунальної власності</w:t>
      </w:r>
      <w:r w:rsidR="008616F7">
        <w:t xml:space="preserve">, </w:t>
      </w:r>
      <w:r w:rsidR="006172EB">
        <w:t>які забезпечують спільні потреби територіальних громад та перебувають в</w:t>
      </w:r>
      <w:r w:rsidR="00B17BB3">
        <w:t xml:space="preserve"> їх управлінні</w:t>
      </w:r>
      <w:r w:rsidR="006172EB">
        <w:t>,</w:t>
      </w:r>
      <w:r w:rsidR="00B17BB3">
        <w:t xml:space="preserve"> а також придбання таких об</w:t>
      </w:r>
      <w:r w:rsidR="00C44E1B">
        <w:t>'</w:t>
      </w:r>
      <w:r w:rsidR="00B17BB3">
        <w:t>єктів,</w:t>
      </w:r>
      <w:r w:rsidR="006172EB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6172EB" w:rsidRDefault="00B17BB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Доручити</w:t>
      </w:r>
      <w:r w:rsidR="00785DF6">
        <w:t xml:space="preserve"> Луганській обласній військово-цивільній адміністрації </w:t>
      </w:r>
      <w:r>
        <w:t>здійснювати повноваження щодо</w:t>
      </w:r>
      <w:r w:rsidR="00785DF6">
        <w:t xml:space="preserve"> передач</w:t>
      </w:r>
      <w:r>
        <w:t>і</w:t>
      </w:r>
      <w:r w:rsidR="00785DF6">
        <w:t xml:space="preserve"> в оренду, концесію або під заставу об'єктів комунальної власності, які забезпечують спільні потреби територіальних громад </w:t>
      </w:r>
      <w:r>
        <w:t xml:space="preserve"> Луганській області </w:t>
      </w:r>
      <w:r w:rsidR="00785DF6">
        <w:t xml:space="preserve">та перебувають в управлінні </w:t>
      </w:r>
      <w:r>
        <w:t>Луганської обласної державної адміністрації – Луганської обласної ві</w:t>
      </w:r>
      <w:r w:rsidR="00F557B7">
        <w:t>йськово-цивільної адміністрації</w:t>
      </w:r>
      <w:r w:rsidR="00785DF6">
        <w:t>, а також придбання таких об'єктів у встановленому законом порядку.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6839AE" w:rsidRPr="006839AE" w:rsidRDefault="006839AE" w:rsidP="006839AE">
      <w:pPr>
        <w:rPr>
          <w:b/>
        </w:rPr>
      </w:pPr>
      <w:r w:rsidRPr="006839AE">
        <w:rPr>
          <w:b/>
        </w:rPr>
        <w:t xml:space="preserve">Секретар ради, </w:t>
      </w:r>
    </w:p>
    <w:p w:rsidR="006839AE" w:rsidRPr="006839AE" w:rsidRDefault="006839AE" w:rsidP="006839AE">
      <w:pPr>
        <w:rPr>
          <w:b/>
        </w:rPr>
      </w:pPr>
      <w:proofErr w:type="spellStart"/>
      <w:r w:rsidRPr="006839AE">
        <w:rPr>
          <w:b/>
        </w:rPr>
        <w:t>В.о</w:t>
      </w:r>
      <w:proofErr w:type="spellEnd"/>
      <w:r w:rsidRPr="006839AE">
        <w:rPr>
          <w:b/>
        </w:rPr>
        <w:t>. міського  голови</w:t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  <w:t xml:space="preserve">       </w:t>
      </w:r>
      <w:r>
        <w:rPr>
          <w:b/>
        </w:rPr>
        <w:t xml:space="preserve">   </w:t>
      </w:r>
      <w:r w:rsidRPr="006839AE">
        <w:rPr>
          <w:b/>
        </w:rPr>
        <w:t xml:space="preserve"> І.М. </w:t>
      </w:r>
      <w:proofErr w:type="spellStart"/>
      <w:r w:rsidRPr="006839AE">
        <w:rPr>
          <w:b/>
        </w:rPr>
        <w:t>Бутков</w:t>
      </w:r>
      <w:proofErr w:type="spellEnd"/>
    </w:p>
    <w:p w:rsidR="00F67D60" w:rsidRDefault="00F67D60" w:rsidP="009633D5">
      <w:pPr>
        <w:spacing w:line="276" w:lineRule="auto"/>
        <w:jc w:val="both"/>
        <w:rPr>
          <w:b/>
        </w:rPr>
      </w:pPr>
    </w:p>
    <w:sectPr w:rsidR="00F67D60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768F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405338"/>
    <w:rsid w:val="00413E45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769C7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2EB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39AE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5DF6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1DB2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4742"/>
    <w:rsid w:val="00B15C16"/>
    <w:rsid w:val="00B17BB3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374B6"/>
    <w:rsid w:val="00C41BF0"/>
    <w:rsid w:val="00C44E1B"/>
    <w:rsid w:val="00C505E1"/>
    <w:rsid w:val="00C512C5"/>
    <w:rsid w:val="00C712A6"/>
    <w:rsid w:val="00C74F0A"/>
    <w:rsid w:val="00C74FDB"/>
    <w:rsid w:val="00C8250F"/>
    <w:rsid w:val="00C93F44"/>
    <w:rsid w:val="00C97795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379E"/>
    <w:rsid w:val="00F4101F"/>
    <w:rsid w:val="00F421E5"/>
    <w:rsid w:val="00F47276"/>
    <w:rsid w:val="00F557B7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782F-CE73-42A8-B3DD-25CC8E9C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2017-01-17T09:53:00Z</cp:lastPrinted>
  <dcterms:created xsi:type="dcterms:W3CDTF">2017-01-31T13:14:00Z</dcterms:created>
  <dcterms:modified xsi:type="dcterms:W3CDTF">2017-01-31T13:14:00Z</dcterms:modified>
</cp:coreProperties>
</file>