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3D" w:rsidRDefault="00E4443D">
      <w:pPr>
        <w:pStyle w:val="a7"/>
      </w:pPr>
      <w:r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704B25">
      <w:pPr>
        <w:spacing w:line="480" w:lineRule="auto"/>
        <w:jc w:val="center"/>
        <w:rPr>
          <w:b/>
          <w:bCs/>
          <w:sz w:val="28"/>
        </w:rPr>
      </w:pPr>
      <w:r w:rsidRPr="00DD4347">
        <w:rPr>
          <w:b/>
          <w:bCs/>
          <w:sz w:val="28"/>
        </w:rPr>
        <w:t xml:space="preserve">Тридцять шоста </w:t>
      </w:r>
      <w:r w:rsidR="00DD4347" w:rsidRPr="00DD4347">
        <w:rPr>
          <w:b/>
          <w:bCs/>
          <w:sz w:val="28"/>
        </w:rPr>
        <w:t>(позачергова) сесія</w:t>
      </w:r>
    </w:p>
    <w:p w:rsidR="00E4443D" w:rsidRDefault="00E4443D" w:rsidP="00A30735">
      <w:pPr>
        <w:pStyle w:val="1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704B25">
        <w:rPr>
          <w:sz w:val="28"/>
          <w:lang w:val="uk-UA"/>
        </w:rPr>
        <w:t>210</w:t>
      </w:r>
      <w:r w:rsidR="005C715C">
        <w:rPr>
          <w:sz w:val="28"/>
          <w:lang w:val="uk-UA"/>
        </w:rPr>
        <w:t>1</w:t>
      </w:r>
    </w:p>
    <w:p w:rsidR="00E4443D" w:rsidRDefault="00704B25">
      <w:pPr>
        <w:jc w:val="both"/>
        <w:rPr>
          <w:b/>
          <w:bCs/>
        </w:rPr>
      </w:pPr>
      <w:r>
        <w:rPr>
          <w:b/>
          <w:bCs/>
        </w:rPr>
        <w:t xml:space="preserve">11 </w:t>
      </w:r>
      <w:r w:rsidR="006A0BF2">
        <w:rPr>
          <w:b/>
          <w:bCs/>
        </w:rPr>
        <w:t xml:space="preserve">грудня </w:t>
      </w:r>
      <w:r w:rsidR="00B916F4" w:rsidRPr="009A6A4D">
        <w:rPr>
          <w:b/>
          <w:bCs/>
        </w:rPr>
        <w:t>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712A6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957D6A" w:rsidRPr="00A71794" w:rsidRDefault="00BD29F3" w:rsidP="006A0BF2">
      <w:pPr>
        <w:tabs>
          <w:tab w:val="left" w:pos="4111"/>
          <w:tab w:val="left" w:pos="5103"/>
        </w:tabs>
        <w:ind w:right="4705"/>
        <w:jc w:val="both"/>
        <w:rPr>
          <w:bCs/>
        </w:rPr>
      </w:pPr>
      <w:r w:rsidRPr="0026694C">
        <w:rPr>
          <w:bCs/>
        </w:rPr>
        <w:t>Про</w:t>
      </w:r>
      <w:r w:rsidR="00C1253C">
        <w:rPr>
          <w:bCs/>
        </w:rPr>
        <w:t xml:space="preserve"> </w:t>
      </w:r>
      <w:r w:rsidR="00D4437B">
        <w:rPr>
          <w:bCs/>
        </w:rPr>
        <w:t xml:space="preserve">надання </w:t>
      </w:r>
      <w:r w:rsidR="00C1253C">
        <w:rPr>
          <w:bCs/>
        </w:rPr>
        <w:t>згод</w:t>
      </w:r>
      <w:r w:rsidR="00D4437B">
        <w:rPr>
          <w:bCs/>
        </w:rPr>
        <w:t>и</w:t>
      </w:r>
      <w:r w:rsidR="00C1253C">
        <w:rPr>
          <w:bCs/>
        </w:rPr>
        <w:t xml:space="preserve"> на</w:t>
      </w:r>
      <w:r w:rsidRPr="0026694C">
        <w:rPr>
          <w:bCs/>
        </w:rPr>
        <w:t xml:space="preserve"> </w:t>
      </w:r>
      <w:r w:rsidR="006435D8">
        <w:rPr>
          <w:bCs/>
        </w:rPr>
        <w:t>прийняття</w:t>
      </w:r>
      <w:r w:rsidR="00E25BE9">
        <w:rPr>
          <w:bCs/>
        </w:rPr>
        <w:t xml:space="preserve"> в дар</w:t>
      </w:r>
      <w:r w:rsidR="00D4437B">
        <w:rPr>
          <w:bCs/>
        </w:rPr>
        <w:t xml:space="preserve"> від  </w:t>
      </w:r>
      <w:r w:rsidR="006A0BF2">
        <w:rPr>
          <w:bCs/>
        </w:rPr>
        <w:t>юридичної особи – нерезидента проекту (програми) міжнародної технічної допомоги Німецьке товариство міжнародного співробітництва (</w:t>
      </w:r>
      <w:r w:rsidR="006A0BF2">
        <w:rPr>
          <w:bCs/>
          <w:lang w:val="en-US"/>
        </w:rPr>
        <w:t>GIZ</w:t>
      </w:r>
      <w:r w:rsidR="006A0BF2" w:rsidRPr="006A0BF2">
        <w:rPr>
          <w:bCs/>
        </w:rPr>
        <w:t>)</w:t>
      </w:r>
      <w:r w:rsidR="00E25BE9">
        <w:rPr>
          <w:bCs/>
        </w:rPr>
        <w:t xml:space="preserve"> </w:t>
      </w:r>
      <w:proofErr w:type="spellStart"/>
      <w:r w:rsidR="006A0BF2">
        <w:rPr>
          <w:bCs/>
        </w:rPr>
        <w:t>ГмбХ</w:t>
      </w:r>
      <w:proofErr w:type="spellEnd"/>
      <w:r w:rsidR="006A0BF2">
        <w:rPr>
          <w:bCs/>
        </w:rPr>
        <w:t xml:space="preserve"> </w:t>
      </w:r>
      <w:r w:rsidR="00D4437B">
        <w:rPr>
          <w:bCs/>
        </w:rPr>
        <w:t>до</w:t>
      </w:r>
      <w:r w:rsidR="006435D8">
        <w:rPr>
          <w:bCs/>
        </w:rPr>
        <w:t xml:space="preserve"> комунальн</w:t>
      </w:r>
      <w:r w:rsidR="00D4437B">
        <w:rPr>
          <w:bCs/>
        </w:rPr>
        <w:t>ої</w:t>
      </w:r>
      <w:r w:rsidR="006435D8">
        <w:rPr>
          <w:bCs/>
        </w:rPr>
        <w:t xml:space="preserve"> власн</w:t>
      </w:r>
      <w:r w:rsidR="00E25BE9">
        <w:rPr>
          <w:bCs/>
        </w:rPr>
        <w:t>о</w:t>
      </w:r>
      <w:r w:rsidR="006435D8">
        <w:rPr>
          <w:bCs/>
        </w:rPr>
        <w:t>ст</w:t>
      </w:r>
      <w:r w:rsidR="00D4437B">
        <w:rPr>
          <w:bCs/>
        </w:rPr>
        <w:t>і</w:t>
      </w:r>
      <w:r w:rsidR="006435D8">
        <w:rPr>
          <w:bCs/>
        </w:rPr>
        <w:t xml:space="preserve"> територіальної громади</w:t>
      </w:r>
      <w:r w:rsidR="00D4437B">
        <w:rPr>
          <w:bCs/>
        </w:rPr>
        <w:t xml:space="preserve"> </w:t>
      </w:r>
      <w:r w:rsidR="00086A55" w:rsidRPr="00086A55">
        <w:rPr>
          <w:bCs/>
        </w:rPr>
        <w:t xml:space="preserve">                              </w:t>
      </w:r>
      <w:r w:rsidR="006435D8">
        <w:rPr>
          <w:bCs/>
        </w:rPr>
        <w:t xml:space="preserve">м. Сєвєродонецька Луганської області </w:t>
      </w:r>
      <w:r w:rsidR="006A0BF2">
        <w:rPr>
          <w:bCs/>
        </w:rPr>
        <w:t>матеріальних активів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</w:t>
      </w:r>
      <w:r w:rsidR="00C1253C">
        <w:t>ст.</w:t>
      </w:r>
      <w:r w:rsidR="006435D8">
        <w:t>ст. 3</w:t>
      </w:r>
      <w:r w:rsidR="003801DD">
        <w:t>25</w:t>
      </w:r>
      <w:r w:rsidR="006435D8">
        <w:t>, 327</w:t>
      </w:r>
      <w:r w:rsidR="003801DD">
        <w:t>, 328</w:t>
      </w:r>
      <w:r w:rsidR="00C1253C">
        <w:t>, 648, 717, 718, 720, 722</w:t>
      </w:r>
      <w:r w:rsidR="006435D8">
        <w:t xml:space="preserve"> Цивільного Кодексу України, </w:t>
      </w:r>
      <w:r w:rsidR="00C1253C">
        <w:t xml:space="preserve">      </w:t>
      </w:r>
      <w:r w:rsidR="00E8373D">
        <w:t>ст.</w:t>
      </w:r>
      <w:r w:rsidR="003801DD">
        <w:t xml:space="preserve"> 26</w:t>
      </w:r>
      <w:r w:rsidR="00C1253C">
        <w:t>, 42, 60</w:t>
      </w:r>
      <w:r w:rsidR="006435D8">
        <w:t xml:space="preserve"> </w:t>
      </w:r>
      <w:r w:rsidR="00682B3B" w:rsidRPr="007B67EE">
        <w:t xml:space="preserve"> </w:t>
      </w:r>
      <w:r w:rsidRPr="00BE0802">
        <w:t>Закону України “Про місцеве</w:t>
      </w:r>
      <w:r w:rsidR="003801DD">
        <w:t xml:space="preserve"> са</w:t>
      </w:r>
      <w:r w:rsidRPr="008616F7">
        <w:t>моврядування в Україні”,</w:t>
      </w:r>
      <w:r w:rsidR="00C1253C" w:rsidRPr="00C1253C">
        <w:t xml:space="preserve"> </w:t>
      </w:r>
      <w:r w:rsidR="00C1253C">
        <w:t>враховуючи  пункт 197.1.16  статті 197 Податкового кодексу України,</w:t>
      </w:r>
      <w:r w:rsidRPr="008616F7">
        <w:t xml:space="preserve"> </w:t>
      </w:r>
      <w:r w:rsidR="006435D8" w:rsidRPr="00086A55">
        <w:t>розглянувши з</w:t>
      </w:r>
      <w:r w:rsidR="00C712A6" w:rsidRPr="00086A55">
        <w:t>вернення</w:t>
      </w:r>
      <w:r w:rsidR="00BC3CBA" w:rsidRPr="00086A55">
        <w:t xml:space="preserve"> </w:t>
      </w:r>
      <w:r w:rsidR="006A0BF2" w:rsidRPr="00086A55">
        <w:rPr>
          <w:bCs/>
        </w:rPr>
        <w:t>юридичної особи – нерезидента проекту (програми) міжнародної технічної допомоги Німецьке товариство міжнародного співробітництва (</w:t>
      </w:r>
      <w:r w:rsidR="006A0BF2" w:rsidRPr="00086A55">
        <w:rPr>
          <w:bCs/>
          <w:lang w:val="en-US"/>
        </w:rPr>
        <w:t>GIZ</w:t>
      </w:r>
      <w:r w:rsidR="006A0BF2" w:rsidRPr="00086A55">
        <w:rPr>
          <w:bCs/>
        </w:rPr>
        <w:t xml:space="preserve">) </w:t>
      </w:r>
      <w:proofErr w:type="spellStart"/>
      <w:r w:rsidR="006A0BF2" w:rsidRPr="00086A55">
        <w:rPr>
          <w:bCs/>
        </w:rPr>
        <w:t>ГмбХ</w:t>
      </w:r>
      <w:proofErr w:type="spellEnd"/>
      <w:r w:rsidR="00C712A6" w:rsidRPr="00086A55">
        <w:t xml:space="preserve"> </w:t>
      </w:r>
      <w:r w:rsidR="00086A55" w:rsidRPr="00086A55">
        <w:rPr>
          <w:bCs/>
        </w:rPr>
        <w:t>(</w:t>
      </w:r>
      <w:proofErr w:type="spellStart"/>
      <w:r w:rsidR="00086A55">
        <w:t>Deutsche</w:t>
      </w:r>
      <w:proofErr w:type="spellEnd"/>
      <w:r w:rsidR="00086A55">
        <w:t xml:space="preserve"> </w:t>
      </w:r>
      <w:proofErr w:type="spellStart"/>
      <w:r w:rsidR="00086A55">
        <w:t>Gesellschaft</w:t>
      </w:r>
      <w:proofErr w:type="spellEnd"/>
      <w:r w:rsidR="00086A55">
        <w:t xml:space="preserve"> </w:t>
      </w:r>
      <w:proofErr w:type="spellStart"/>
      <w:r w:rsidR="00086A55">
        <w:t>für</w:t>
      </w:r>
      <w:proofErr w:type="spellEnd"/>
      <w:r w:rsidR="00086A55">
        <w:t xml:space="preserve"> </w:t>
      </w:r>
      <w:proofErr w:type="spellStart"/>
      <w:r w:rsidR="00086A55">
        <w:t>Internationale</w:t>
      </w:r>
      <w:proofErr w:type="spellEnd"/>
      <w:r w:rsidR="00086A55">
        <w:t xml:space="preserve"> </w:t>
      </w:r>
      <w:proofErr w:type="spellStart"/>
      <w:r w:rsidR="00086A55">
        <w:t>Zusammenarbeit</w:t>
      </w:r>
      <w:proofErr w:type="spellEnd"/>
      <w:r w:rsidR="00086A55">
        <w:t xml:space="preserve"> (GIZ) </w:t>
      </w:r>
      <w:proofErr w:type="spellStart"/>
      <w:r w:rsidR="00086A55">
        <w:t>GmbH</w:t>
      </w:r>
      <w:proofErr w:type="spellEnd"/>
      <w:r w:rsidR="00086A55" w:rsidRPr="00086A55">
        <w:t>)</w:t>
      </w:r>
      <w:r w:rsidR="00905CBA">
        <w:t xml:space="preserve">, </w:t>
      </w:r>
      <w:r w:rsidR="00C712A6">
        <w:t>щодо</w:t>
      </w:r>
      <w:r w:rsidR="00957D6A">
        <w:t xml:space="preserve"> </w:t>
      </w:r>
      <w:r w:rsidR="00D4437B">
        <w:t>безоплатної</w:t>
      </w:r>
      <w:r w:rsidR="00C712A6">
        <w:t xml:space="preserve"> передачі</w:t>
      </w:r>
      <w:r w:rsidR="00D4437B">
        <w:t xml:space="preserve"> </w:t>
      </w:r>
      <w:r w:rsidR="003801DD">
        <w:t>у комунальну власність територіальної громади м. Сєвєродонецька</w:t>
      </w:r>
      <w:r w:rsidR="002F2864">
        <w:t xml:space="preserve"> Луганської області</w:t>
      </w:r>
      <w:r w:rsidR="003801DD">
        <w:t xml:space="preserve"> </w:t>
      </w:r>
      <w:r w:rsidR="006A0BF2">
        <w:t>матеріальних активів</w:t>
      </w:r>
      <w:r w:rsidR="00BC3CBA">
        <w:t>,</w:t>
      </w:r>
      <w:r w:rsidR="00957D6A">
        <w:t xml:space="preserve"> </w:t>
      </w:r>
      <w:r w:rsidR="00905CBA">
        <w:t xml:space="preserve">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3801DD" w:rsidRPr="00E25A41" w:rsidRDefault="00D4437B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E25A41">
        <w:t>Дати згоду на прийняття у дар</w:t>
      </w:r>
      <w:r w:rsidR="003801DD" w:rsidRPr="00E25A41">
        <w:t xml:space="preserve"> </w:t>
      </w:r>
      <w:r w:rsidRPr="00E25A41">
        <w:t>(</w:t>
      </w:r>
      <w:r w:rsidR="003801DD" w:rsidRPr="00E25A41">
        <w:t>безоплатно</w:t>
      </w:r>
      <w:r w:rsidRPr="00E25A41">
        <w:t>)</w:t>
      </w:r>
      <w:r w:rsidR="003801DD" w:rsidRPr="00E25A41">
        <w:t xml:space="preserve"> </w:t>
      </w:r>
      <w:r w:rsidRPr="00E25A41">
        <w:t>від</w:t>
      </w:r>
      <w:r w:rsidR="003801DD" w:rsidRPr="00E25A41">
        <w:t xml:space="preserve"> </w:t>
      </w:r>
      <w:r w:rsidR="006A0BF2" w:rsidRPr="00E25A41">
        <w:rPr>
          <w:bCs/>
        </w:rPr>
        <w:t>юридичної особи – нерезидента проекту (програми) міжнародної технічної допомоги Німецьке товариство міжнародного співробітництва (</w:t>
      </w:r>
      <w:r w:rsidR="006A0BF2" w:rsidRPr="00E25A41">
        <w:rPr>
          <w:bCs/>
          <w:lang w:val="en-US"/>
        </w:rPr>
        <w:t>GIZ</w:t>
      </w:r>
      <w:r w:rsidR="006A0BF2" w:rsidRPr="00E25A41">
        <w:rPr>
          <w:bCs/>
        </w:rPr>
        <w:t xml:space="preserve">) </w:t>
      </w:r>
      <w:proofErr w:type="spellStart"/>
      <w:r w:rsidR="006A0BF2" w:rsidRPr="00E25A41">
        <w:rPr>
          <w:bCs/>
        </w:rPr>
        <w:t>ГмбХ</w:t>
      </w:r>
      <w:proofErr w:type="spellEnd"/>
      <w:r w:rsidR="00695733" w:rsidRPr="00E25A41">
        <w:t xml:space="preserve"> </w:t>
      </w:r>
      <w:r w:rsidR="00086A55" w:rsidRPr="00E25A41">
        <w:t>(</w:t>
      </w:r>
      <w:proofErr w:type="spellStart"/>
      <w:r w:rsidR="008C0F99" w:rsidRPr="00E25A41">
        <w:t>Deutsche</w:t>
      </w:r>
      <w:proofErr w:type="spellEnd"/>
      <w:r w:rsidR="008C0F99" w:rsidRPr="00E25A41">
        <w:t xml:space="preserve"> </w:t>
      </w:r>
      <w:proofErr w:type="spellStart"/>
      <w:r w:rsidR="008C0F99" w:rsidRPr="00E25A41">
        <w:t>Gesellschaft</w:t>
      </w:r>
      <w:proofErr w:type="spellEnd"/>
      <w:r w:rsidR="008C0F99" w:rsidRPr="00E25A41">
        <w:t xml:space="preserve"> </w:t>
      </w:r>
      <w:proofErr w:type="spellStart"/>
      <w:r w:rsidR="008C0F99" w:rsidRPr="00E25A41">
        <w:t>für</w:t>
      </w:r>
      <w:proofErr w:type="spellEnd"/>
      <w:r w:rsidR="008C0F99" w:rsidRPr="00E25A41">
        <w:t xml:space="preserve"> </w:t>
      </w:r>
      <w:proofErr w:type="spellStart"/>
      <w:r w:rsidR="008C0F99" w:rsidRPr="00E25A41">
        <w:t>Internationale</w:t>
      </w:r>
      <w:proofErr w:type="spellEnd"/>
      <w:r w:rsidR="008C0F99" w:rsidRPr="00E25A41">
        <w:t xml:space="preserve"> </w:t>
      </w:r>
      <w:proofErr w:type="spellStart"/>
      <w:r w:rsidR="008C0F99" w:rsidRPr="00E25A41">
        <w:t>Zusammenarbeit</w:t>
      </w:r>
      <w:proofErr w:type="spellEnd"/>
      <w:r w:rsidR="008C0F99" w:rsidRPr="00E25A41">
        <w:t xml:space="preserve"> (GIZ) </w:t>
      </w:r>
      <w:proofErr w:type="spellStart"/>
      <w:r w:rsidR="008C0F99" w:rsidRPr="00E25A41">
        <w:t>GmbH</w:t>
      </w:r>
      <w:proofErr w:type="spellEnd"/>
      <w:r w:rsidR="00086A55" w:rsidRPr="00E25A41">
        <w:t>)</w:t>
      </w:r>
      <w:r w:rsidR="008C0F99" w:rsidRPr="00E25A41">
        <w:t xml:space="preserve"> </w:t>
      </w:r>
      <w:r w:rsidR="003801DD" w:rsidRPr="00E25A41">
        <w:t xml:space="preserve">у комунальну власність територіальної громади м. </w:t>
      </w:r>
      <w:r w:rsidR="002F2864" w:rsidRPr="00E25A41">
        <w:t>С</w:t>
      </w:r>
      <w:r w:rsidR="003801DD" w:rsidRPr="00E25A41">
        <w:t xml:space="preserve">євєродонецька Луганської області </w:t>
      </w:r>
      <w:r w:rsidR="006A0BF2" w:rsidRPr="00E25A41">
        <w:t>матеріальн</w:t>
      </w:r>
      <w:r w:rsidR="008614E7">
        <w:t>их</w:t>
      </w:r>
      <w:r w:rsidR="006A0BF2" w:rsidRPr="00E25A41">
        <w:t xml:space="preserve"> актив</w:t>
      </w:r>
      <w:r w:rsidR="008614E7">
        <w:t>ів</w:t>
      </w:r>
      <w:r w:rsidR="003148AD">
        <w:t xml:space="preserve"> згідно</w:t>
      </w:r>
      <w:r w:rsidR="00600CAE" w:rsidRPr="00600CAE">
        <w:t xml:space="preserve"> </w:t>
      </w:r>
      <w:r w:rsidR="008614E7">
        <w:t xml:space="preserve">з </w:t>
      </w:r>
      <w:r w:rsidR="00600CAE">
        <w:t>додатк</w:t>
      </w:r>
      <w:r w:rsidR="008614E7">
        <w:t>ом</w:t>
      </w:r>
      <w:r w:rsidR="00600CAE">
        <w:t xml:space="preserve"> до</w:t>
      </w:r>
      <w:r w:rsidR="008614E7">
        <w:t xml:space="preserve"> </w:t>
      </w:r>
      <w:r w:rsidR="00600CAE">
        <w:t>рішення.</w:t>
      </w:r>
    </w:p>
    <w:p w:rsidR="00D4437B" w:rsidRPr="00E25A41" w:rsidRDefault="003D2126" w:rsidP="00F27E00">
      <w:pPr>
        <w:numPr>
          <w:ilvl w:val="0"/>
          <w:numId w:val="11"/>
        </w:numPr>
        <w:tabs>
          <w:tab w:val="left" w:pos="993"/>
        </w:tabs>
        <w:ind w:left="0" w:firstLine="568"/>
        <w:jc w:val="both"/>
        <w:rPr>
          <w:bCs/>
        </w:rPr>
      </w:pPr>
      <w:r w:rsidRPr="00E25A41">
        <w:t xml:space="preserve">Доручити </w:t>
      </w:r>
      <w:r w:rsidR="00D4437B" w:rsidRPr="00E25A41">
        <w:t>міському голові</w:t>
      </w:r>
      <w:r w:rsidR="00F27E00" w:rsidRPr="00E25A41">
        <w:t xml:space="preserve"> від імені </w:t>
      </w:r>
      <w:r w:rsidR="00D4437B" w:rsidRPr="00E25A41">
        <w:t xml:space="preserve"> </w:t>
      </w:r>
      <w:r w:rsidR="00F27E00" w:rsidRPr="00E25A41">
        <w:t xml:space="preserve">Сєвєродонецької міської ради </w:t>
      </w:r>
      <w:r w:rsidR="00D4437B" w:rsidRPr="00E25A41">
        <w:t xml:space="preserve">підписати Договір дарування </w:t>
      </w:r>
      <w:r w:rsidR="00D4437B" w:rsidRPr="00E25A41">
        <w:rPr>
          <w:bCs/>
        </w:rPr>
        <w:t>зазначен</w:t>
      </w:r>
      <w:r w:rsidR="00E25A41" w:rsidRPr="00E25A41">
        <w:rPr>
          <w:bCs/>
        </w:rPr>
        <w:t>их</w:t>
      </w:r>
      <w:r w:rsidR="00D4437B" w:rsidRPr="00E25A41">
        <w:rPr>
          <w:bCs/>
        </w:rPr>
        <w:t xml:space="preserve"> </w:t>
      </w:r>
      <w:r w:rsidR="003148AD">
        <w:rPr>
          <w:bCs/>
        </w:rPr>
        <w:t xml:space="preserve">у </w:t>
      </w:r>
      <w:r w:rsidR="00600CAE">
        <w:t>додатку до</w:t>
      </w:r>
      <w:r w:rsidR="00F27E00" w:rsidRPr="00E25A41">
        <w:t xml:space="preserve"> цього </w:t>
      </w:r>
      <w:r w:rsidR="00D4437B" w:rsidRPr="00E25A41">
        <w:t xml:space="preserve">рішення </w:t>
      </w:r>
      <w:r w:rsidR="00E25A41" w:rsidRPr="00E25A41">
        <w:t>матеріальних активів</w:t>
      </w:r>
      <w:r w:rsidR="00D4437B" w:rsidRPr="00E25A41">
        <w:rPr>
          <w:bCs/>
        </w:rPr>
        <w:t xml:space="preserve"> </w:t>
      </w:r>
      <w:r w:rsidR="00F27E00" w:rsidRPr="00E25A41">
        <w:rPr>
          <w:bCs/>
        </w:rPr>
        <w:t>з</w:t>
      </w:r>
      <w:r w:rsidR="00D4437B" w:rsidRPr="00E25A41">
        <w:rPr>
          <w:bCs/>
        </w:rPr>
        <w:t xml:space="preserve"> </w:t>
      </w:r>
      <w:r w:rsidR="00E25A41" w:rsidRPr="00E25A41">
        <w:rPr>
          <w:bCs/>
        </w:rPr>
        <w:t>юридично</w:t>
      </w:r>
      <w:r w:rsidR="00600CAE">
        <w:rPr>
          <w:bCs/>
        </w:rPr>
        <w:t>ю</w:t>
      </w:r>
      <w:r w:rsidR="00E25A41" w:rsidRPr="00E25A41">
        <w:rPr>
          <w:bCs/>
        </w:rPr>
        <w:t xml:space="preserve"> особ</w:t>
      </w:r>
      <w:r w:rsidR="00600CAE">
        <w:rPr>
          <w:bCs/>
        </w:rPr>
        <w:t>ою</w:t>
      </w:r>
      <w:r w:rsidR="00E25A41" w:rsidRPr="00E25A41">
        <w:rPr>
          <w:bCs/>
        </w:rPr>
        <w:t xml:space="preserve"> – нерезидент</w:t>
      </w:r>
      <w:r w:rsidR="00CF538F">
        <w:rPr>
          <w:bCs/>
        </w:rPr>
        <w:t>ом</w:t>
      </w:r>
      <w:r w:rsidR="00E25A41" w:rsidRPr="00E25A41">
        <w:rPr>
          <w:bCs/>
        </w:rPr>
        <w:t xml:space="preserve"> проекту (програми) міжнародної технічної допомоги Німецьке товариство міжнародного співробітництва (</w:t>
      </w:r>
      <w:r w:rsidR="00E25A41" w:rsidRPr="00E25A41">
        <w:rPr>
          <w:bCs/>
          <w:lang w:val="en-US"/>
        </w:rPr>
        <w:t>GIZ</w:t>
      </w:r>
      <w:r w:rsidR="00E25A41" w:rsidRPr="00E25A41">
        <w:rPr>
          <w:bCs/>
        </w:rPr>
        <w:t xml:space="preserve">) </w:t>
      </w:r>
      <w:proofErr w:type="spellStart"/>
      <w:r w:rsidR="00E25A41" w:rsidRPr="00E25A41">
        <w:rPr>
          <w:bCs/>
        </w:rPr>
        <w:t>ГмбХ</w:t>
      </w:r>
      <w:proofErr w:type="spellEnd"/>
      <w:r w:rsidR="00E25A41" w:rsidRPr="00E25A41">
        <w:t xml:space="preserve"> (</w:t>
      </w:r>
      <w:proofErr w:type="spellStart"/>
      <w:r w:rsidR="00E25A41" w:rsidRPr="00E25A41">
        <w:t>Deutsche</w:t>
      </w:r>
      <w:proofErr w:type="spellEnd"/>
      <w:r w:rsidR="00E25A41" w:rsidRPr="00E25A41">
        <w:t xml:space="preserve"> </w:t>
      </w:r>
      <w:proofErr w:type="spellStart"/>
      <w:r w:rsidR="00E25A41" w:rsidRPr="00E25A41">
        <w:t>Gesellschaft</w:t>
      </w:r>
      <w:proofErr w:type="spellEnd"/>
      <w:r w:rsidR="00E25A41" w:rsidRPr="00E25A41">
        <w:t xml:space="preserve"> </w:t>
      </w:r>
      <w:proofErr w:type="spellStart"/>
      <w:r w:rsidR="00E25A41" w:rsidRPr="00E25A41">
        <w:t>für</w:t>
      </w:r>
      <w:proofErr w:type="spellEnd"/>
      <w:r w:rsidR="00E25A41" w:rsidRPr="00E25A41">
        <w:t xml:space="preserve"> </w:t>
      </w:r>
      <w:proofErr w:type="spellStart"/>
      <w:r w:rsidR="00E25A41" w:rsidRPr="00E25A41">
        <w:t>Internationale</w:t>
      </w:r>
      <w:proofErr w:type="spellEnd"/>
      <w:r w:rsidR="00E25A41" w:rsidRPr="00E25A41">
        <w:t xml:space="preserve"> </w:t>
      </w:r>
      <w:proofErr w:type="spellStart"/>
      <w:r w:rsidR="00E25A41" w:rsidRPr="00E25A41">
        <w:t>Zusammenarbeit</w:t>
      </w:r>
      <w:proofErr w:type="spellEnd"/>
      <w:r w:rsidR="00E25A41" w:rsidRPr="00E25A41">
        <w:t xml:space="preserve"> (GIZ) </w:t>
      </w:r>
      <w:r w:rsidR="00D4437B" w:rsidRPr="00E25A41">
        <w:t xml:space="preserve"> 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E25A41">
        <w:t xml:space="preserve">Приймання-передачу </w:t>
      </w:r>
      <w:r w:rsidR="002F2864" w:rsidRPr="00E25A41">
        <w:t>за</w:t>
      </w:r>
      <w:r w:rsidRPr="00E25A41">
        <w:t>значен</w:t>
      </w:r>
      <w:r w:rsidR="003148AD">
        <w:t>их</w:t>
      </w:r>
      <w:r w:rsidR="002F2864" w:rsidRPr="00E25A41">
        <w:t xml:space="preserve"> </w:t>
      </w:r>
      <w:r w:rsidR="003148AD">
        <w:t>матеріальних активів</w:t>
      </w:r>
      <w:r w:rsidR="002F2864" w:rsidRPr="00E25A41">
        <w:t xml:space="preserve"> </w:t>
      </w:r>
      <w:r w:rsidRPr="00E25A41">
        <w:t>здійснити відповідно до вимог чинного законодавства України</w:t>
      </w:r>
      <w:r>
        <w:t>.</w:t>
      </w:r>
    </w:p>
    <w:p w:rsidR="002F2864" w:rsidRDefault="006A0BF2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Фонду комунального майна</w:t>
      </w:r>
      <w:r w:rsidR="002F2864">
        <w:t xml:space="preserve"> Сєвєродо</w:t>
      </w:r>
      <w:r w:rsidR="00E25BE9">
        <w:t>н</w:t>
      </w:r>
      <w:r w:rsidR="002F2864">
        <w:t xml:space="preserve">ецької міської ради прийняти на свій баланс </w:t>
      </w:r>
      <w:r w:rsidR="00CC662A">
        <w:t>зазначен</w:t>
      </w:r>
      <w:r w:rsidR="00A1174E">
        <w:t>і</w:t>
      </w:r>
      <w:r w:rsidR="00CC662A">
        <w:t xml:space="preserve"> у </w:t>
      </w:r>
      <w:r w:rsidR="00600CAE">
        <w:t>додатку до</w:t>
      </w:r>
      <w:r w:rsidR="00CC662A">
        <w:t xml:space="preserve"> цього </w:t>
      </w:r>
      <w:r>
        <w:t>рішення матеріальні активи</w:t>
      </w:r>
      <w:r w:rsidR="00A1174E">
        <w:t xml:space="preserve"> та</w:t>
      </w:r>
      <w:r w:rsidR="00CC662A">
        <w:t xml:space="preserve"> забезпечити </w:t>
      </w:r>
      <w:r w:rsidR="00A1174E">
        <w:t>їх</w:t>
      </w:r>
      <w:r w:rsidR="00CC662A">
        <w:t xml:space="preserve"> ефективне використання.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A1174E" w:rsidRDefault="00A1174E" w:rsidP="006839AE">
      <w:pPr>
        <w:rPr>
          <w:b/>
        </w:rPr>
      </w:pPr>
    </w:p>
    <w:p w:rsidR="006839AE" w:rsidRPr="006839AE" w:rsidRDefault="00CC662A" w:rsidP="006839AE">
      <w:pPr>
        <w:rPr>
          <w:b/>
        </w:rPr>
      </w:pPr>
      <w:r>
        <w:rPr>
          <w:b/>
        </w:rPr>
        <w:t>М</w:t>
      </w:r>
      <w:r w:rsidR="006839AE" w:rsidRPr="006839AE">
        <w:rPr>
          <w:b/>
        </w:rPr>
        <w:t>іськ</w:t>
      </w:r>
      <w:r>
        <w:rPr>
          <w:b/>
        </w:rPr>
        <w:t>ий</w:t>
      </w:r>
      <w:r w:rsidR="006839AE" w:rsidRPr="006839AE">
        <w:rPr>
          <w:b/>
        </w:rPr>
        <w:t xml:space="preserve">  голов</w:t>
      </w:r>
      <w:r>
        <w:rPr>
          <w:b/>
        </w:rPr>
        <w:t>а</w:t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A1174E">
        <w:rPr>
          <w:b/>
        </w:rPr>
        <w:tab/>
      </w:r>
      <w:r w:rsidR="00A1174E">
        <w:rPr>
          <w:b/>
        </w:rPr>
        <w:tab/>
      </w:r>
      <w:r>
        <w:rPr>
          <w:b/>
        </w:rPr>
        <w:t>В</w:t>
      </w:r>
      <w:r w:rsidR="006839AE" w:rsidRPr="006839AE">
        <w:rPr>
          <w:b/>
        </w:rPr>
        <w:t>.</w:t>
      </w:r>
      <w:r>
        <w:rPr>
          <w:b/>
        </w:rPr>
        <w:t>В</w:t>
      </w:r>
      <w:r w:rsidR="006839AE" w:rsidRPr="006839AE">
        <w:rPr>
          <w:b/>
        </w:rPr>
        <w:t xml:space="preserve">. </w:t>
      </w:r>
      <w:proofErr w:type="spellStart"/>
      <w:r>
        <w:rPr>
          <w:b/>
        </w:rPr>
        <w:t>Казаков</w:t>
      </w:r>
      <w:proofErr w:type="spellEnd"/>
    </w:p>
    <w:p w:rsidR="00F67D60" w:rsidRDefault="00F67D60" w:rsidP="009633D5">
      <w:pPr>
        <w:spacing w:line="276" w:lineRule="auto"/>
        <w:jc w:val="both"/>
        <w:rPr>
          <w:b/>
        </w:rPr>
      </w:pPr>
    </w:p>
    <w:p w:rsidR="00600CAE" w:rsidRDefault="00600CAE" w:rsidP="00600CAE">
      <w:pPr>
        <w:ind w:left="4956" w:firstLine="708"/>
      </w:pPr>
      <w:r w:rsidRPr="008614E7">
        <w:rPr>
          <w:color w:val="000000"/>
        </w:rPr>
        <w:br w:type="page"/>
      </w:r>
      <w:r>
        <w:rPr>
          <w:b/>
        </w:rPr>
        <w:lastRenderedPageBreak/>
        <w:t xml:space="preserve">Додаток </w:t>
      </w:r>
      <w:r>
        <w:t xml:space="preserve">                                                                        до рішення Сєвєродонецької міської                                                                     ради від </w:t>
      </w:r>
      <w:r w:rsidR="00704B25">
        <w:t>11 грудня</w:t>
      </w:r>
      <w:r>
        <w:t xml:space="preserve">  </w:t>
      </w:r>
      <w:r w:rsidR="00704B25">
        <w:t xml:space="preserve">2017 року </w:t>
      </w:r>
      <w:r>
        <w:t>№</w:t>
      </w:r>
      <w:r w:rsidR="00704B25">
        <w:t>210</w:t>
      </w:r>
      <w:r w:rsidR="00993DCB">
        <w:t>1</w:t>
      </w:r>
    </w:p>
    <w:p w:rsidR="00600CAE" w:rsidRDefault="00600CAE" w:rsidP="00600CAE"/>
    <w:p w:rsidR="00600CAE" w:rsidRPr="00600CAE" w:rsidRDefault="00600CAE" w:rsidP="00600CAE">
      <w:pPr>
        <w:jc w:val="center"/>
        <w:rPr>
          <w:color w:val="000000"/>
        </w:rPr>
      </w:pPr>
      <w:r w:rsidRPr="00600CAE">
        <w:rPr>
          <w:color w:val="000000"/>
        </w:rPr>
        <w:t>ПЕРЕЛІК матеріальних активів, що передаються</w:t>
      </w:r>
    </w:p>
    <w:p w:rsidR="007B67EE" w:rsidRDefault="00600CAE" w:rsidP="00600CAE">
      <w:pPr>
        <w:jc w:val="center"/>
      </w:pPr>
      <w:r w:rsidRPr="00600CAE">
        <w:t xml:space="preserve">у комунальну власність територіальної громади м. Сєвєродонецька Луганської області від </w:t>
      </w:r>
      <w:r w:rsidRPr="00600CAE">
        <w:rPr>
          <w:bCs/>
        </w:rPr>
        <w:t>юридичної особи – нерезидента проекту (програми) міжнародної технічної допомоги Німецьке товариство міжнародного співробітництва (</w:t>
      </w:r>
      <w:r w:rsidRPr="00600CAE">
        <w:rPr>
          <w:bCs/>
          <w:lang w:val="en-US"/>
        </w:rPr>
        <w:t>GIZ</w:t>
      </w:r>
      <w:r w:rsidRPr="00600CAE">
        <w:rPr>
          <w:bCs/>
        </w:rPr>
        <w:t xml:space="preserve">) </w:t>
      </w:r>
      <w:proofErr w:type="spellStart"/>
      <w:r w:rsidRPr="00600CAE">
        <w:rPr>
          <w:bCs/>
        </w:rPr>
        <w:t>ГмбХ</w:t>
      </w:r>
      <w:proofErr w:type="spellEnd"/>
      <w:r w:rsidRPr="00600CAE">
        <w:t xml:space="preserve"> (</w:t>
      </w:r>
      <w:proofErr w:type="spellStart"/>
      <w:r w:rsidRPr="00600CAE">
        <w:t>Deutsche</w:t>
      </w:r>
      <w:proofErr w:type="spellEnd"/>
      <w:r w:rsidRPr="00600CAE">
        <w:t xml:space="preserve"> </w:t>
      </w:r>
      <w:proofErr w:type="spellStart"/>
      <w:r w:rsidRPr="00600CAE">
        <w:t>Gesellschaft</w:t>
      </w:r>
      <w:proofErr w:type="spellEnd"/>
      <w:r w:rsidRPr="00600CAE">
        <w:t xml:space="preserve"> </w:t>
      </w:r>
      <w:proofErr w:type="spellStart"/>
      <w:r w:rsidRPr="00600CAE">
        <w:t>für</w:t>
      </w:r>
      <w:proofErr w:type="spellEnd"/>
      <w:r w:rsidRPr="00600CAE">
        <w:t xml:space="preserve"> </w:t>
      </w:r>
      <w:proofErr w:type="spellStart"/>
      <w:r w:rsidRPr="00600CAE">
        <w:t>Internationale</w:t>
      </w:r>
      <w:proofErr w:type="spellEnd"/>
      <w:r w:rsidRPr="00600CAE">
        <w:t xml:space="preserve"> </w:t>
      </w:r>
      <w:proofErr w:type="spellStart"/>
      <w:r w:rsidRPr="00600CAE">
        <w:t>Zusammenarbeit</w:t>
      </w:r>
      <w:proofErr w:type="spellEnd"/>
      <w:r w:rsidRPr="00600CAE">
        <w:t xml:space="preserve"> (GIZ) </w:t>
      </w:r>
      <w:proofErr w:type="spellStart"/>
      <w:r w:rsidRPr="00600CAE">
        <w:t>GmbH</w:t>
      </w:r>
      <w:proofErr w:type="spellEnd"/>
      <w:r>
        <w:t>)</w:t>
      </w:r>
    </w:p>
    <w:p w:rsidR="00DD4347" w:rsidRDefault="00DD4347" w:rsidP="00600CAE">
      <w:pPr>
        <w:jc w:val="center"/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1266"/>
        <w:gridCol w:w="3827"/>
        <w:gridCol w:w="1609"/>
        <w:gridCol w:w="1394"/>
        <w:gridCol w:w="1250"/>
      </w:tblGrid>
      <w:tr w:rsidR="00600CAE" w:rsidRPr="00C729B7" w:rsidTr="00600CAE">
        <w:trPr>
          <w:trHeight w:val="933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CAE" w:rsidRPr="00C729B7" w:rsidRDefault="00600CAE" w:rsidP="00C47600">
            <w:pPr>
              <w:pStyle w:val="ab"/>
              <w:jc w:val="center"/>
              <w:rPr>
                <w:b/>
              </w:rPr>
            </w:pPr>
            <w:r w:rsidRPr="00C729B7">
              <w:rPr>
                <w:b/>
              </w:rPr>
              <w:t>№ п/</w:t>
            </w:r>
            <w:proofErr w:type="spellStart"/>
            <w:r w:rsidRPr="00C729B7">
              <w:rPr>
                <w:b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CAE" w:rsidRPr="00C729B7" w:rsidRDefault="00600CAE" w:rsidP="00C47600">
            <w:pPr>
              <w:jc w:val="center"/>
              <w:rPr>
                <w:b/>
              </w:rPr>
            </w:pPr>
            <w:r w:rsidRPr="00C729B7">
              <w:rPr>
                <w:b/>
              </w:rPr>
              <w:t>Найменування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00CAE" w:rsidRPr="00C729B7" w:rsidRDefault="00600CAE" w:rsidP="00C47600">
            <w:pPr>
              <w:jc w:val="center"/>
              <w:rPr>
                <w:b/>
              </w:rPr>
            </w:pPr>
            <w:r w:rsidRPr="00C729B7">
              <w:rPr>
                <w:b/>
              </w:rPr>
              <w:t>Інвентарний номер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0CAE" w:rsidRPr="00C729B7" w:rsidRDefault="00600CAE" w:rsidP="00C47600">
            <w:pPr>
              <w:jc w:val="center"/>
              <w:rPr>
                <w:b/>
              </w:rPr>
            </w:pPr>
            <w:r w:rsidRPr="00C729B7">
              <w:rPr>
                <w:b/>
              </w:rPr>
              <w:t>Дата придбання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0CAE" w:rsidRPr="00C729B7" w:rsidRDefault="00E72484" w:rsidP="00C4760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Вартість, </w:t>
            </w:r>
            <w:proofErr w:type="spellStart"/>
            <w:r>
              <w:rPr>
                <w:b/>
              </w:rPr>
              <w:t>грн</w:t>
            </w:r>
            <w:proofErr w:type="spellEnd"/>
          </w:p>
        </w:tc>
      </w:tr>
      <w:tr w:rsidR="00600CAE" w:rsidRPr="00C729B7" w:rsidTr="00600CAE">
        <w:trPr>
          <w:trHeight w:val="37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</w:rPr>
              <w:t xml:space="preserve">Ноутбук </w:t>
            </w:r>
            <w:proofErr w:type="spellStart"/>
            <w:r w:rsidRPr="00C729B7">
              <w:rPr>
                <w:color w:val="000000"/>
              </w:rPr>
              <w:t>Toshiba</w:t>
            </w:r>
            <w:proofErr w:type="spellEnd"/>
            <w:r w:rsidRPr="00C729B7">
              <w:rPr>
                <w:color w:val="000000"/>
              </w:rPr>
              <w:t xml:space="preserve"> </w:t>
            </w:r>
            <w:proofErr w:type="spellStart"/>
            <w:r w:rsidRPr="00C729B7">
              <w:rPr>
                <w:color w:val="000000"/>
              </w:rPr>
              <w:t>Leading</w:t>
            </w:r>
            <w:proofErr w:type="spellEnd"/>
            <w:r w:rsidRPr="00C729B7">
              <w:rPr>
                <w:color w:val="000000"/>
              </w:rPr>
              <w:t xml:space="preserve"> </w:t>
            </w:r>
            <w:proofErr w:type="spellStart"/>
            <w:r w:rsidRPr="00C729B7">
              <w:rPr>
                <w:color w:val="000000"/>
              </w:rPr>
              <w:t>Innovation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EEIM-000001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  <w:lang w:val="en-US"/>
              </w:rPr>
            </w:pPr>
            <w:r w:rsidRPr="00C729B7">
              <w:rPr>
                <w:color w:val="000000"/>
                <w:lang w:val="en-US"/>
              </w:rPr>
              <w:t>30.01.2014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C729B7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5082 </w:t>
            </w:r>
          </w:p>
        </w:tc>
      </w:tr>
      <w:tr w:rsidR="00600CAE" w:rsidRPr="00C729B7" w:rsidTr="00600CA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222222"/>
              </w:rPr>
            </w:pPr>
            <w:r w:rsidRPr="00C729B7">
              <w:rPr>
                <w:color w:val="222222"/>
              </w:rPr>
              <w:t>Багатофункціональний пристрій</w:t>
            </w:r>
            <w:r w:rsidRPr="00C729B7">
              <w:rPr>
                <w:color w:val="222222"/>
              </w:rPr>
              <w:br/>
              <w:t xml:space="preserve">HP </w:t>
            </w:r>
            <w:proofErr w:type="spellStart"/>
            <w:r w:rsidRPr="00C729B7">
              <w:rPr>
                <w:color w:val="222222"/>
              </w:rPr>
              <w:t>Lazer</w:t>
            </w:r>
            <w:proofErr w:type="spellEnd"/>
            <w:r w:rsidRPr="00C729B7">
              <w:rPr>
                <w:color w:val="222222"/>
              </w:rPr>
              <w:t xml:space="preserve"> </w:t>
            </w:r>
            <w:proofErr w:type="spellStart"/>
            <w:r w:rsidRPr="00C729B7">
              <w:rPr>
                <w:color w:val="222222"/>
              </w:rPr>
              <w:t>Jet</w:t>
            </w:r>
            <w:proofErr w:type="spellEnd"/>
            <w:r w:rsidRPr="00C729B7">
              <w:rPr>
                <w:color w:val="222222"/>
              </w:rPr>
              <w:t xml:space="preserve"> </w:t>
            </w:r>
            <w:proofErr w:type="spellStart"/>
            <w:r w:rsidRPr="00C729B7">
              <w:rPr>
                <w:color w:val="222222"/>
              </w:rPr>
              <w:t>Pro</w:t>
            </w:r>
            <w:proofErr w:type="spellEnd"/>
            <w:r w:rsidRPr="00C729B7">
              <w:rPr>
                <w:color w:val="222222"/>
              </w:rPr>
              <w:t xml:space="preserve"> 400 M425dw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EEIM-000004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  <w:lang w:val="en-US"/>
              </w:rPr>
            </w:pPr>
            <w:r w:rsidRPr="00C729B7">
              <w:rPr>
                <w:color w:val="000000"/>
                <w:lang w:val="en-US"/>
              </w:rPr>
              <w:t>15.07.2014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C729B7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7914 </w:t>
            </w:r>
          </w:p>
        </w:tc>
      </w:tr>
      <w:tr w:rsidR="00600CAE" w:rsidRPr="00C729B7" w:rsidTr="00600CA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222222"/>
              </w:rPr>
            </w:pPr>
            <w:r w:rsidRPr="00C729B7">
              <w:rPr>
                <w:color w:val="222222"/>
              </w:rPr>
              <w:t>Багатофункціональний пристрій</w:t>
            </w:r>
            <w:r w:rsidRPr="00C729B7">
              <w:rPr>
                <w:color w:val="222222"/>
              </w:rPr>
              <w:br/>
              <w:t xml:space="preserve">HP Office JetProX451 </w:t>
            </w:r>
            <w:proofErr w:type="spellStart"/>
            <w:r w:rsidRPr="00C729B7">
              <w:rPr>
                <w:color w:val="222222"/>
              </w:rPr>
              <w:t>dw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EEIM-000005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  <w:lang w:val="en-US"/>
              </w:rPr>
            </w:pPr>
            <w:r w:rsidRPr="00C729B7">
              <w:rPr>
                <w:color w:val="000000"/>
                <w:lang w:val="en-US"/>
              </w:rPr>
              <w:t>15.07.2014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C729B7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5940 </w:t>
            </w:r>
          </w:p>
        </w:tc>
      </w:tr>
      <w:tr w:rsidR="00600CAE" w:rsidRPr="00C729B7" w:rsidTr="00600CA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</w:rPr>
              <w:t xml:space="preserve">Монітор 23 LED IPS </w:t>
            </w:r>
            <w:proofErr w:type="spellStart"/>
            <w:r w:rsidRPr="00C729B7">
              <w:rPr>
                <w:color w:val="000000"/>
              </w:rPr>
              <w:t>Screen</w:t>
            </w:r>
            <w:proofErr w:type="spellEnd"/>
            <w:r w:rsidRPr="00C729B7">
              <w:rPr>
                <w:color w:val="000000"/>
              </w:rPr>
              <w:t xml:space="preserve"> DVI,DP -HP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EEIM-000007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  <w:lang w:val="en-US"/>
              </w:rPr>
              <w:t>15.07.2014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C729B7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3400 </w:t>
            </w:r>
          </w:p>
        </w:tc>
      </w:tr>
      <w:tr w:rsidR="00600CAE" w:rsidRPr="00C729B7" w:rsidTr="00600CA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</w:rPr>
              <w:t xml:space="preserve">Монітор 23 LED IPS </w:t>
            </w:r>
            <w:proofErr w:type="spellStart"/>
            <w:r w:rsidRPr="00C729B7">
              <w:rPr>
                <w:color w:val="000000"/>
              </w:rPr>
              <w:t>Screen</w:t>
            </w:r>
            <w:proofErr w:type="spellEnd"/>
            <w:r w:rsidRPr="00C729B7">
              <w:rPr>
                <w:color w:val="000000"/>
              </w:rPr>
              <w:t xml:space="preserve"> DVI,DP -HP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EEIM-000008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  <w:lang w:val="en-US"/>
              </w:rPr>
              <w:t>15.07.2014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C729B7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3400 </w:t>
            </w:r>
          </w:p>
        </w:tc>
      </w:tr>
      <w:tr w:rsidR="00600CAE" w:rsidRPr="00C729B7" w:rsidTr="00600CA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</w:rPr>
              <w:t xml:space="preserve">Монітор 23 LED IPS </w:t>
            </w:r>
            <w:proofErr w:type="spellStart"/>
            <w:r w:rsidRPr="00C729B7">
              <w:rPr>
                <w:color w:val="000000"/>
              </w:rPr>
              <w:t>Screen</w:t>
            </w:r>
            <w:proofErr w:type="spellEnd"/>
            <w:r w:rsidRPr="00C729B7">
              <w:rPr>
                <w:color w:val="000000"/>
              </w:rPr>
              <w:t xml:space="preserve"> DVI,DP -HP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EEIM-000009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  <w:lang w:val="en-US"/>
              </w:rPr>
              <w:t>15.07.2014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C729B7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3400 </w:t>
            </w:r>
          </w:p>
        </w:tc>
      </w:tr>
      <w:tr w:rsidR="00600CAE" w:rsidRPr="00C729B7" w:rsidTr="00600CA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</w:rPr>
              <w:t>портативний комп'ютер</w:t>
            </w:r>
            <w:r w:rsidRPr="00C729B7">
              <w:rPr>
                <w:color w:val="000000"/>
              </w:rPr>
              <w:br/>
            </w:r>
            <w:proofErr w:type="spellStart"/>
            <w:r w:rsidRPr="00C729B7">
              <w:rPr>
                <w:color w:val="000000"/>
              </w:rPr>
              <w:t>Dell</w:t>
            </w:r>
            <w:proofErr w:type="spellEnd"/>
            <w:r w:rsidRPr="00C729B7">
              <w:rPr>
                <w:color w:val="000000"/>
              </w:rPr>
              <w:t xml:space="preserve"> </w:t>
            </w:r>
            <w:proofErr w:type="spellStart"/>
            <w:r w:rsidRPr="00C729B7">
              <w:rPr>
                <w:color w:val="000000"/>
              </w:rPr>
              <w:t>Latitude</w:t>
            </w:r>
            <w:proofErr w:type="spellEnd"/>
            <w:r w:rsidRPr="00C729B7">
              <w:rPr>
                <w:color w:val="000000"/>
              </w:rPr>
              <w:t xml:space="preserve"> E6330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EEIM-000010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  <w:lang w:val="en-US"/>
              </w:rPr>
              <w:t>15.07.2014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C729B7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16465.</w:t>
            </w:r>
          </w:p>
        </w:tc>
      </w:tr>
      <w:tr w:rsidR="00600CAE" w:rsidRPr="00C729B7" w:rsidTr="00600CA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</w:rPr>
              <w:t>портативний комп'ютер</w:t>
            </w:r>
            <w:r w:rsidRPr="00C729B7">
              <w:rPr>
                <w:color w:val="000000"/>
              </w:rPr>
              <w:br/>
            </w:r>
            <w:proofErr w:type="spellStart"/>
            <w:r w:rsidRPr="00C729B7">
              <w:rPr>
                <w:color w:val="000000"/>
              </w:rPr>
              <w:t>Dell</w:t>
            </w:r>
            <w:proofErr w:type="spellEnd"/>
            <w:r w:rsidRPr="00C729B7">
              <w:rPr>
                <w:color w:val="000000"/>
              </w:rPr>
              <w:t xml:space="preserve"> </w:t>
            </w:r>
            <w:proofErr w:type="spellStart"/>
            <w:r w:rsidRPr="00C729B7">
              <w:rPr>
                <w:color w:val="000000"/>
              </w:rPr>
              <w:t>Latitude</w:t>
            </w:r>
            <w:proofErr w:type="spellEnd"/>
            <w:r w:rsidRPr="00C729B7">
              <w:rPr>
                <w:color w:val="000000"/>
              </w:rPr>
              <w:t xml:space="preserve"> E6330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EEIM-000011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  <w:lang w:val="en-US"/>
              </w:rPr>
              <w:t>15.07.2014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C729B7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16465 </w:t>
            </w:r>
          </w:p>
        </w:tc>
      </w:tr>
      <w:tr w:rsidR="00600CAE" w:rsidRPr="00C729B7" w:rsidTr="00600CA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</w:rPr>
              <w:t>портативний комп'ютер</w:t>
            </w:r>
            <w:r w:rsidRPr="00C729B7">
              <w:rPr>
                <w:color w:val="000000"/>
              </w:rPr>
              <w:br/>
            </w:r>
            <w:proofErr w:type="spellStart"/>
            <w:r w:rsidRPr="00C729B7">
              <w:rPr>
                <w:color w:val="000000"/>
              </w:rPr>
              <w:t>Dell</w:t>
            </w:r>
            <w:proofErr w:type="spellEnd"/>
            <w:r w:rsidRPr="00C729B7">
              <w:rPr>
                <w:color w:val="000000"/>
              </w:rPr>
              <w:t xml:space="preserve"> </w:t>
            </w:r>
            <w:proofErr w:type="spellStart"/>
            <w:r w:rsidRPr="00C729B7">
              <w:rPr>
                <w:color w:val="000000"/>
              </w:rPr>
              <w:t>Latitude</w:t>
            </w:r>
            <w:proofErr w:type="spellEnd"/>
            <w:r w:rsidRPr="00C729B7">
              <w:rPr>
                <w:color w:val="000000"/>
              </w:rPr>
              <w:t xml:space="preserve"> E6330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EEIM-000012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C729B7" w:rsidRDefault="00600CAE" w:rsidP="00C47600">
            <w:pPr>
              <w:jc w:val="center"/>
              <w:rPr>
                <w:color w:val="000000"/>
              </w:rPr>
            </w:pPr>
            <w:r w:rsidRPr="00C729B7">
              <w:rPr>
                <w:color w:val="000000"/>
                <w:lang w:val="en-US"/>
              </w:rPr>
              <w:t>15.07.2014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C729B7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16465 </w:t>
            </w:r>
          </w:p>
        </w:tc>
      </w:tr>
      <w:tr w:rsidR="00600CAE" w:rsidRPr="00C729B7" w:rsidTr="00600CA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674F9B" w:rsidRDefault="00600CAE" w:rsidP="00CF538F">
            <w:pPr>
              <w:jc w:val="center"/>
              <w:rPr>
                <w:color w:val="000000"/>
              </w:rPr>
            </w:pPr>
            <w:r w:rsidRPr="00674F9B">
              <w:rPr>
                <w:color w:val="000000"/>
              </w:rPr>
              <w:t>1</w:t>
            </w:r>
            <w:r w:rsidR="00CF538F">
              <w:rPr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</w:rPr>
            </w:pPr>
            <w:r w:rsidRPr="00674F9B">
              <w:rPr>
                <w:color w:val="000000"/>
              </w:rPr>
              <w:t xml:space="preserve">Кавова машинка </w:t>
            </w:r>
            <w:proofErr w:type="spellStart"/>
            <w:r w:rsidRPr="00674F9B">
              <w:rPr>
                <w:color w:val="000000"/>
              </w:rPr>
              <w:t>Machine</w:t>
            </w:r>
            <w:proofErr w:type="spellEnd"/>
            <w:r w:rsidRPr="00674F9B">
              <w:rPr>
                <w:color w:val="000000"/>
              </w:rPr>
              <w:t xml:space="preserve"> </w:t>
            </w:r>
            <w:proofErr w:type="spellStart"/>
            <w:r w:rsidRPr="00674F9B">
              <w:rPr>
                <w:color w:val="000000"/>
              </w:rPr>
              <w:t>Aulika</w:t>
            </w:r>
            <w:proofErr w:type="spellEnd"/>
            <w:r w:rsidRPr="00674F9B">
              <w:rPr>
                <w:color w:val="000000"/>
              </w:rPr>
              <w:t xml:space="preserve"> </w:t>
            </w:r>
            <w:proofErr w:type="spellStart"/>
            <w:r w:rsidRPr="00674F9B">
              <w:rPr>
                <w:color w:val="000000"/>
              </w:rPr>
              <w:t>Focus</w:t>
            </w:r>
            <w:proofErr w:type="spellEnd"/>
            <w:r w:rsidRPr="00674F9B">
              <w:rPr>
                <w:color w:val="000000"/>
              </w:rPr>
              <w:t xml:space="preserve"> </w:t>
            </w:r>
            <w:proofErr w:type="spellStart"/>
            <w:r w:rsidRPr="00674F9B">
              <w:rPr>
                <w:color w:val="000000"/>
              </w:rPr>
              <w:t>Silver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  <w:lang w:val="en-US"/>
              </w:rPr>
            </w:pPr>
            <w:r w:rsidRPr="00674F9B">
              <w:rPr>
                <w:color w:val="000000"/>
                <w:lang w:val="en-US"/>
              </w:rPr>
              <w:t>EEIM-000020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  <w:lang w:val="en-US"/>
              </w:rPr>
            </w:pPr>
            <w:r w:rsidRPr="00674F9B">
              <w:rPr>
                <w:color w:val="000000"/>
                <w:lang w:val="en-US"/>
              </w:rPr>
              <w:t>25.06.2015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C729B7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21348</w:t>
            </w:r>
          </w:p>
        </w:tc>
      </w:tr>
      <w:tr w:rsidR="00600CAE" w:rsidRPr="00C729B7" w:rsidTr="00600CA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674F9B" w:rsidRDefault="00600CAE" w:rsidP="00CF538F">
            <w:pPr>
              <w:jc w:val="center"/>
              <w:rPr>
                <w:color w:val="000000"/>
              </w:rPr>
            </w:pPr>
            <w:r w:rsidRPr="00674F9B">
              <w:rPr>
                <w:color w:val="000000"/>
              </w:rPr>
              <w:t>1</w:t>
            </w:r>
            <w:r w:rsidR="00CF538F">
              <w:rPr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</w:rPr>
            </w:pPr>
            <w:r w:rsidRPr="00674F9B">
              <w:rPr>
                <w:color w:val="000000"/>
              </w:rPr>
              <w:t xml:space="preserve">ПК </w:t>
            </w:r>
            <w:proofErr w:type="spellStart"/>
            <w:r w:rsidRPr="00674F9B">
              <w:rPr>
                <w:color w:val="000000"/>
              </w:rPr>
              <w:t>all</w:t>
            </w:r>
            <w:proofErr w:type="spellEnd"/>
            <w:r w:rsidRPr="00674F9B">
              <w:rPr>
                <w:color w:val="000000"/>
              </w:rPr>
              <w:t xml:space="preserve"> </w:t>
            </w:r>
            <w:proofErr w:type="spellStart"/>
            <w:r w:rsidRPr="00674F9B">
              <w:rPr>
                <w:color w:val="000000"/>
              </w:rPr>
              <w:t>in</w:t>
            </w:r>
            <w:proofErr w:type="spellEnd"/>
            <w:r w:rsidRPr="00674F9B">
              <w:rPr>
                <w:color w:val="000000"/>
              </w:rPr>
              <w:t xml:space="preserve"> </w:t>
            </w:r>
            <w:proofErr w:type="spellStart"/>
            <w:r w:rsidRPr="00674F9B">
              <w:rPr>
                <w:color w:val="000000"/>
              </w:rPr>
              <w:t>one</w:t>
            </w:r>
            <w:proofErr w:type="spellEnd"/>
            <w:r w:rsidRPr="00674F9B">
              <w:rPr>
                <w:color w:val="000000"/>
              </w:rPr>
              <w:t xml:space="preserve"> </w:t>
            </w:r>
            <w:proofErr w:type="spellStart"/>
            <w:r w:rsidRPr="00674F9B">
              <w:rPr>
                <w:color w:val="000000"/>
              </w:rPr>
              <w:t>Think</w:t>
            </w:r>
            <w:proofErr w:type="spellEnd"/>
            <w:r w:rsidRPr="00674F9B">
              <w:rPr>
                <w:color w:val="000000"/>
              </w:rPr>
              <w:t xml:space="preserve"> </w:t>
            </w:r>
            <w:proofErr w:type="spellStart"/>
            <w:r w:rsidRPr="00674F9B">
              <w:rPr>
                <w:color w:val="000000"/>
              </w:rPr>
              <w:t>Centre</w:t>
            </w:r>
            <w:proofErr w:type="spellEnd"/>
            <w:r w:rsidRPr="00674F9B">
              <w:rPr>
                <w:color w:val="000000"/>
              </w:rPr>
              <w:t xml:space="preserve"> Edge93z </w:t>
            </w:r>
            <w:proofErr w:type="spellStart"/>
            <w:r w:rsidRPr="00674F9B">
              <w:rPr>
                <w:color w:val="000000"/>
              </w:rPr>
              <w:t>Lenovo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  <w:lang w:val="en-US"/>
              </w:rPr>
            </w:pPr>
            <w:r w:rsidRPr="00674F9B">
              <w:rPr>
                <w:color w:val="000000"/>
                <w:lang w:val="en-US"/>
              </w:rPr>
              <w:t>EEIM-000018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  <w:lang w:val="en-US"/>
              </w:rPr>
            </w:pPr>
            <w:r w:rsidRPr="00674F9B">
              <w:rPr>
                <w:color w:val="000000"/>
                <w:lang w:val="en-US"/>
              </w:rPr>
              <w:t>19.05.2015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C729B7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22061</w:t>
            </w:r>
          </w:p>
        </w:tc>
      </w:tr>
      <w:tr w:rsidR="00600CAE" w:rsidRPr="00C729B7" w:rsidTr="00600CA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674F9B" w:rsidRDefault="00600CAE" w:rsidP="00CF538F">
            <w:pPr>
              <w:jc w:val="center"/>
              <w:rPr>
                <w:color w:val="000000"/>
              </w:rPr>
            </w:pPr>
            <w:r w:rsidRPr="00674F9B">
              <w:rPr>
                <w:color w:val="000000"/>
              </w:rPr>
              <w:t>1</w:t>
            </w:r>
            <w:r w:rsidR="00CF538F">
              <w:rPr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</w:rPr>
            </w:pPr>
            <w:r w:rsidRPr="00674F9B">
              <w:rPr>
                <w:color w:val="000000"/>
              </w:rPr>
              <w:t xml:space="preserve">ПК </w:t>
            </w:r>
            <w:proofErr w:type="spellStart"/>
            <w:r w:rsidRPr="00674F9B">
              <w:rPr>
                <w:color w:val="000000"/>
              </w:rPr>
              <w:t>all</w:t>
            </w:r>
            <w:proofErr w:type="spellEnd"/>
            <w:r w:rsidRPr="00674F9B">
              <w:rPr>
                <w:color w:val="000000"/>
              </w:rPr>
              <w:t xml:space="preserve"> </w:t>
            </w:r>
            <w:proofErr w:type="spellStart"/>
            <w:r w:rsidRPr="00674F9B">
              <w:rPr>
                <w:color w:val="000000"/>
              </w:rPr>
              <w:t>in</w:t>
            </w:r>
            <w:proofErr w:type="spellEnd"/>
            <w:r w:rsidRPr="00674F9B">
              <w:rPr>
                <w:color w:val="000000"/>
              </w:rPr>
              <w:t xml:space="preserve"> </w:t>
            </w:r>
            <w:proofErr w:type="spellStart"/>
            <w:r w:rsidRPr="00674F9B">
              <w:rPr>
                <w:color w:val="000000"/>
              </w:rPr>
              <w:t>one</w:t>
            </w:r>
            <w:proofErr w:type="spellEnd"/>
            <w:r w:rsidRPr="00674F9B">
              <w:rPr>
                <w:color w:val="000000"/>
              </w:rPr>
              <w:t xml:space="preserve"> </w:t>
            </w:r>
            <w:proofErr w:type="spellStart"/>
            <w:r w:rsidRPr="00674F9B">
              <w:rPr>
                <w:color w:val="000000"/>
              </w:rPr>
              <w:t>Think</w:t>
            </w:r>
            <w:proofErr w:type="spellEnd"/>
            <w:r w:rsidRPr="00674F9B">
              <w:rPr>
                <w:color w:val="000000"/>
              </w:rPr>
              <w:t xml:space="preserve"> </w:t>
            </w:r>
            <w:proofErr w:type="spellStart"/>
            <w:r w:rsidRPr="00674F9B">
              <w:rPr>
                <w:color w:val="000000"/>
              </w:rPr>
              <w:t>Centre</w:t>
            </w:r>
            <w:proofErr w:type="spellEnd"/>
            <w:r w:rsidRPr="00674F9B">
              <w:rPr>
                <w:color w:val="000000"/>
              </w:rPr>
              <w:t xml:space="preserve"> </w:t>
            </w:r>
            <w:proofErr w:type="spellStart"/>
            <w:r w:rsidRPr="00674F9B">
              <w:rPr>
                <w:color w:val="000000"/>
              </w:rPr>
              <w:t>Edge</w:t>
            </w:r>
            <w:proofErr w:type="spellEnd"/>
            <w:r w:rsidRPr="00674F9B">
              <w:rPr>
                <w:color w:val="000000"/>
              </w:rPr>
              <w:t xml:space="preserve"> 93z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CAE" w:rsidRPr="00674F9B" w:rsidRDefault="00600CAE" w:rsidP="00C47600">
            <w:pPr>
              <w:jc w:val="center"/>
              <w:rPr>
                <w:color w:val="FF0000"/>
                <w:lang w:val="en-US"/>
              </w:rPr>
            </w:pPr>
            <w:r w:rsidRPr="00674F9B">
              <w:rPr>
                <w:color w:val="000000"/>
                <w:lang w:val="en-US"/>
              </w:rPr>
              <w:t>EEIM-000021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  <w:lang w:val="en-US"/>
              </w:rPr>
            </w:pPr>
            <w:r w:rsidRPr="00674F9B">
              <w:rPr>
                <w:color w:val="000000"/>
                <w:lang w:val="en-US"/>
              </w:rPr>
              <w:t>19.05.2015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C729B7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22061</w:t>
            </w:r>
          </w:p>
        </w:tc>
      </w:tr>
      <w:tr w:rsidR="00600CAE" w:rsidRPr="00C729B7" w:rsidTr="00600CA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674F9B" w:rsidRDefault="00600CAE" w:rsidP="00CF538F">
            <w:pPr>
              <w:jc w:val="center"/>
              <w:rPr>
                <w:color w:val="000000"/>
              </w:rPr>
            </w:pPr>
            <w:r w:rsidRPr="00674F9B">
              <w:rPr>
                <w:color w:val="000000"/>
              </w:rPr>
              <w:t>1</w:t>
            </w:r>
            <w:r w:rsidR="00CF538F">
              <w:rPr>
                <w:color w:val="00000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</w:rPr>
            </w:pPr>
            <w:r w:rsidRPr="00674F9B">
              <w:rPr>
                <w:color w:val="000000"/>
              </w:rPr>
              <w:t>Посудомийна машина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  <w:lang w:val="en-US"/>
              </w:rPr>
            </w:pPr>
            <w:r w:rsidRPr="00674F9B">
              <w:rPr>
                <w:color w:val="000000"/>
                <w:lang w:val="en-US"/>
              </w:rPr>
              <w:t>EEIM-000023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  <w:lang w:val="en-US"/>
              </w:rPr>
            </w:pPr>
            <w:r w:rsidRPr="00674F9B">
              <w:rPr>
                <w:color w:val="000000"/>
                <w:lang w:val="en-US"/>
              </w:rPr>
              <w:t>29.02.2016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C729B7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10555 </w:t>
            </w:r>
          </w:p>
        </w:tc>
      </w:tr>
      <w:tr w:rsidR="00600CAE" w:rsidRPr="00C729B7" w:rsidTr="00600CA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674F9B" w:rsidRDefault="00600CAE" w:rsidP="00CF538F">
            <w:pPr>
              <w:jc w:val="center"/>
              <w:rPr>
                <w:color w:val="000000"/>
              </w:rPr>
            </w:pPr>
            <w:r w:rsidRPr="00674F9B">
              <w:rPr>
                <w:color w:val="000000"/>
              </w:rPr>
              <w:t>1</w:t>
            </w:r>
            <w:r w:rsidR="00CF538F">
              <w:rPr>
                <w:color w:val="00000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</w:rPr>
            </w:pPr>
            <w:r w:rsidRPr="00674F9B">
              <w:rPr>
                <w:color w:val="000000"/>
              </w:rPr>
              <w:t xml:space="preserve">Стільці E-Motion </w:t>
            </w:r>
            <w:proofErr w:type="spellStart"/>
            <w:r w:rsidRPr="00674F9B">
              <w:rPr>
                <w:color w:val="000000"/>
              </w:rPr>
              <w:t>Chrome</w:t>
            </w:r>
            <w:proofErr w:type="spellEnd"/>
            <w:r w:rsidRPr="00674F9B">
              <w:rPr>
                <w:color w:val="000000"/>
              </w:rPr>
              <w:t xml:space="preserve"> (9 стільців)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00CAE" w:rsidRPr="00674F9B" w:rsidRDefault="00600CAE" w:rsidP="00C47600">
            <w:pPr>
              <w:jc w:val="center"/>
              <w:rPr>
                <w:color w:val="FF0000"/>
                <w:lang w:val="en-US"/>
              </w:rPr>
            </w:pPr>
            <w:r w:rsidRPr="00674F9B">
              <w:rPr>
                <w:color w:val="000000"/>
                <w:lang w:val="en-US"/>
              </w:rPr>
              <w:t>EEIM-000025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  <w:lang w:val="en-US"/>
              </w:rPr>
            </w:pPr>
            <w:r w:rsidRPr="00674F9B">
              <w:rPr>
                <w:color w:val="000000"/>
                <w:lang w:val="en-US"/>
              </w:rPr>
              <w:t>29.12.2015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0CAE" w:rsidRPr="004A4240" w:rsidRDefault="00600CAE" w:rsidP="00E72484">
            <w:pPr>
              <w:jc w:val="center"/>
              <w:rPr>
                <w:color w:val="000000"/>
                <w:highlight w:val="darkCyan"/>
              </w:rPr>
            </w:pPr>
            <w:r w:rsidRPr="00351AA2">
              <w:rPr>
                <w:color w:val="000000"/>
              </w:rPr>
              <w:t xml:space="preserve">45443,70 (5049,30 за </w:t>
            </w:r>
            <w:r w:rsidR="00DD4347">
              <w:rPr>
                <w:color w:val="000000"/>
              </w:rPr>
              <w:t>од.</w:t>
            </w:r>
            <w:r w:rsidRPr="00351AA2">
              <w:rPr>
                <w:color w:val="000000"/>
              </w:rPr>
              <w:t>)</w:t>
            </w:r>
          </w:p>
        </w:tc>
      </w:tr>
      <w:tr w:rsidR="00600CAE" w:rsidRPr="00C729B7" w:rsidTr="00600CAE">
        <w:trPr>
          <w:trHeight w:val="6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674F9B" w:rsidRDefault="00600CAE" w:rsidP="00CF538F">
            <w:pPr>
              <w:jc w:val="center"/>
              <w:rPr>
                <w:color w:val="000000"/>
              </w:rPr>
            </w:pPr>
            <w:r w:rsidRPr="00674F9B">
              <w:rPr>
                <w:color w:val="000000"/>
              </w:rPr>
              <w:t>1</w:t>
            </w:r>
            <w:r w:rsidR="00CF538F">
              <w:rPr>
                <w:color w:val="00000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</w:rPr>
            </w:pPr>
            <w:r w:rsidRPr="00674F9B">
              <w:rPr>
                <w:color w:val="000000"/>
              </w:rPr>
              <w:t xml:space="preserve">Мобільний телефон ZDD </w:t>
            </w:r>
            <w:proofErr w:type="spellStart"/>
            <w:r w:rsidRPr="00674F9B">
              <w:rPr>
                <w:color w:val="000000"/>
              </w:rPr>
              <w:t>Samsung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  <w:lang w:val="en-US"/>
              </w:rPr>
            </w:pPr>
            <w:r w:rsidRPr="00674F9B">
              <w:rPr>
                <w:color w:val="000000"/>
                <w:lang w:val="en-US"/>
              </w:rPr>
              <w:t>EEIM-000026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E" w:rsidRPr="00674F9B" w:rsidRDefault="00600CAE" w:rsidP="00C47600">
            <w:pPr>
              <w:jc w:val="center"/>
              <w:rPr>
                <w:color w:val="000000"/>
                <w:lang w:val="en-US"/>
              </w:rPr>
            </w:pPr>
            <w:r w:rsidRPr="00674F9B">
              <w:rPr>
                <w:color w:val="000000"/>
                <w:lang w:val="en-US"/>
              </w:rPr>
              <w:t>11.05.2015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E" w:rsidRPr="00351AA2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7999 </w:t>
            </w:r>
          </w:p>
        </w:tc>
      </w:tr>
      <w:tr w:rsidR="00600CAE" w:rsidRPr="00C729B7" w:rsidTr="00600CAE">
        <w:trPr>
          <w:trHeight w:val="6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CAE" w:rsidRPr="00DE4150" w:rsidRDefault="00CF538F" w:rsidP="00C47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CAE" w:rsidRPr="00DE4150" w:rsidRDefault="00600CAE" w:rsidP="00C4760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Ультрабук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Dell Latitude E7250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CAE" w:rsidRPr="00674F9B" w:rsidRDefault="00E72484" w:rsidP="00C476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EEIM</w:t>
            </w:r>
            <w:r w:rsidR="00600CAE">
              <w:rPr>
                <w:color w:val="000000"/>
                <w:lang w:val="en-US"/>
              </w:rPr>
              <w:t>-000030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E" w:rsidRPr="00674F9B" w:rsidRDefault="00600CAE" w:rsidP="00C476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01.02.2016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E" w:rsidRPr="00134A3D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28416</w:t>
            </w:r>
            <w:r>
              <w:rPr>
                <w:color w:val="000000"/>
              </w:rPr>
              <w:t>.</w:t>
            </w:r>
          </w:p>
        </w:tc>
      </w:tr>
      <w:tr w:rsidR="00600CAE" w:rsidRPr="00C729B7" w:rsidTr="00600CAE">
        <w:trPr>
          <w:trHeight w:val="6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CAE" w:rsidRPr="00350FC8" w:rsidRDefault="00CF538F" w:rsidP="00C47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CAE" w:rsidRPr="00350FC8" w:rsidRDefault="00600CAE" w:rsidP="00C4760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Порт </w:t>
            </w:r>
            <w:proofErr w:type="spellStart"/>
            <w:r>
              <w:rPr>
                <w:color w:val="000000"/>
              </w:rPr>
              <w:t>репликатор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ультрабука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Dell</w:t>
            </w:r>
            <w:r w:rsidRPr="00350FC8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Eport</w:t>
            </w:r>
            <w:proofErr w:type="spellEnd"/>
            <w:r w:rsidRPr="00350FC8">
              <w:rPr>
                <w:color w:val="000000"/>
                <w:lang w:val="ru-RU"/>
              </w:rPr>
              <w:t xml:space="preserve"> 130</w:t>
            </w:r>
            <w:r>
              <w:rPr>
                <w:color w:val="000000"/>
                <w:lang w:val="en-US"/>
              </w:rPr>
              <w:t>W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CAE" w:rsidRPr="00350FC8" w:rsidRDefault="00E72484" w:rsidP="00C476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ЕЕІМ</w:t>
            </w:r>
            <w:r w:rsidR="00600CAE">
              <w:rPr>
                <w:color w:val="000000"/>
              </w:rPr>
              <w:t>-</w:t>
            </w:r>
            <w:r w:rsidR="00600CAE">
              <w:rPr>
                <w:color w:val="000000"/>
                <w:lang w:val="en-US"/>
              </w:rPr>
              <w:t>000031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E" w:rsidRPr="00350FC8" w:rsidRDefault="00600CAE" w:rsidP="00C47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01.02.2016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AE" w:rsidRPr="00350FC8" w:rsidRDefault="00600CAE" w:rsidP="00E7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4119 </w:t>
            </w:r>
          </w:p>
        </w:tc>
      </w:tr>
    </w:tbl>
    <w:p w:rsidR="00600CAE" w:rsidRDefault="00600CAE" w:rsidP="00600CAE">
      <w:pPr>
        <w:rPr>
          <w:szCs w:val="20"/>
        </w:rPr>
      </w:pPr>
    </w:p>
    <w:p w:rsidR="00DD4347" w:rsidRDefault="00DD4347" w:rsidP="00600CAE">
      <w:pPr>
        <w:rPr>
          <w:szCs w:val="20"/>
        </w:rPr>
      </w:pPr>
    </w:p>
    <w:p w:rsidR="00600CAE" w:rsidRPr="008614E7" w:rsidRDefault="00600CAE" w:rsidP="004A4240">
      <w:pPr>
        <w:jc w:val="center"/>
        <w:rPr>
          <w:color w:val="000000"/>
        </w:rPr>
      </w:pPr>
      <w:r>
        <w:rPr>
          <w:szCs w:val="20"/>
        </w:rPr>
        <w:t>Секретар ради</w:t>
      </w:r>
      <w:r>
        <w:rPr>
          <w:szCs w:val="20"/>
        </w:rPr>
        <w:tab/>
      </w:r>
      <w:r>
        <w:rPr>
          <w:szCs w:val="20"/>
        </w:rPr>
        <w:tab/>
      </w:r>
      <w:bookmarkStart w:id="0" w:name="_GoBack"/>
      <w:bookmarkEnd w:id="0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І.М. </w:t>
      </w:r>
      <w:proofErr w:type="spellStart"/>
      <w:r>
        <w:rPr>
          <w:szCs w:val="20"/>
        </w:rPr>
        <w:t>Бутков</w:t>
      </w:r>
      <w:proofErr w:type="spellEnd"/>
    </w:p>
    <w:sectPr w:rsidR="00600CAE" w:rsidRPr="008614E7" w:rsidSect="00A30735">
      <w:pgSz w:w="11906" w:h="16838"/>
      <w:pgMar w:top="397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A78"/>
    <w:rsid w:val="000147FE"/>
    <w:rsid w:val="00017455"/>
    <w:rsid w:val="0002349C"/>
    <w:rsid w:val="00030685"/>
    <w:rsid w:val="00031C92"/>
    <w:rsid w:val="000325B3"/>
    <w:rsid w:val="00061D87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95A7D"/>
    <w:rsid w:val="001A239F"/>
    <w:rsid w:val="001A2AC2"/>
    <w:rsid w:val="001A5FEB"/>
    <w:rsid w:val="001B32AA"/>
    <w:rsid w:val="001B620B"/>
    <w:rsid w:val="001C1A62"/>
    <w:rsid w:val="001D1540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A1754"/>
    <w:rsid w:val="003A1FC2"/>
    <w:rsid w:val="003A3B5D"/>
    <w:rsid w:val="003B09AC"/>
    <w:rsid w:val="003B3225"/>
    <w:rsid w:val="003B6B4B"/>
    <w:rsid w:val="003D2126"/>
    <w:rsid w:val="003D4737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B5F"/>
    <w:rsid w:val="004E26D2"/>
    <w:rsid w:val="004E4FE8"/>
    <w:rsid w:val="005061CD"/>
    <w:rsid w:val="005101A3"/>
    <w:rsid w:val="0051282D"/>
    <w:rsid w:val="00514DA4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C715C"/>
    <w:rsid w:val="005E3681"/>
    <w:rsid w:val="00600CAE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63500"/>
    <w:rsid w:val="006645E3"/>
    <w:rsid w:val="00674E1F"/>
    <w:rsid w:val="00676869"/>
    <w:rsid w:val="00682B3B"/>
    <w:rsid w:val="006839AE"/>
    <w:rsid w:val="00684E90"/>
    <w:rsid w:val="006877EA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04B25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F7"/>
    <w:rsid w:val="007B3C68"/>
    <w:rsid w:val="007B4B46"/>
    <w:rsid w:val="007B5A8B"/>
    <w:rsid w:val="007B67EE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24917"/>
    <w:rsid w:val="00847ABD"/>
    <w:rsid w:val="0085501F"/>
    <w:rsid w:val="008577F5"/>
    <w:rsid w:val="008614E7"/>
    <w:rsid w:val="008616F7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57D6A"/>
    <w:rsid w:val="0096032E"/>
    <w:rsid w:val="009633D5"/>
    <w:rsid w:val="00965EB2"/>
    <w:rsid w:val="0098199B"/>
    <w:rsid w:val="0098320C"/>
    <w:rsid w:val="00984D36"/>
    <w:rsid w:val="00985103"/>
    <w:rsid w:val="00990E61"/>
    <w:rsid w:val="00992ACB"/>
    <w:rsid w:val="00993DCB"/>
    <w:rsid w:val="00994E3C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03BF"/>
    <w:rsid w:val="009E54B8"/>
    <w:rsid w:val="009F008B"/>
    <w:rsid w:val="009F2A75"/>
    <w:rsid w:val="009F45F3"/>
    <w:rsid w:val="009F7AE4"/>
    <w:rsid w:val="00A1174E"/>
    <w:rsid w:val="00A30575"/>
    <w:rsid w:val="00A3073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05619"/>
    <w:rsid w:val="00B15C16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1C40"/>
    <w:rsid w:val="00BD29F3"/>
    <w:rsid w:val="00BF4884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D0293B"/>
    <w:rsid w:val="00D07F4B"/>
    <w:rsid w:val="00D11E1A"/>
    <w:rsid w:val="00D210EF"/>
    <w:rsid w:val="00D40939"/>
    <w:rsid w:val="00D415A8"/>
    <w:rsid w:val="00D4437B"/>
    <w:rsid w:val="00D503D5"/>
    <w:rsid w:val="00D663FA"/>
    <w:rsid w:val="00D96043"/>
    <w:rsid w:val="00D96A93"/>
    <w:rsid w:val="00DB15C1"/>
    <w:rsid w:val="00DB4434"/>
    <w:rsid w:val="00DD10B0"/>
    <w:rsid w:val="00DD4347"/>
    <w:rsid w:val="00DE1E0F"/>
    <w:rsid w:val="00DE49AA"/>
    <w:rsid w:val="00DF707F"/>
    <w:rsid w:val="00DF79AE"/>
    <w:rsid w:val="00E17460"/>
    <w:rsid w:val="00E20240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1BCD"/>
    <w:rsid w:val="00E93C34"/>
    <w:rsid w:val="00EC29CD"/>
    <w:rsid w:val="00ED438E"/>
    <w:rsid w:val="00EE4F7A"/>
    <w:rsid w:val="00EF04EE"/>
    <w:rsid w:val="00EF0577"/>
    <w:rsid w:val="00F0698F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9D5F-77F5-422A-84C0-C86A0AB0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6</cp:revision>
  <cp:lastPrinted>2017-12-12T12:01:00Z</cp:lastPrinted>
  <dcterms:created xsi:type="dcterms:W3CDTF">2017-12-12T09:28:00Z</dcterms:created>
  <dcterms:modified xsi:type="dcterms:W3CDTF">2017-12-13T07:00:00Z</dcterms:modified>
</cp:coreProperties>
</file>