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7036F" w:rsidRDefault="0027036F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7036F" w:rsidRDefault="0027036F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7036F" w:rsidRDefault="0027036F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27036F" w:rsidRDefault="0027036F" w:rsidP="0027036F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7036F" w:rsidRPr="003040B3" w:rsidRDefault="0027036F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778"/>
      </w:tblGrid>
      <w:tr w:rsidR="0027036F" w:rsidRPr="003040B3" w:rsidTr="00631EB2">
        <w:trPr>
          <w:trHeight w:val="460"/>
        </w:trPr>
        <w:tc>
          <w:tcPr>
            <w:tcW w:w="5778" w:type="dxa"/>
            <w:shd w:val="clear" w:color="auto" w:fill="auto"/>
          </w:tcPr>
          <w:p w:rsidR="0027036F" w:rsidRPr="00EC2F40" w:rsidRDefault="0027036F" w:rsidP="00631EB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8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27036F" w:rsidRDefault="0027036F" w:rsidP="0027036F">
      <w:pPr>
        <w:ind w:firstLine="567"/>
        <w:jc w:val="both"/>
        <w:rPr>
          <w:lang w:val="uk-UA"/>
        </w:rPr>
      </w:pPr>
    </w:p>
    <w:p w:rsidR="0027036F" w:rsidRPr="001D715D" w:rsidRDefault="0027036F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</w:t>
      </w:r>
      <w:proofErr w:type="spellStart"/>
      <w:r w:rsidRPr="00882450">
        <w:rPr>
          <w:lang w:val="uk-UA"/>
        </w:rPr>
        <w:t>“Про</w:t>
      </w:r>
      <w:proofErr w:type="spellEnd"/>
      <w:r w:rsidRPr="00882450">
        <w:rPr>
          <w:lang w:val="uk-UA"/>
        </w:rPr>
        <w:t xml:space="preserve"> місцеве самоврядування в </w:t>
      </w:r>
      <w:proofErr w:type="spellStart"/>
      <w:r w:rsidRPr="00882450">
        <w:rPr>
          <w:lang w:val="uk-UA"/>
        </w:rPr>
        <w:t>Україні”</w:t>
      </w:r>
      <w:proofErr w:type="spellEnd"/>
      <w:r w:rsidRPr="003040B3">
        <w:rPr>
          <w:lang w:val="uk-UA"/>
        </w:rPr>
        <w:t xml:space="preserve">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>клопотання підприємств, організацій</w:t>
      </w:r>
      <w:r>
        <w:rPr>
          <w:color w:val="000000"/>
          <w:lang w:val="uk-UA"/>
        </w:rPr>
        <w:t xml:space="preserve">, установ та фізичних осіб,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proofErr w:type="spellStart"/>
      <w:r w:rsidRPr="001D715D">
        <w:rPr>
          <w:color w:val="000000"/>
          <w:lang w:val="uk-UA"/>
        </w:rPr>
        <w:t>Сєвєродонецької</w:t>
      </w:r>
      <w:proofErr w:type="spellEnd"/>
      <w:r w:rsidRPr="001D715D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, </w:t>
      </w:r>
      <w:r w:rsidRPr="007D2402">
        <w:rPr>
          <w:color w:val="000000"/>
          <w:lang w:val="uk-UA"/>
        </w:rPr>
        <w:t>враховуючи</w:t>
      </w:r>
      <w:r>
        <w:rPr>
          <w:color w:val="000000"/>
          <w:lang w:val="uk-UA"/>
        </w:rPr>
        <w:t xml:space="preserve"> службову записку Фінансового управління </w:t>
      </w:r>
      <w:proofErr w:type="spellStart"/>
      <w:r w:rsidRPr="007D2402">
        <w:rPr>
          <w:color w:val="000000"/>
          <w:lang w:val="uk-UA"/>
        </w:rPr>
        <w:t>Сєвєродонецької</w:t>
      </w:r>
      <w:proofErr w:type="spellEnd"/>
      <w:r w:rsidRPr="007D2402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№518,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519,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520 від 07.12.2017, № 552,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 xml:space="preserve">553 від 26.12.2017 </w:t>
      </w:r>
      <w:r>
        <w:rPr>
          <w:color w:val="000000"/>
          <w:lang w:val="uk-UA"/>
        </w:rPr>
        <w:t xml:space="preserve">стосовно можливості надання </w:t>
      </w:r>
      <w:r w:rsidRPr="007D2402">
        <w:rPr>
          <w:color w:val="000000"/>
          <w:lang w:val="uk-UA"/>
        </w:rPr>
        <w:t>пільг із сплати земельного податку на 2018 рік</w:t>
      </w:r>
      <w:r>
        <w:rPr>
          <w:color w:val="000000"/>
          <w:lang w:val="uk-UA"/>
        </w:rPr>
        <w:t xml:space="preserve">, </w:t>
      </w:r>
      <w:r w:rsidRPr="003040B3">
        <w:rPr>
          <w:color w:val="000000"/>
          <w:lang w:val="uk-UA"/>
        </w:rPr>
        <w:t>враховуючи</w:t>
      </w:r>
      <w:r>
        <w:rPr>
          <w:color w:val="000000"/>
          <w:lang w:val="uk-UA"/>
        </w:rPr>
        <w:t xml:space="preserve"> зміни до проекту рішення, підготовленого в</w:t>
      </w:r>
      <w:r w:rsidRPr="00203C13">
        <w:rPr>
          <w:color w:val="000000"/>
          <w:lang w:val="uk-UA"/>
        </w:rPr>
        <w:t>ідділ</w:t>
      </w:r>
      <w:r>
        <w:rPr>
          <w:color w:val="000000"/>
          <w:lang w:val="uk-UA"/>
        </w:rPr>
        <w:t>ом</w:t>
      </w:r>
      <w:r w:rsidRPr="00203C13">
        <w:rPr>
          <w:color w:val="000000"/>
          <w:lang w:val="uk-UA"/>
        </w:rPr>
        <w:t xml:space="preserve"> земельних відносин та архітектури міської ради</w:t>
      </w:r>
      <w:r>
        <w:rPr>
          <w:color w:val="000000"/>
          <w:lang w:val="uk-UA"/>
        </w:rPr>
        <w:t xml:space="preserve">, які запропоновані </w:t>
      </w:r>
      <w:r w:rsidRPr="003040B3">
        <w:rPr>
          <w:color w:val="000000"/>
          <w:lang w:val="uk-UA"/>
        </w:rPr>
        <w:t>постійно</w:t>
      </w:r>
      <w:r>
        <w:rPr>
          <w:color w:val="000000"/>
          <w:lang w:val="uk-UA"/>
        </w:rPr>
        <w:t>ю</w:t>
      </w:r>
      <w:r w:rsidRPr="003040B3">
        <w:rPr>
          <w:color w:val="000000"/>
          <w:lang w:val="uk-UA"/>
        </w:rPr>
        <w:t xml:space="preserve"> комісі</w:t>
      </w:r>
      <w:r>
        <w:rPr>
          <w:color w:val="000000"/>
          <w:lang w:val="uk-UA"/>
        </w:rPr>
        <w:t xml:space="preserve">єю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</w:t>
      </w:r>
      <w:r>
        <w:rPr>
          <w:color w:val="000000"/>
          <w:lang w:val="uk-UA"/>
        </w:rPr>
        <w:t xml:space="preserve"> (протокол № 92 від 17 січня 2018), в частині надання </w:t>
      </w:r>
      <w:r w:rsidRPr="005F0187">
        <w:rPr>
          <w:color w:val="000000"/>
          <w:lang w:val="uk-UA"/>
        </w:rPr>
        <w:t>пільг</w:t>
      </w:r>
      <w:r w:rsidRPr="005F0187">
        <w:rPr>
          <w:lang w:val="uk-UA"/>
        </w:rPr>
        <w:t xml:space="preserve"> </w:t>
      </w:r>
      <w:r w:rsidRPr="005F0187">
        <w:rPr>
          <w:color w:val="000000"/>
          <w:lang w:val="uk-UA"/>
        </w:rPr>
        <w:t>із сплати земельного податку на 2018 рік</w:t>
      </w:r>
      <w:r>
        <w:rPr>
          <w:color w:val="000000"/>
          <w:lang w:val="uk-UA"/>
        </w:rPr>
        <w:t>,</w:t>
      </w:r>
      <w:r w:rsidRPr="005F0187">
        <w:rPr>
          <w:color w:val="000000"/>
          <w:lang w:val="uk-UA"/>
        </w:rPr>
        <w:t xml:space="preserve"> для фізичних осіб</w:t>
      </w:r>
      <w:r>
        <w:rPr>
          <w:color w:val="000000"/>
          <w:lang w:val="uk-UA"/>
        </w:rPr>
        <w:t>, на земельні ділянки</w:t>
      </w:r>
      <w:r w:rsidRPr="005F0187">
        <w:rPr>
          <w:lang w:val="uk-UA"/>
        </w:rPr>
        <w:t xml:space="preserve"> </w:t>
      </w:r>
      <w:r w:rsidRPr="005F0187">
        <w:rPr>
          <w:color w:val="000000"/>
          <w:lang w:val="uk-UA"/>
        </w:rPr>
        <w:t xml:space="preserve">які </w:t>
      </w:r>
      <w:r>
        <w:rPr>
          <w:color w:val="000000"/>
          <w:lang w:val="uk-UA"/>
        </w:rPr>
        <w:t>надані д</w:t>
      </w:r>
      <w:r w:rsidRPr="005F0187">
        <w:rPr>
          <w:color w:val="000000"/>
          <w:lang w:val="uk-UA"/>
        </w:rPr>
        <w:t>ля будівництва і обслуговування житлов</w:t>
      </w:r>
      <w:r>
        <w:rPr>
          <w:color w:val="000000"/>
          <w:lang w:val="uk-UA"/>
        </w:rPr>
        <w:t>их</w:t>
      </w:r>
      <w:r w:rsidRPr="005F0187">
        <w:rPr>
          <w:color w:val="000000"/>
          <w:lang w:val="uk-UA"/>
        </w:rPr>
        <w:t xml:space="preserve"> будинк</w:t>
      </w:r>
      <w:r>
        <w:rPr>
          <w:color w:val="000000"/>
          <w:lang w:val="uk-UA"/>
        </w:rPr>
        <w:t>ів</w:t>
      </w:r>
      <w:r w:rsidRPr="005F0187">
        <w:rPr>
          <w:color w:val="000000"/>
          <w:lang w:val="uk-UA"/>
        </w:rPr>
        <w:t>, господарських будівель і споруд (присадибн</w:t>
      </w:r>
      <w:r>
        <w:rPr>
          <w:color w:val="000000"/>
          <w:lang w:val="uk-UA"/>
        </w:rPr>
        <w:t>і</w:t>
      </w:r>
      <w:r w:rsidRPr="005F0187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5F0187">
        <w:rPr>
          <w:color w:val="000000"/>
          <w:lang w:val="uk-UA"/>
        </w:rPr>
        <w:t>)</w:t>
      </w:r>
      <w:r>
        <w:rPr>
          <w:color w:val="000000"/>
          <w:lang w:val="uk-UA"/>
        </w:rPr>
        <w:t>,</w:t>
      </w:r>
      <w:r w:rsidRPr="005F0187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27036F" w:rsidRPr="003040B3" w:rsidRDefault="0027036F" w:rsidP="0027036F">
      <w:pPr>
        <w:ind w:firstLine="567"/>
        <w:jc w:val="both"/>
        <w:rPr>
          <w:b/>
          <w:lang w:val="uk-UA"/>
        </w:rPr>
      </w:pPr>
    </w:p>
    <w:p w:rsidR="0027036F" w:rsidRPr="003040B3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  <w:r w:rsidRPr="003040B3">
        <w:rPr>
          <w:b/>
          <w:lang w:val="uk-UA"/>
        </w:rPr>
        <w:t xml:space="preserve"> ВИРІШИЛА:</w:t>
      </w:r>
    </w:p>
    <w:p w:rsidR="0027036F" w:rsidRPr="003040B3" w:rsidRDefault="0027036F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27036F" w:rsidRDefault="0027036F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>
        <w:rPr>
          <w:lang w:val="uk-UA"/>
        </w:rPr>
        <w:t>В</w:t>
      </w:r>
      <w:r w:rsidRPr="003040B3">
        <w:rPr>
          <w:lang w:val="uk-UA"/>
        </w:rPr>
        <w:t xml:space="preserve">ідділу </w:t>
      </w:r>
      <w:r>
        <w:rPr>
          <w:lang w:val="uk-UA"/>
        </w:rPr>
        <w:t xml:space="preserve">земельних відносин та архітектури </w:t>
      </w:r>
      <w:r w:rsidRPr="003040B3">
        <w:rPr>
          <w:lang w:val="uk-UA"/>
        </w:rPr>
        <w:t xml:space="preserve">міської ради </w:t>
      </w:r>
      <w:r w:rsidRPr="00605865">
        <w:rPr>
          <w:lang w:val="uk-UA"/>
        </w:rPr>
        <w:t>(</w:t>
      </w:r>
      <w:proofErr w:type="spellStart"/>
      <w:r>
        <w:rPr>
          <w:lang w:val="uk-UA"/>
        </w:rPr>
        <w:t>Ватуліну</w:t>
      </w:r>
      <w:proofErr w:type="spellEnd"/>
      <w:r>
        <w:rPr>
          <w:lang w:val="uk-UA"/>
        </w:rPr>
        <w:t xml:space="preserve"> А.М</w:t>
      </w:r>
      <w:r w:rsidRPr="00605865">
        <w:rPr>
          <w:lang w:val="uk-UA"/>
        </w:rPr>
        <w:t>.)</w:t>
      </w:r>
      <w:r>
        <w:rPr>
          <w:lang w:val="uk-UA"/>
        </w:rPr>
        <w:t xml:space="preserve"> до 1 квітня 2018 року,</w:t>
      </w:r>
      <w:r w:rsidRPr="003040B3">
        <w:rPr>
          <w:lang w:val="uk-UA"/>
        </w:rPr>
        <w:t xml:space="preserve"> на</w:t>
      </w:r>
      <w:r>
        <w:rPr>
          <w:lang w:val="uk-UA"/>
        </w:rPr>
        <w:t xml:space="preserve">дати </w:t>
      </w:r>
      <w:r>
        <w:rPr>
          <w:color w:val="000000"/>
          <w:sz w:val="23"/>
          <w:szCs w:val="23"/>
          <w:lang w:val="uk-UA"/>
        </w:rPr>
        <w:t>д</w:t>
      </w:r>
      <w:r w:rsidRPr="003040B3">
        <w:rPr>
          <w:color w:val="000000"/>
          <w:sz w:val="23"/>
          <w:szCs w:val="23"/>
          <w:lang w:val="uk-UA"/>
        </w:rPr>
        <w:t>ане</w:t>
      </w:r>
      <w:r>
        <w:rPr>
          <w:color w:val="000000"/>
          <w:sz w:val="23"/>
          <w:szCs w:val="23"/>
          <w:lang w:val="uk-UA"/>
        </w:rPr>
        <w:t xml:space="preserve"> </w:t>
      </w:r>
      <w:r w:rsidRPr="003040B3">
        <w:rPr>
          <w:lang w:val="uk-UA"/>
        </w:rPr>
        <w:t>рішення Державній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податковій інспекції у м. </w:t>
      </w:r>
      <w:proofErr w:type="spellStart"/>
      <w:r w:rsidRPr="003040B3">
        <w:rPr>
          <w:lang w:val="uk-UA"/>
        </w:rPr>
        <w:t>Сєвєродонецьку</w:t>
      </w:r>
      <w:proofErr w:type="spellEnd"/>
      <w:r w:rsidRPr="003040B3">
        <w:rPr>
          <w:lang w:val="uk-UA"/>
        </w:rPr>
        <w:t xml:space="preserve"> ГУ </w:t>
      </w:r>
      <w:r>
        <w:rPr>
          <w:lang w:val="uk-UA"/>
        </w:rPr>
        <w:t>ДФС в Луганській області.</w:t>
      </w:r>
    </w:p>
    <w:p w:rsidR="0027036F" w:rsidRDefault="0027036F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proofErr w:type="spellStart"/>
      <w:r w:rsidRPr="005A3060">
        <w:rPr>
          <w:lang w:val="uk-UA"/>
        </w:rPr>
        <w:t>Анцупов</w:t>
      </w:r>
      <w:r>
        <w:rPr>
          <w:lang w:val="uk-UA"/>
        </w:rPr>
        <w:t>ій</w:t>
      </w:r>
      <w:proofErr w:type="spellEnd"/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дане рішення в засобах масової інформації, в тому числі в міській суспільно-політичній газеті «</w:t>
      </w:r>
      <w:proofErr w:type="spellStart"/>
      <w:r w:rsidRPr="00853B24">
        <w:rPr>
          <w:lang w:val="uk-UA"/>
        </w:rPr>
        <w:t>Сєвєродонецькі</w:t>
      </w:r>
      <w:proofErr w:type="spellEnd"/>
      <w:r w:rsidRPr="00853B24">
        <w:rPr>
          <w:lang w:val="uk-UA"/>
        </w:rPr>
        <w:t xml:space="preserve"> вісті».</w:t>
      </w: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лютого 2018 року.</w:t>
      </w: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Pr="00B31779">
        <w:rPr>
          <w:color w:val="000000"/>
          <w:lang w:val="uk-UA"/>
        </w:rPr>
        <w:t xml:space="preserve"> Дане рішення підлягає оприлюдненню.</w:t>
      </w:r>
    </w:p>
    <w:p w:rsidR="0027036F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7036F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A13D9" w:rsidRDefault="00EA13D9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0A199F" w:rsidRDefault="000A199F" w:rsidP="000A199F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</w:t>
      </w:r>
      <w:r w:rsidR="00612FD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</w:t>
      </w:r>
      <w:r w:rsidR="00612FDA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0A199F" w:rsidRDefault="000A199F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0A199F" w:rsidRDefault="000A199F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483106" w:rsidRDefault="00483106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br w:type="page"/>
      </w:r>
    </w:p>
    <w:p w:rsidR="00483106" w:rsidRDefault="00483106">
      <w:pPr>
        <w:rPr>
          <w:b/>
          <w:bCs/>
          <w:lang w:val="uk-UA"/>
        </w:rPr>
      </w:pPr>
    </w:p>
    <w:p w:rsidR="00483106" w:rsidRDefault="00483106">
      <w:pPr>
        <w:rPr>
          <w:b/>
          <w:bCs/>
          <w:lang w:val="uk-UA"/>
        </w:rPr>
      </w:pPr>
    </w:p>
    <w:p w:rsidR="00483106" w:rsidRPr="00483106" w:rsidRDefault="00483106" w:rsidP="00483106">
      <w:pPr>
        <w:ind w:firstLine="10206"/>
        <w:jc w:val="center"/>
        <w:rPr>
          <w:lang w:val="uk-UA"/>
        </w:rPr>
      </w:pPr>
      <w:r w:rsidRPr="00483106">
        <w:rPr>
          <w:lang w:val="uk-UA"/>
        </w:rPr>
        <w:t>Додаток1</w:t>
      </w:r>
    </w:p>
    <w:p w:rsidR="00483106" w:rsidRPr="00483106" w:rsidRDefault="00483106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 xml:space="preserve">Затверджено рішенням </w:t>
      </w:r>
      <w:proofErr w:type="spellStart"/>
      <w:r w:rsidRPr="00483106">
        <w:rPr>
          <w:lang w:val="uk-UA"/>
        </w:rPr>
        <w:t>Сєвєродонецької</w:t>
      </w:r>
      <w:proofErr w:type="spellEnd"/>
      <w:r w:rsidRPr="00483106">
        <w:rPr>
          <w:lang w:val="uk-UA"/>
        </w:rPr>
        <w:t xml:space="preserve"> міської ради</w:t>
      </w:r>
    </w:p>
    <w:p w:rsidR="00483106" w:rsidRPr="0030288D" w:rsidRDefault="00483106" w:rsidP="00483106">
      <w:pPr>
        <w:ind w:firstLine="10206"/>
        <w:jc w:val="center"/>
      </w:pPr>
      <w:r w:rsidRPr="0030288D">
        <w:t>від_______________2018р.№______</w:t>
      </w:r>
    </w:p>
    <w:p w:rsidR="00483106" w:rsidRPr="0030288D" w:rsidRDefault="00483106" w:rsidP="00483106">
      <w:pPr>
        <w:pStyle w:val="a8"/>
        <w:jc w:val="center"/>
        <w:rPr>
          <w:b/>
        </w:rPr>
      </w:pPr>
      <w:r w:rsidRPr="0030288D">
        <w:rPr>
          <w:rFonts w:ascii="Times New Roman" w:hAnsi="Times New Roman"/>
          <w:b/>
          <w:sz w:val="24"/>
          <w:szCs w:val="24"/>
        </w:rPr>
        <w:t>ПЕРЕЛІК</w:t>
      </w:r>
      <w:r w:rsidRPr="0030288D">
        <w:rPr>
          <w:rFonts w:ascii="Times New Roman" w:hAnsi="Times New Roman"/>
          <w:b/>
          <w:sz w:val="24"/>
          <w:szCs w:val="24"/>
        </w:rPr>
        <w:br/>
        <w:t>пільг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фізичних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юридичних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осіб,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наданих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відповідно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пункту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284.1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статті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284</w:t>
      </w:r>
      <w:r w:rsidRPr="0030288D">
        <w:rPr>
          <w:rFonts w:ascii="Times New Roman" w:hAnsi="Times New Roman"/>
          <w:b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України,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із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сплати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земельного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податку</w:t>
      </w:r>
    </w:p>
    <w:p w:rsidR="00483106" w:rsidRDefault="00483106" w:rsidP="00483106">
      <w:pPr>
        <w:pStyle w:val="a7"/>
        <w:tabs>
          <w:tab w:val="left" w:pos="12705"/>
        </w:tabs>
        <w:rPr>
          <w:rFonts w:ascii="Times New Roman" w:hAnsi="Times New Roman"/>
          <w:sz w:val="24"/>
          <w:szCs w:val="24"/>
        </w:rPr>
      </w:pPr>
      <w:r w:rsidRPr="00B56F36">
        <w:rPr>
          <w:rFonts w:ascii="Times New Roman" w:hAnsi="Times New Roman"/>
          <w:sz w:val="24"/>
          <w:szCs w:val="24"/>
        </w:rPr>
        <w:t>Пільги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встановлюються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2018 </w:t>
      </w:r>
      <w:r w:rsidRPr="00B56F36">
        <w:rPr>
          <w:rFonts w:ascii="Times New Roman" w:hAnsi="Times New Roman"/>
          <w:sz w:val="24"/>
          <w:szCs w:val="24"/>
        </w:rPr>
        <w:t>рік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вводяться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1 лютого </w:t>
      </w:r>
      <w:r w:rsidRPr="00B56F3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B56F36">
        <w:rPr>
          <w:rFonts w:ascii="Times New Roman" w:hAnsi="Times New Roman"/>
          <w:sz w:val="24"/>
          <w:szCs w:val="24"/>
        </w:rPr>
        <w:t>року.</w:t>
      </w:r>
      <w:r>
        <w:rPr>
          <w:rFonts w:ascii="Times New Roman" w:hAnsi="Times New Roman"/>
          <w:sz w:val="24"/>
          <w:szCs w:val="24"/>
        </w:rPr>
        <w:tab/>
      </w:r>
    </w:p>
    <w:p w:rsidR="00483106" w:rsidRPr="00B56F36" w:rsidRDefault="00483106" w:rsidP="00483106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56F36">
        <w:rPr>
          <w:rFonts w:ascii="Times New Roman" w:hAnsi="Times New Roman"/>
          <w:sz w:val="24"/>
          <w:szCs w:val="24"/>
        </w:rPr>
        <w:t>ериторії населен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56F3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/>
          <w:sz w:val="24"/>
          <w:szCs w:val="24"/>
        </w:rPr>
        <w:t>,на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поширюється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дія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ради: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517"/>
        <w:gridCol w:w="882"/>
        <w:gridCol w:w="1867"/>
        <w:gridCol w:w="4643"/>
        <w:gridCol w:w="1101"/>
      </w:tblGrid>
      <w:tr w:rsidR="00483106" w:rsidRPr="00B56F36" w:rsidTr="00631EB2">
        <w:tc>
          <w:tcPr>
            <w:tcW w:w="261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right="-114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рік)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45C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зайняті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багатоквартирними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житловими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будинками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right="-114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45C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hint="eastAsia"/>
                <w:sz w:val="24"/>
                <w:szCs w:val="24"/>
              </w:rPr>
              <w:t>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знаходяться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об’єкт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нерухомого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які </w:t>
            </w:r>
            <w:r>
              <w:rPr>
                <w:rFonts w:ascii="Times New Roman" w:hAnsi="Times New Roman" w:hint="eastAsia"/>
                <w:sz w:val="24"/>
                <w:szCs w:val="24"/>
              </w:rPr>
              <w:t>були зруйновані або пошкоджені</w:t>
            </w:r>
            <w:r w:rsidRPr="000C1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територі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C145C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Луганської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області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 w:hint="eastAsia"/>
                <w:sz w:val="24"/>
                <w:szCs w:val="24"/>
              </w:rPr>
              <w:t>ЛІСНА</w:t>
            </w:r>
            <w:r w:rsidRPr="00F9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977">
              <w:rPr>
                <w:rFonts w:ascii="Times New Roman" w:hAnsi="Times New Roman" w:hint="eastAsia"/>
                <w:sz w:val="24"/>
                <w:szCs w:val="24"/>
              </w:rPr>
              <w:t>ДАЧА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 w:hint="eastAsia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 w:hint="eastAsia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 w:hint="eastAsia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83106" w:rsidRDefault="00483106" w:rsidP="00483106">
      <w:pPr>
        <w:pStyle w:val="a7"/>
        <w:ind w:firstLine="0"/>
        <w:jc w:val="center"/>
        <w:rPr>
          <w:rFonts w:ascii="Times New Roman" w:hAnsi="Times New Roman"/>
          <w:sz w:val="24"/>
          <w:szCs w:val="24"/>
        </w:rPr>
      </w:pPr>
      <w:r w:rsidRPr="000C145C">
        <w:rPr>
          <w:rFonts w:ascii="Times New Roman" w:hAnsi="Times New Roman" w:hint="eastAsia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45C">
        <w:rPr>
          <w:rFonts w:ascii="Times New Roman" w:hAnsi="Times New Roman" w:hint="eastAsia"/>
          <w:sz w:val="24"/>
          <w:szCs w:val="24"/>
        </w:rPr>
        <w:t>ради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C145C">
        <w:rPr>
          <w:rFonts w:ascii="Times New Roman" w:hAnsi="Times New Roman" w:hint="eastAsia"/>
          <w:sz w:val="24"/>
          <w:szCs w:val="24"/>
        </w:rPr>
        <w:t>І</w:t>
      </w:r>
      <w:r w:rsidRPr="000C145C">
        <w:rPr>
          <w:rFonts w:ascii="Times New Roman" w:hAnsi="Times New Roman"/>
          <w:sz w:val="24"/>
          <w:szCs w:val="24"/>
        </w:rPr>
        <w:t>.</w:t>
      </w:r>
      <w:r w:rsidRPr="000C145C">
        <w:rPr>
          <w:rFonts w:ascii="Times New Roman" w:hAnsi="Times New Roman" w:hint="eastAsia"/>
          <w:sz w:val="24"/>
          <w:szCs w:val="24"/>
        </w:rPr>
        <w:t>М</w:t>
      </w:r>
      <w:r w:rsidRPr="000C14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145C">
        <w:rPr>
          <w:rFonts w:ascii="Times New Roman" w:hAnsi="Times New Roman" w:hint="eastAsia"/>
          <w:sz w:val="24"/>
          <w:szCs w:val="24"/>
        </w:rPr>
        <w:t>Бутков</w:t>
      </w:r>
      <w:proofErr w:type="spellEnd"/>
    </w:p>
    <w:p w:rsidR="00483106" w:rsidRPr="00B56F36" w:rsidRDefault="00483106" w:rsidP="00483106">
      <w:pPr>
        <w:pStyle w:val="a7"/>
        <w:ind w:firstLine="0"/>
        <w:jc w:val="both"/>
        <w:rPr>
          <w:rFonts w:ascii="Times New Roman" w:hAnsi="Times New Roman"/>
          <w:sz w:val="24"/>
          <w:szCs w:val="24"/>
        </w:rPr>
      </w:pPr>
      <w:r w:rsidRPr="00B56F36">
        <w:rPr>
          <w:rFonts w:ascii="Times New Roman" w:hAnsi="Times New Roman"/>
          <w:sz w:val="24"/>
          <w:szCs w:val="24"/>
        </w:rPr>
        <w:t>_________</w:t>
      </w:r>
    </w:p>
    <w:p w:rsidR="00483106" w:rsidRPr="00BC6929" w:rsidRDefault="00483106" w:rsidP="00483106">
      <w:pPr>
        <w:pStyle w:val="a7"/>
        <w:jc w:val="both"/>
        <w:rPr>
          <w:rFonts w:ascii="Times New Roman" w:hAnsi="Times New Roman"/>
          <w:sz w:val="20"/>
        </w:rPr>
      </w:pPr>
      <w:r w:rsidRPr="00BC6929">
        <w:rPr>
          <w:rFonts w:ascii="Times New Roman" w:hAnsi="Times New Roman"/>
          <w:sz w:val="20"/>
          <w:vertAlign w:val="superscript"/>
        </w:rPr>
        <w:lastRenderedPageBreak/>
        <w:t>1</w:t>
      </w:r>
      <w:r w:rsidRPr="00BC6929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визначаються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урахуванням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підпункту12.3.7пункту12.3статті12,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пункту30.2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30,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статей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281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282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Податкового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кодексу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України.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разі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встановлення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пільг,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відмінних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територіях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різних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населених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пунктів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адміністративно-територіальної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одиниці,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кожним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населеним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пунктом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затверджуються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окремо.</w:t>
      </w: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sectPr w:rsidR="00483106" w:rsidSect="0048310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AAF"/>
    <w:rsid w:val="00380F10"/>
    <w:rsid w:val="003811D2"/>
    <w:rsid w:val="003816C5"/>
    <w:rsid w:val="003939FE"/>
    <w:rsid w:val="00394705"/>
    <w:rsid w:val="00396C66"/>
    <w:rsid w:val="00396E5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3106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60192"/>
    <w:rsid w:val="00F607A2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380"/>
    <w:rsid w:val="00FC07F3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Знак Знак"/>
    <w:basedOn w:val="a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48310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No Spacing"/>
    <w:uiPriority w:val="1"/>
    <w:qFormat/>
    <w:rsid w:val="00483106"/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Знак Знак"/>
    <w:basedOn w:val="a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822EB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2018-01-17T09:01:00Z</cp:lastPrinted>
  <dcterms:created xsi:type="dcterms:W3CDTF">2018-01-15T10:07:00Z</dcterms:created>
  <dcterms:modified xsi:type="dcterms:W3CDTF">2018-01-19T12:45:00Z</dcterms:modified>
</cp:coreProperties>
</file>