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7D" w:rsidRDefault="001D0F7D" w:rsidP="009C3753">
      <w:pPr>
        <w:keepNext/>
        <w:widowControl/>
        <w:tabs>
          <w:tab w:val="left" w:pos="3030"/>
          <w:tab w:val="center" w:pos="7568"/>
        </w:tabs>
        <w:autoSpaceDE/>
        <w:autoSpaceDN/>
        <w:adjustRightInd/>
        <w:spacing w:before="0"/>
        <w:ind w:left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69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СЄВЄРОДОНЕЦЬКА  МІСЬКА  РАДА 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6951">
        <w:rPr>
          <w:rFonts w:ascii="Times New Roman" w:hAnsi="Times New Roman" w:cs="Times New Roman"/>
          <w:b/>
          <w:sz w:val="28"/>
          <w:szCs w:val="28"/>
          <w:lang w:eastAsia="ar-SA"/>
        </w:rPr>
        <w:t>СЬОМОГО  СКЛИКАННЯ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_______________</w:t>
      </w:r>
      <w:r w:rsidRPr="002169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_______</w:t>
      </w:r>
      <w:r w:rsidRPr="00216951">
        <w:rPr>
          <w:rFonts w:ascii="Times New Roman" w:hAnsi="Times New Roman" w:cs="Times New Roman"/>
          <w:b/>
          <w:sz w:val="28"/>
          <w:szCs w:val="28"/>
          <w:lang w:eastAsia="ar-SA"/>
        </w:rPr>
        <w:t>) сесія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right="162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69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РІШЕННЯ  №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_____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right="162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right="1627"/>
        <w:jc w:val="lef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«_</w:t>
      </w:r>
      <w:r w:rsidR="004566FB">
        <w:rPr>
          <w:rFonts w:ascii="Times New Roman" w:hAnsi="Times New Roman" w:cs="Times New Roman"/>
          <w:b/>
          <w:sz w:val="24"/>
          <w:szCs w:val="24"/>
          <w:lang w:eastAsia="ar-SA"/>
        </w:rPr>
        <w:t>__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» __________</w:t>
      </w:r>
      <w:r w:rsidRPr="002169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8</w:t>
      </w:r>
      <w:r w:rsidRPr="002169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рік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right="1627"/>
        <w:jc w:val="lef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b/>
          <w:sz w:val="24"/>
          <w:szCs w:val="24"/>
          <w:lang w:eastAsia="ar-SA"/>
        </w:rPr>
        <w:t>м. Сєвєродонецьк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right="1627"/>
        <w:jc w:val="lef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Про хід виконання  «Міської цільової 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програми </w:t>
      </w:r>
      <w:r>
        <w:rPr>
          <w:rFonts w:ascii="Times New Roman" w:hAnsi="Times New Roman" w:cs="Times New Roman"/>
          <w:sz w:val="24"/>
          <w:szCs w:val="24"/>
        </w:rPr>
        <w:t>«Ф</w:t>
      </w:r>
      <w:r w:rsidRPr="00216951">
        <w:rPr>
          <w:rFonts w:ascii="Times New Roman" w:hAnsi="Times New Roman" w:cs="Times New Roman"/>
          <w:sz w:val="24"/>
          <w:szCs w:val="24"/>
        </w:rPr>
        <w:t>інансов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6951">
        <w:rPr>
          <w:rFonts w:ascii="Times New Roman" w:hAnsi="Times New Roman" w:cs="Times New Roman"/>
          <w:sz w:val="24"/>
          <w:szCs w:val="24"/>
        </w:rPr>
        <w:t xml:space="preserve"> підтримк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6951">
        <w:rPr>
          <w:rFonts w:ascii="Times New Roman" w:hAnsi="Times New Roman" w:cs="Times New Roman"/>
          <w:sz w:val="24"/>
          <w:szCs w:val="24"/>
        </w:rPr>
        <w:t xml:space="preserve"> комунальних 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підприємств, що підпорядковані 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16951">
        <w:rPr>
          <w:rFonts w:ascii="Times New Roman" w:hAnsi="Times New Roman" w:cs="Times New Roman"/>
          <w:sz w:val="24"/>
          <w:szCs w:val="24"/>
        </w:rPr>
        <w:t>Сєвєродонецькій</w:t>
      </w:r>
      <w:proofErr w:type="spellEnd"/>
      <w:r w:rsidRPr="00216951">
        <w:rPr>
          <w:rFonts w:ascii="Times New Roman" w:hAnsi="Times New Roman" w:cs="Times New Roman"/>
          <w:sz w:val="24"/>
          <w:szCs w:val="24"/>
        </w:rPr>
        <w:t xml:space="preserve"> міський раді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6951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рік»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Керуючись статтями 26, 60 Закону України «Про місцеве самоврядування в Україні»,розглянувши звіт про хід виконання </w:t>
      </w:r>
      <w:r w:rsidRPr="00216951">
        <w:rPr>
          <w:rFonts w:ascii="Times New Roman" w:hAnsi="Times New Roman" w:cs="Times New Roman"/>
          <w:sz w:val="24"/>
          <w:szCs w:val="24"/>
        </w:rPr>
        <w:t xml:space="preserve">«Міської цільової програми </w:t>
      </w:r>
      <w:r w:rsidR="00537853">
        <w:rPr>
          <w:rFonts w:ascii="Times New Roman" w:hAnsi="Times New Roman" w:cs="Times New Roman"/>
          <w:sz w:val="24"/>
          <w:szCs w:val="24"/>
        </w:rPr>
        <w:t>«Ф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>інансов</w:t>
      </w:r>
      <w:r w:rsidR="00537853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підтримк</w:t>
      </w:r>
      <w:r w:rsidR="00537853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комунальних підприємств, що підпорядковані </w:t>
      </w:r>
      <w:proofErr w:type="spellStart"/>
      <w:r w:rsidRPr="00216951">
        <w:rPr>
          <w:rFonts w:ascii="Times New Roman" w:hAnsi="Times New Roman" w:cs="Times New Roman"/>
          <w:sz w:val="24"/>
          <w:szCs w:val="24"/>
          <w:lang w:eastAsia="ar-SA"/>
        </w:rPr>
        <w:t>Сєвєродонецькій</w:t>
      </w:r>
      <w:proofErr w:type="spellEnd"/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міський раді</w:t>
      </w:r>
      <w:r w:rsidR="00537853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на 201</w:t>
      </w:r>
      <w:r w:rsidR="00537853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рік</w:t>
      </w:r>
      <w:r w:rsidRPr="00216951">
        <w:rPr>
          <w:rFonts w:ascii="Times New Roman" w:hAnsi="Times New Roman" w:cs="Times New Roman"/>
          <w:sz w:val="24"/>
          <w:szCs w:val="24"/>
        </w:rPr>
        <w:t>»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16951">
        <w:rPr>
          <w:rFonts w:ascii="Times New Roman" w:hAnsi="Times New Roman" w:cs="Times New Roman"/>
          <w:sz w:val="24"/>
          <w:szCs w:val="24"/>
          <w:lang w:eastAsia="ar-SA"/>
        </w:rPr>
        <w:t>Сєвєродонецька</w:t>
      </w:r>
      <w:proofErr w:type="spellEnd"/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міська рада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b/>
          <w:sz w:val="24"/>
          <w:szCs w:val="24"/>
          <w:lang w:eastAsia="ar-SA"/>
        </w:rPr>
        <w:t>ВИРІШИЛА: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1. Затвердити «Звіт про хід виконання «Міської цільової програми </w:t>
      </w:r>
      <w:r>
        <w:rPr>
          <w:rFonts w:ascii="Times New Roman" w:hAnsi="Times New Roman" w:cs="Times New Roman"/>
          <w:sz w:val="24"/>
          <w:szCs w:val="24"/>
        </w:rPr>
        <w:t>«Ф</w:t>
      </w:r>
      <w:r w:rsidRPr="00216951">
        <w:rPr>
          <w:rFonts w:ascii="Times New Roman" w:hAnsi="Times New Roman" w:cs="Times New Roman"/>
          <w:sz w:val="24"/>
          <w:szCs w:val="24"/>
        </w:rPr>
        <w:t>інансов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6951">
        <w:rPr>
          <w:rFonts w:ascii="Times New Roman" w:hAnsi="Times New Roman" w:cs="Times New Roman"/>
          <w:sz w:val="24"/>
          <w:szCs w:val="24"/>
        </w:rPr>
        <w:t xml:space="preserve"> підтримк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6951">
        <w:rPr>
          <w:rFonts w:ascii="Times New Roman" w:hAnsi="Times New Roman" w:cs="Times New Roman"/>
          <w:sz w:val="24"/>
          <w:szCs w:val="24"/>
        </w:rPr>
        <w:t xml:space="preserve"> комунальних підприємств, що підпорядковані </w:t>
      </w:r>
      <w:proofErr w:type="spellStart"/>
      <w:r w:rsidRPr="00216951">
        <w:rPr>
          <w:rFonts w:ascii="Times New Roman" w:hAnsi="Times New Roman" w:cs="Times New Roman"/>
          <w:sz w:val="24"/>
          <w:szCs w:val="24"/>
        </w:rPr>
        <w:t>Сєвєродонецькій</w:t>
      </w:r>
      <w:proofErr w:type="spellEnd"/>
      <w:r w:rsidRPr="00216951">
        <w:rPr>
          <w:rFonts w:ascii="Times New Roman" w:hAnsi="Times New Roman" w:cs="Times New Roman"/>
          <w:sz w:val="24"/>
          <w:szCs w:val="24"/>
        </w:rPr>
        <w:t xml:space="preserve"> міський раді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6951">
        <w:rPr>
          <w:rFonts w:ascii="Times New Roman" w:hAnsi="Times New Roman" w:cs="Times New Roman"/>
          <w:sz w:val="24"/>
          <w:szCs w:val="24"/>
        </w:rPr>
        <w:t xml:space="preserve"> на 201</w:t>
      </w:r>
      <w:r w:rsidR="000110BB">
        <w:rPr>
          <w:rFonts w:ascii="Times New Roman" w:hAnsi="Times New Roman" w:cs="Times New Roman"/>
          <w:sz w:val="24"/>
          <w:szCs w:val="24"/>
        </w:rPr>
        <w:t>7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рік» (Додаток).</w:t>
      </w:r>
    </w:p>
    <w:p w:rsidR="001323C0" w:rsidRDefault="00216951" w:rsidP="001323C0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2. Зняти  з  контролю</w:t>
      </w:r>
      <w:r w:rsidR="00BF34D6">
        <w:rPr>
          <w:rFonts w:ascii="Times New Roman" w:hAnsi="Times New Roman" w:cs="Times New Roman"/>
          <w:sz w:val="24"/>
          <w:szCs w:val="24"/>
        </w:rPr>
        <w:t>, як виконані,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рішення  сесій  </w:t>
      </w:r>
      <w:proofErr w:type="spellStart"/>
      <w:r w:rsidRPr="00216951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216951"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="00BF34D6">
        <w:rPr>
          <w:rFonts w:ascii="Times New Roman" w:hAnsi="Times New Roman" w:cs="Times New Roman"/>
          <w:sz w:val="24"/>
          <w:szCs w:val="24"/>
        </w:rPr>
        <w:t>:</w:t>
      </w:r>
    </w:p>
    <w:p w:rsidR="001323C0" w:rsidRDefault="001323C0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від  </w:t>
      </w:r>
      <w:r w:rsidR="000110BB">
        <w:rPr>
          <w:rFonts w:ascii="Times New Roman" w:hAnsi="Times New Roman" w:cs="Times New Roman"/>
          <w:sz w:val="24"/>
          <w:szCs w:val="24"/>
        </w:rPr>
        <w:t>07.04.2017 р.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№ </w:t>
      </w:r>
      <w:r w:rsidR="000110BB">
        <w:rPr>
          <w:rFonts w:ascii="Times New Roman" w:hAnsi="Times New Roman" w:cs="Times New Roman"/>
          <w:sz w:val="24"/>
          <w:szCs w:val="24"/>
        </w:rPr>
        <w:t>1249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  «Про затвердження нової редакції «Міської цільової програми </w:t>
      </w:r>
      <w:r w:rsidR="000110BB">
        <w:rPr>
          <w:rFonts w:ascii="Times New Roman" w:hAnsi="Times New Roman" w:cs="Times New Roman"/>
          <w:sz w:val="24"/>
          <w:szCs w:val="24"/>
        </w:rPr>
        <w:t>«Ф</w:t>
      </w:r>
      <w:r w:rsidR="00216951" w:rsidRPr="00216951">
        <w:rPr>
          <w:rFonts w:ascii="Times New Roman" w:hAnsi="Times New Roman" w:cs="Times New Roman"/>
          <w:sz w:val="24"/>
          <w:szCs w:val="24"/>
        </w:rPr>
        <w:t>інансов</w:t>
      </w:r>
      <w:r w:rsidR="000110BB">
        <w:rPr>
          <w:rFonts w:ascii="Times New Roman" w:hAnsi="Times New Roman" w:cs="Times New Roman"/>
          <w:sz w:val="24"/>
          <w:szCs w:val="24"/>
        </w:rPr>
        <w:t>а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 підтримк</w:t>
      </w:r>
      <w:r w:rsidR="000110BB">
        <w:rPr>
          <w:rFonts w:ascii="Times New Roman" w:hAnsi="Times New Roman" w:cs="Times New Roman"/>
          <w:sz w:val="24"/>
          <w:szCs w:val="24"/>
        </w:rPr>
        <w:t>а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 комунальних підприємств, що підпорядковані </w:t>
      </w:r>
      <w:proofErr w:type="spellStart"/>
      <w:r w:rsidR="00216951" w:rsidRPr="00216951">
        <w:rPr>
          <w:rFonts w:ascii="Times New Roman" w:hAnsi="Times New Roman" w:cs="Times New Roman"/>
          <w:sz w:val="24"/>
          <w:szCs w:val="24"/>
        </w:rPr>
        <w:t>Сєвєродонецькій</w:t>
      </w:r>
      <w:proofErr w:type="spellEnd"/>
      <w:r w:rsidR="00216951" w:rsidRPr="00216951">
        <w:rPr>
          <w:rFonts w:ascii="Times New Roman" w:hAnsi="Times New Roman" w:cs="Times New Roman"/>
          <w:sz w:val="24"/>
          <w:szCs w:val="24"/>
        </w:rPr>
        <w:t xml:space="preserve"> міський раді</w:t>
      </w:r>
      <w:r w:rsidR="000110BB">
        <w:rPr>
          <w:rFonts w:ascii="Times New Roman" w:hAnsi="Times New Roman" w:cs="Times New Roman"/>
          <w:sz w:val="24"/>
          <w:szCs w:val="24"/>
        </w:rPr>
        <w:t>»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 на 201</w:t>
      </w:r>
      <w:r w:rsidR="000110BB">
        <w:rPr>
          <w:rFonts w:ascii="Times New Roman" w:hAnsi="Times New Roman" w:cs="Times New Roman"/>
          <w:sz w:val="24"/>
          <w:szCs w:val="24"/>
        </w:rPr>
        <w:t>7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 рік»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323C0" w:rsidRDefault="001323C0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 від </w:t>
      </w:r>
      <w:r w:rsidR="000110BB">
        <w:rPr>
          <w:rFonts w:ascii="Times New Roman" w:hAnsi="Times New Roman" w:cs="Times New Roman"/>
          <w:sz w:val="24"/>
          <w:szCs w:val="24"/>
        </w:rPr>
        <w:t>22</w:t>
      </w:r>
      <w:r w:rsidR="00216951" w:rsidRPr="00216951">
        <w:rPr>
          <w:rFonts w:ascii="Times New Roman" w:hAnsi="Times New Roman" w:cs="Times New Roman"/>
          <w:sz w:val="24"/>
          <w:szCs w:val="24"/>
        </w:rPr>
        <w:t>.</w:t>
      </w:r>
      <w:r w:rsidR="000110BB">
        <w:rPr>
          <w:rFonts w:ascii="Times New Roman" w:hAnsi="Times New Roman" w:cs="Times New Roman"/>
          <w:sz w:val="24"/>
          <w:szCs w:val="24"/>
        </w:rPr>
        <w:t>12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.2017 р. № </w:t>
      </w:r>
      <w:r w:rsidR="000110BB">
        <w:rPr>
          <w:rFonts w:ascii="Times New Roman" w:hAnsi="Times New Roman" w:cs="Times New Roman"/>
          <w:sz w:val="24"/>
          <w:szCs w:val="24"/>
        </w:rPr>
        <w:t>2104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 «Про </w:t>
      </w:r>
      <w:r w:rsidR="000110BB">
        <w:rPr>
          <w:rFonts w:ascii="Times New Roman" w:hAnsi="Times New Roman" w:cs="Times New Roman"/>
          <w:sz w:val="24"/>
          <w:szCs w:val="24"/>
        </w:rPr>
        <w:t xml:space="preserve">внесення змін в Додаток  до рішення сесії </w:t>
      </w:r>
      <w:proofErr w:type="spellStart"/>
      <w:r w:rsidR="000110BB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0110BB">
        <w:rPr>
          <w:rFonts w:ascii="Times New Roman" w:hAnsi="Times New Roman" w:cs="Times New Roman"/>
          <w:sz w:val="24"/>
          <w:szCs w:val="24"/>
        </w:rPr>
        <w:t xml:space="preserve"> міської ради від 7.04.2017 р. № 1249 «Про затвердження нової редакції 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«Міської цільової програми </w:t>
      </w:r>
      <w:r w:rsidR="000110BB">
        <w:rPr>
          <w:rFonts w:ascii="Times New Roman" w:hAnsi="Times New Roman" w:cs="Times New Roman"/>
          <w:sz w:val="24"/>
          <w:szCs w:val="24"/>
        </w:rPr>
        <w:t xml:space="preserve">«Фінансова </w:t>
      </w:r>
      <w:r w:rsidR="00216951" w:rsidRPr="00216951">
        <w:rPr>
          <w:rFonts w:ascii="Times New Roman" w:hAnsi="Times New Roman" w:cs="Times New Roman"/>
          <w:sz w:val="24"/>
          <w:szCs w:val="24"/>
        </w:rPr>
        <w:t>підтримк</w:t>
      </w:r>
      <w:r w:rsidR="000110BB">
        <w:rPr>
          <w:rFonts w:ascii="Times New Roman" w:hAnsi="Times New Roman" w:cs="Times New Roman"/>
          <w:sz w:val="24"/>
          <w:szCs w:val="24"/>
        </w:rPr>
        <w:t>а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 комунальних підприємств, що підпорядковані </w:t>
      </w:r>
      <w:proofErr w:type="spellStart"/>
      <w:r w:rsidR="00216951" w:rsidRPr="00216951">
        <w:rPr>
          <w:rFonts w:ascii="Times New Roman" w:hAnsi="Times New Roman" w:cs="Times New Roman"/>
          <w:sz w:val="24"/>
          <w:szCs w:val="24"/>
        </w:rPr>
        <w:t>Сєвєродонецькій</w:t>
      </w:r>
      <w:proofErr w:type="spellEnd"/>
      <w:r w:rsidR="00216951" w:rsidRPr="00216951">
        <w:rPr>
          <w:rFonts w:ascii="Times New Roman" w:hAnsi="Times New Roman" w:cs="Times New Roman"/>
          <w:sz w:val="24"/>
          <w:szCs w:val="24"/>
        </w:rPr>
        <w:t xml:space="preserve"> міський раді</w:t>
      </w:r>
      <w:r w:rsidR="000110BB">
        <w:rPr>
          <w:rFonts w:ascii="Times New Roman" w:hAnsi="Times New Roman" w:cs="Times New Roman"/>
          <w:sz w:val="24"/>
          <w:szCs w:val="24"/>
        </w:rPr>
        <w:t xml:space="preserve">» </w:t>
      </w:r>
      <w:r w:rsidR="00216951" w:rsidRPr="00216951">
        <w:rPr>
          <w:rFonts w:ascii="Times New Roman" w:hAnsi="Times New Roman" w:cs="Times New Roman"/>
          <w:sz w:val="24"/>
          <w:szCs w:val="24"/>
        </w:rPr>
        <w:t>на 201</w:t>
      </w:r>
      <w:r w:rsidR="000110BB">
        <w:rPr>
          <w:rFonts w:ascii="Times New Roman" w:hAnsi="Times New Roman" w:cs="Times New Roman"/>
          <w:sz w:val="24"/>
          <w:szCs w:val="24"/>
        </w:rPr>
        <w:t>7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 рік»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6951" w:rsidRPr="00216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3. Дане рішення підлягає оприлюдненню.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4. Контроль за виконанням цього рішення покласти на постійну комісію по  управлінню житлово-комунальним господарством, власністю, комунальною власністю, побутовим та торгівельним обслуговуванням.</w:t>
      </w:r>
      <w:r w:rsidRPr="00216951">
        <w:rPr>
          <w:rFonts w:ascii="Times New Roman" w:hAnsi="Times New Roman" w:cs="Times New Roman"/>
          <w:sz w:val="24"/>
          <w:szCs w:val="24"/>
        </w:rPr>
        <w:tab/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16951" w:rsidRPr="00216951" w:rsidRDefault="00216951" w:rsidP="00216951">
      <w:pPr>
        <w:widowControl/>
        <w:tabs>
          <w:tab w:val="left" w:pos="0"/>
        </w:tabs>
        <w:autoSpaceDE/>
        <w:autoSpaceDN/>
        <w:adjustRightInd/>
        <w:spacing w:before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>Міський голова</w:t>
      </w:r>
      <w:r w:rsidRPr="00216951">
        <w:rPr>
          <w:rFonts w:ascii="Times New Roman" w:hAnsi="Times New Roman" w:cs="Times New Roman"/>
          <w:b/>
          <w:sz w:val="24"/>
          <w:szCs w:val="24"/>
        </w:rPr>
        <w:tab/>
      </w:r>
      <w:r w:rsidR="004566FB">
        <w:rPr>
          <w:rFonts w:ascii="Times New Roman" w:hAnsi="Times New Roman" w:cs="Times New Roman"/>
          <w:b/>
          <w:sz w:val="24"/>
          <w:szCs w:val="24"/>
        </w:rPr>
        <w:tab/>
      </w:r>
      <w:r w:rsidR="001323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216951">
        <w:rPr>
          <w:rFonts w:ascii="Times New Roman" w:hAnsi="Times New Roman" w:cs="Times New Roman"/>
          <w:b/>
          <w:sz w:val="24"/>
          <w:szCs w:val="24"/>
        </w:rPr>
        <w:t xml:space="preserve">В.В. </w:t>
      </w:r>
      <w:proofErr w:type="spellStart"/>
      <w:r w:rsidRPr="00216951">
        <w:rPr>
          <w:rFonts w:ascii="Times New Roman" w:hAnsi="Times New Roman" w:cs="Times New Roman"/>
          <w:b/>
          <w:sz w:val="24"/>
          <w:szCs w:val="24"/>
        </w:rPr>
        <w:t>Казаков</w:t>
      </w:r>
      <w:proofErr w:type="spellEnd"/>
    </w:p>
    <w:p w:rsidR="004566FB" w:rsidRPr="004566FB" w:rsidRDefault="004566FB" w:rsidP="004566FB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566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Підготував:</w:t>
      </w:r>
    </w:p>
    <w:p w:rsidR="004566FB" w:rsidRPr="004566FB" w:rsidRDefault="004566FB" w:rsidP="004566FB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66FB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Начальник управління ЖКГ</w:t>
      </w:r>
      <w:r w:rsidRPr="004566F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566F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566F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566F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566F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А.А.Ковалевський</w:t>
      </w:r>
    </w:p>
    <w:p w:rsidR="004566FB" w:rsidRPr="004566FB" w:rsidRDefault="004566FB" w:rsidP="004566FB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66FB" w:rsidRDefault="004566FB" w:rsidP="004566FB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566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Узгоджено:</w:t>
      </w:r>
    </w:p>
    <w:p w:rsidR="004566FB" w:rsidRPr="004566FB" w:rsidRDefault="00CF1CCC" w:rsidP="00D51971">
      <w:pPr>
        <w:widowControl/>
        <w:tabs>
          <w:tab w:val="left" w:pos="0"/>
        </w:tabs>
        <w:autoSpaceDE/>
        <w:autoSpaceDN/>
        <w:adjustRightInd/>
        <w:spacing w:before="0"/>
        <w:ind w:left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1CCC">
        <w:rPr>
          <w:rFonts w:ascii="Times New Roman" w:eastAsia="Calibri" w:hAnsi="Times New Roman" w:cs="Times New Roman"/>
          <w:sz w:val="24"/>
          <w:szCs w:val="24"/>
          <w:lang w:eastAsia="en-US"/>
        </w:rPr>
        <w:t>Секретар міської ради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911E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</w:t>
      </w:r>
      <w:r w:rsidRPr="00911E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Е.Ю. </w:t>
      </w:r>
      <w:proofErr w:type="spellStart"/>
      <w:r w:rsidRPr="00911E8C">
        <w:rPr>
          <w:rFonts w:ascii="Times New Roman" w:eastAsia="Calibri" w:hAnsi="Times New Roman" w:cs="Times New Roman"/>
          <w:sz w:val="24"/>
          <w:szCs w:val="24"/>
          <w:lang w:eastAsia="en-US"/>
        </w:rPr>
        <w:t>Марініч</w:t>
      </w:r>
      <w:proofErr w:type="spellEnd"/>
    </w:p>
    <w:p w:rsidR="004566FB" w:rsidRPr="004566FB" w:rsidRDefault="004566FB" w:rsidP="004566FB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66FB" w:rsidRPr="004566FB" w:rsidRDefault="00911E8C" w:rsidP="004566FB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Перший заступник міського голови                                             І.Е.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Слєсарєв</w:t>
      </w:r>
      <w:proofErr w:type="spellEnd"/>
    </w:p>
    <w:p w:rsidR="004566FB" w:rsidRPr="004566FB" w:rsidRDefault="004566FB" w:rsidP="004566FB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66FB" w:rsidRPr="004566FB" w:rsidRDefault="004566FB" w:rsidP="004566FB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66FB">
        <w:rPr>
          <w:rFonts w:ascii="Times New Roman" w:eastAsia="Calibri" w:hAnsi="Times New Roman" w:cs="Times New Roman"/>
          <w:sz w:val="24"/>
          <w:szCs w:val="24"/>
          <w:lang w:eastAsia="en-US"/>
        </w:rPr>
        <w:t>Нача</w:t>
      </w:r>
      <w:r w:rsidR="00911E8C">
        <w:rPr>
          <w:rFonts w:ascii="Times New Roman" w:eastAsia="Calibri" w:hAnsi="Times New Roman" w:cs="Times New Roman"/>
          <w:sz w:val="24"/>
          <w:szCs w:val="24"/>
          <w:lang w:eastAsia="en-US"/>
        </w:rPr>
        <w:t>льник фінансового управління</w:t>
      </w:r>
      <w:r w:rsidR="00911E8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911E8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911E8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</w:t>
      </w:r>
      <w:r w:rsidRPr="004566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М.І. </w:t>
      </w:r>
      <w:proofErr w:type="spellStart"/>
      <w:r w:rsidRPr="004566FB">
        <w:rPr>
          <w:rFonts w:ascii="Times New Roman" w:eastAsia="Calibri" w:hAnsi="Times New Roman" w:cs="Times New Roman"/>
          <w:sz w:val="24"/>
          <w:szCs w:val="24"/>
          <w:lang w:eastAsia="en-US"/>
        </w:rPr>
        <w:t>Багрінцева</w:t>
      </w:r>
      <w:proofErr w:type="spellEnd"/>
    </w:p>
    <w:p w:rsidR="004566FB" w:rsidRPr="004566FB" w:rsidRDefault="004566FB" w:rsidP="004566FB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66FB" w:rsidRPr="004566FB" w:rsidRDefault="004566FB" w:rsidP="004566FB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66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Голова постійної комісії по управлінню </w:t>
      </w:r>
    </w:p>
    <w:p w:rsidR="004566FB" w:rsidRPr="004566FB" w:rsidRDefault="004566FB" w:rsidP="004566FB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66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житлово-комунальним господарством, </w:t>
      </w:r>
    </w:p>
    <w:p w:rsidR="004566FB" w:rsidRPr="004566FB" w:rsidRDefault="004566FB" w:rsidP="004566FB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66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власністю, комунальною власністю, </w:t>
      </w:r>
    </w:p>
    <w:p w:rsidR="004566FB" w:rsidRPr="004566FB" w:rsidRDefault="004566FB" w:rsidP="004566FB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66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побутовим та торгівельним обслуговуванням </w:t>
      </w:r>
      <w:r w:rsidRPr="004566F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566F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566F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А.Ю. Височин</w:t>
      </w:r>
    </w:p>
    <w:p w:rsidR="004566FB" w:rsidRPr="004566FB" w:rsidRDefault="004566FB" w:rsidP="004566FB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66FB" w:rsidRPr="004566FB" w:rsidRDefault="004566FB" w:rsidP="004566FB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66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Начальник відділу з юридичних </w:t>
      </w:r>
    </w:p>
    <w:p w:rsidR="004566FB" w:rsidRPr="004566FB" w:rsidRDefault="004566FB" w:rsidP="004566FB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566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 правових питань </w:t>
      </w:r>
      <w:r w:rsidRPr="004566F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566F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566F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566F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566F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566F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566F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В.В. </w:t>
      </w:r>
      <w:proofErr w:type="spellStart"/>
      <w:r w:rsidRPr="004566FB">
        <w:rPr>
          <w:rFonts w:ascii="Times New Roman" w:eastAsia="Calibri" w:hAnsi="Times New Roman" w:cs="Times New Roman"/>
          <w:sz w:val="24"/>
          <w:szCs w:val="24"/>
          <w:lang w:eastAsia="en-US"/>
        </w:rPr>
        <w:t>Рудь</w:t>
      </w:r>
      <w:proofErr w:type="spellEnd"/>
    </w:p>
    <w:p w:rsidR="004566FB" w:rsidRPr="004566FB" w:rsidRDefault="004566FB" w:rsidP="004566FB">
      <w:pPr>
        <w:widowControl/>
        <w:tabs>
          <w:tab w:val="left" w:pos="0"/>
          <w:tab w:val="left" w:pos="7230"/>
        </w:tabs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color w:val="FFFFFF"/>
          <w:sz w:val="24"/>
          <w:szCs w:val="24"/>
          <w:lang w:eastAsia="en-US"/>
        </w:rPr>
      </w:pPr>
    </w:p>
    <w:p w:rsidR="00A6148A" w:rsidRDefault="00A6148A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905CB0" w:rsidRDefault="00905CB0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16951" w:rsidRPr="00216951" w:rsidRDefault="00216951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Додаток 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C5107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до рішення </w:t>
      </w:r>
      <w:r w:rsidR="000110BB"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0110BB">
        <w:rPr>
          <w:rFonts w:ascii="Times New Roman" w:hAnsi="Times New Roman" w:cs="Times New Roman"/>
          <w:sz w:val="24"/>
          <w:szCs w:val="24"/>
          <w:lang w:eastAsia="ar-SA"/>
        </w:rPr>
        <w:t>_______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>) сесії міської ради</w:t>
      </w:r>
    </w:p>
    <w:p w:rsidR="00216951" w:rsidRPr="00216951" w:rsidRDefault="00216951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C5107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від </w:t>
      </w:r>
      <w:r w:rsidR="000110BB">
        <w:rPr>
          <w:rFonts w:ascii="Times New Roman" w:hAnsi="Times New Roman" w:cs="Times New Roman"/>
          <w:sz w:val="24"/>
          <w:szCs w:val="24"/>
          <w:lang w:eastAsia="ar-SA"/>
        </w:rPr>
        <w:t>«____» ________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201</w:t>
      </w:r>
      <w:r w:rsidR="000110BB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року  № </w:t>
      </w:r>
      <w:r w:rsidR="000110BB">
        <w:rPr>
          <w:rFonts w:ascii="Times New Roman" w:hAnsi="Times New Roman" w:cs="Times New Roman"/>
          <w:sz w:val="24"/>
          <w:szCs w:val="24"/>
          <w:lang w:eastAsia="ar-SA"/>
        </w:rPr>
        <w:t>______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 xml:space="preserve">Звіт 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 xml:space="preserve">про хід виконання «Міської цільової програми </w:t>
      </w:r>
      <w:r w:rsidR="000110BB">
        <w:rPr>
          <w:rFonts w:ascii="Times New Roman" w:hAnsi="Times New Roman" w:cs="Times New Roman"/>
          <w:b/>
          <w:sz w:val="24"/>
          <w:szCs w:val="24"/>
        </w:rPr>
        <w:t xml:space="preserve"> «Ф</w:t>
      </w:r>
      <w:r w:rsidRPr="00216951">
        <w:rPr>
          <w:rFonts w:ascii="Times New Roman" w:hAnsi="Times New Roman" w:cs="Times New Roman"/>
          <w:b/>
          <w:sz w:val="24"/>
          <w:szCs w:val="24"/>
        </w:rPr>
        <w:t>інансов</w:t>
      </w:r>
      <w:r w:rsidR="000110BB">
        <w:rPr>
          <w:rFonts w:ascii="Times New Roman" w:hAnsi="Times New Roman" w:cs="Times New Roman"/>
          <w:b/>
          <w:sz w:val="24"/>
          <w:szCs w:val="24"/>
        </w:rPr>
        <w:t>а</w:t>
      </w:r>
      <w:r w:rsidR="00BF3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951">
        <w:rPr>
          <w:rFonts w:ascii="Times New Roman" w:hAnsi="Times New Roman" w:cs="Times New Roman"/>
          <w:b/>
          <w:sz w:val="24"/>
          <w:szCs w:val="24"/>
          <w:lang w:eastAsia="ar-SA"/>
        </w:rPr>
        <w:t>підтримк</w:t>
      </w:r>
      <w:r w:rsidR="000110BB">
        <w:rPr>
          <w:rFonts w:ascii="Times New Roman" w:hAnsi="Times New Roman" w:cs="Times New Roman"/>
          <w:b/>
          <w:sz w:val="24"/>
          <w:szCs w:val="24"/>
          <w:lang w:eastAsia="ar-SA"/>
        </w:rPr>
        <w:t>а</w:t>
      </w:r>
      <w:r w:rsidRPr="00216951">
        <w:rPr>
          <w:rFonts w:ascii="Times New Roman" w:hAnsi="Times New Roman" w:cs="Times New Roman"/>
          <w:b/>
          <w:sz w:val="24"/>
          <w:szCs w:val="24"/>
        </w:rPr>
        <w:t xml:space="preserve"> комунальних підприємств, що підпорядковані </w:t>
      </w:r>
      <w:proofErr w:type="spellStart"/>
      <w:r w:rsidRPr="00216951">
        <w:rPr>
          <w:rFonts w:ascii="Times New Roman" w:hAnsi="Times New Roman" w:cs="Times New Roman"/>
          <w:b/>
          <w:sz w:val="24"/>
          <w:szCs w:val="24"/>
        </w:rPr>
        <w:t>Сєвєродонецькій</w:t>
      </w:r>
      <w:proofErr w:type="spellEnd"/>
      <w:r w:rsidRPr="00216951">
        <w:rPr>
          <w:rFonts w:ascii="Times New Roman" w:hAnsi="Times New Roman" w:cs="Times New Roman"/>
          <w:b/>
          <w:sz w:val="24"/>
          <w:szCs w:val="24"/>
        </w:rPr>
        <w:t xml:space="preserve"> міський раді</w:t>
      </w:r>
      <w:r w:rsidR="000110BB">
        <w:rPr>
          <w:rFonts w:ascii="Times New Roman" w:hAnsi="Times New Roman" w:cs="Times New Roman"/>
          <w:b/>
          <w:sz w:val="24"/>
          <w:szCs w:val="24"/>
        </w:rPr>
        <w:t>»</w:t>
      </w:r>
      <w:r w:rsidRPr="00216951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0110BB">
        <w:rPr>
          <w:rFonts w:ascii="Times New Roman" w:hAnsi="Times New Roman" w:cs="Times New Roman"/>
          <w:b/>
          <w:sz w:val="24"/>
          <w:szCs w:val="24"/>
        </w:rPr>
        <w:t>7</w:t>
      </w:r>
      <w:r w:rsidRPr="00216951">
        <w:rPr>
          <w:rFonts w:ascii="Times New Roman" w:hAnsi="Times New Roman" w:cs="Times New Roman"/>
          <w:b/>
          <w:sz w:val="24"/>
          <w:szCs w:val="24"/>
        </w:rPr>
        <w:t xml:space="preserve"> рік» </w:t>
      </w:r>
      <w:r w:rsidRPr="00216951">
        <w:rPr>
          <w:rFonts w:ascii="Times New Roman" w:hAnsi="Times New Roman" w:cs="Times New Roman"/>
          <w:b/>
          <w:sz w:val="24"/>
          <w:szCs w:val="24"/>
        </w:rPr>
        <w:tab/>
      </w:r>
    </w:p>
    <w:p w:rsidR="00216951" w:rsidRPr="00216951" w:rsidRDefault="00216951" w:rsidP="00216951">
      <w:pPr>
        <w:widowControl/>
        <w:tabs>
          <w:tab w:val="left" w:pos="4425"/>
          <w:tab w:val="center" w:pos="481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ab/>
      </w:r>
    </w:p>
    <w:p w:rsidR="00216951" w:rsidRDefault="00216951" w:rsidP="00216951">
      <w:pPr>
        <w:widowControl/>
        <w:autoSpaceDE/>
        <w:autoSpaceDN/>
        <w:adjustRightInd/>
        <w:spacing w:before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>І. Основні дані</w:t>
      </w:r>
      <w:r w:rsidR="001E1F47">
        <w:rPr>
          <w:rFonts w:ascii="Times New Roman" w:hAnsi="Times New Roman" w:cs="Times New Roman"/>
          <w:b/>
          <w:sz w:val="24"/>
          <w:szCs w:val="24"/>
        </w:rPr>
        <w:t>.</w:t>
      </w:r>
    </w:p>
    <w:p w:rsidR="004F7CCA" w:rsidRPr="00216951" w:rsidRDefault="004F7CCA" w:rsidP="00216951">
      <w:pPr>
        <w:widowControl/>
        <w:autoSpaceDE/>
        <w:autoSpaceDN/>
        <w:adjustRightInd/>
        <w:spacing w:before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Міська цільова програма </w:t>
      </w:r>
      <w:r w:rsidR="000110BB">
        <w:rPr>
          <w:rFonts w:ascii="Times New Roman" w:hAnsi="Times New Roman" w:cs="Times New Roman"/>
          <w:sz w:val="24"/>
          <w:szCs w:val="24"/>
        </w:rPr>
        <w:t>«Ф</w:t>
      </w:r>
      <w:r w:rsidRPr="00216951">
        <w:rPr>
          <w:rFonts w:ascii="Times New Roman" w:hAnsi="Times New Roman" w:cs="Times New Roman"/>
          <w:sz w:val="24"/>
          <w:szCs w:val="24"/>
        </w:rPr>
        <w:t>інансов</w:t>
      </w:r>
      <w:r w:rsidR="00BF34D6">
        <w:rPr>
          <w:rFonts w:ascii="Times New Roman" w:hAnsi="Times New Roman" w:cs="Times New Roman"/>
          <w:sz w:val="24"/>
          <w:szCs w:val="24"/>
        </w:rPr>
        <w:t>а</w:t>
      </w:r>
      <w:r w:rsidRPr="00216951">
        <w:rPr>
          <w:rFonts w:ascii="Times New Roman" w:hAnsi="Times New Roman" w:cs="Times New Roman"/>
          <w:sz w:val="24"/>
          <w:szCs w:val="24"/>
        </w:rPr>
        <w:t xml:space="preserve"> підтримк</w:t>
      </w:r>
      <w:r w:rsidR="00BF34D6">
        <w:rPr>
          <w:rFonts w:ascii="Times New Roman" w:hAnsi="Times New Roman" w:cs="Times New Roman"/>
          <w:sz w:val="24"/>
          <w:szCs w:val="24"/>
        </w:rPr>
        <w:t>а</w:t>
      </w:r>
      <w:r w:rsidRPr="00216951">
        <w:rPr>
          <w:rFonts w:ascii="Times New Roman" w:hAnsi="Times New Roman" w:cs="Times New Roman"/>
          <w:sz w:val="24"/>
          <w:szCs w:val="24"/>
        </w:rPr>
        <w:t xml:space="preserve"> комунальних підприємств, що підпорядковані </w:t>
      </w:r>
      <w:proofErr w:type="spellStart"/>
      <w:r w:rsidRPr="00216951">
        <w:rPr>
          <w:rFonts w:ascii="Times New Roman" w:hAnsi="Times New Roman" w:cs="Times New Roman"/>
          <w:sz w:val="24"/>
          <w:szCs w:val="24"/>
        </w:rPr>
        <w:t>Сєвєродонецькій</w:t>
      </w:r>
      <w:proofErr w:type="spellEnd"/>
      <w:r w:rsidRPr="00216951">
        <w:rPr>
          <w:rFonts w:ascii="Times New Roman" w:hAnsi="Times New Roman" w:cs="Times New Roman"/>
          <w:sz w:val="24"/>
          <w:szCs w:val="24"/>
        </w:rPr>
        <w:t xml:space="preserve"> міський раді</w:t>
      </w:r>
      <w:r w:rsidR="000110BB">
        <w:rPr>
          <w:rFonts w:ascii="Times New Roman" w:hAnsi="Times New Roman" w:cs="Times New Roman"/>
          <w:sz w:val="24"/>
          <w:szCs w:val="24"/>
        </w:rPr>
        <w:t>»</w:t>
      </w:r>
      <w:r w:rsidRPr="00216951">
        <w:rPr>
          <w:rFonts w:ascii="Times New Roman" w:hAnsi="Times New Roman" w:cs="Times New Roman"/>
          <w:sz w:val="24"/>
          <w:szCs w:val="24"/>
        </w:rPr>
        <w:t xml:space="preserve"> на 201</w:t>
      </w:r>
      <w:r w:rsidR="000110BB">
        <w:rPr>
          <w:rFonts w:ascii="Times New Roman" w:hAnsi="Times New Roman" w:cs="Times New Roman"/>
          <w:sz w:val="24"/>
          <w:szCs w:val="24"/>
        </w:rPr>
        <w:t>7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рік </w:t>
      </w:r>
      <w:r w:rsidRPr="00905CB0">
        <w:rPr>
          <w:rFonts w:ascii="Times New Roman" w:hAnsi="Times New Roman" w:cs="Times New Roman"/>
          <w:sz w:val="24"/>
          <w:szCs w:val="24"/>
        </w:rPr>
        <w:t xml:space="preserve">(далі Програма) затверджена рішенням сесії </w:t>
      </w:r>
      <w:proofErr w:type="spellStart"/>
      <w:r w:rsidRPr="00905CB0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905CB0"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r w:rsidR="00905CB0" w:rsidRPr="00905CB0">
        <w:rPr>
          <w:rFonts w:ascii="Times New Roman" w:hAnsi="Times New Roman" w:cs="Times New Roman"/>
          <w:sz w:val="24"/>
          <w:szCs w:val="24"/>
        </w:rPr>
        <w:t>від  07.04.2017 р.</w:t>
      </w:r>
      <w:r w:rsidR="00905CB0" w:rsidRPr="00216951">
        <w:rPr>
          <w:rFonts w:ascii="Times New Roman" w:hAnsi="Times New Roman" w:cs="Times New Roman"/>
          <w:sz w:val="24"/>
          <w:szCs w:val="24"/>
        </w:rPr>
        <w:t xml:space="preserve"> р. № </w:t>
      </w:r>
      <w:r w:rsidR="00905CB0">
        <w:rPr>
          <w:rFonts w:ascii="Times New Roman" w:hAnsi="Times New Roman" w:cs="Times New Roman"/>
          <w:sz w:val="24"/>
          <w:szCs w:val="24"/>
        </w:rPr>
        <w:t xml:space="preserve">1249 </w:t>
      </w:r>
      <w:r w:rsidR="00905CB0" w:rsidRPr="00216951">
        <w:rPr>
          <w:rFonts w:ascii="Times New Roman" w:hAnsi="Times New Roman" w:cs="Times New Roman"/>
          <w:sz w:val="24"/>
          <w:szCs w:val="24"/>
        </w:rPr>
        <w:t xml:space="preserve">«Про затвердження нової редакції «Міської цільової програми </w:t>
      </w:r>
      <w:r w:rsidR="00905CB0">
        <w:rPr>
          <w:rFonts w:ascii="Times New Roman" w:hAnsi="Times New Roman" w:cs="Times New Roman"/>
          <w:sz w:val="24"/>
          <w:szCs w:val="24"/>
        </w:rPr>
        <w:t>«Ф</w:t>
      </w:r>
      <w:r w:rsidR="00905CB0" w:rsidRPr="00216951">
        <w:rPr>
          <w:rFonts w:ascii="Times New Roman" w:hAnsi="Times New Roman" w:cs="Times New Roman"/>
          <w:sz w:val="24"/>
          <w:szCs w:val="24"/>
        </w:rPr>
        <w:t>інансов</w:t>
      </w:r>
      <w:r w:rsidR="00905CB0">
        <w:rPr>
          <w:rFonts w:ascii="Times New Roman" w:hAnsi="Times New Roman" w:cs="Times New Roman"/>
          <w:sz w:val="24"/>
          <w:szCs w:val="24"/>
        </w:rPr>
        <w:t>а</w:t>
      </w:r>
      <w:r w:rsidR="00905CB0" w:rsidRPr="00216951">
        <w:rPr>
          <w:rFonts w:ascii="Times New Roman" w:hAnsi="Times New Roman" w:cs="Times New Roman"/>
          <w:sz w:val="24"/>
          <w:szCs w:val="24"/>
        </w:rPr>
        <w:t xml:space="preserve"> підтримк</w:t>
      </w:r>
      <w:r w:rsidR="00905CB0">
        <w:rPr>
          <w:rFonts w:ascii="Times New Roman" w:hAnsi="Times New Roman" w:cs="Times New Roman"/>
          <w:sz w:val="24"/>
          <w:szCs w:val="24"/>
        </w:rPr>
        <w:t>а</w:t>
      </w:r>
      <w:r w:rsidR="00905CB0" w:rsidRPr="00216951">
        <w:rPr>
          <w:rFonts w:ascii="Times New Roman" w:hAnsi="Times New Roman" w:cs="Times New Roman"/>
          <w:sz w:val="24"/>
          <w:szCs w:val="24"/>
        </w:rPr>
        <w:t xml:space="preserve"> комунальних підприємств, що підпорядковані </w:t>
      </w:r>
      <w:proofErr w:type="spellStart"/>
      <w:r w:rsidR="00905CB0" w:rsidRPr="00216951">
        <w:rPr>
          <w:rFonts w:ascii="Times New Roman" w:hAnsi="Times New Roman" w:cs="Times New Roman"/>
          <w:sz w:val="24"/>
          <w:szCs w:val="24"/>
        </w:rPr>
        <w:t>Сєвєродонецькій</w:t>
      </w:r>
      <w:proofErr w:type="spellEnd"/>
      <w:r w:rsidR="00905CB0" w:rsidRPr="00216951">
        <w:rPr>
          <w:rFonts w:ascii="Times New Roman" w:hAnsi="Times New Roman" w:cs="Times New Roman"/>
          <w:sz w:val="24"/>
          <w:szCs w:val="24"/>
        </w:rPr>
        <w:t xml:space="preserve"> міський раді</w:t>
      </w:r>
      <w:r w:rsidR="00905CB0">
        <w:rPr>
          <w:rFonts w:ascii="Times New Roman" w:hAnsi="Times New Roman" w:cs="Times New Roman"/>
          <w:sz w:val="24"/>
          <w:szCs w:val="24"/>
        </w:rPr>
        <w:t>»</w:t>
      </w:r>
      <w:r w:rsidR="00905CB0" w:rsidRPr="00216951">
        <w:rPr>
          <w:rFonts w:ascii="Times New Roman" w:hAnsi="Times New Roman" w:cs="Times New Roman"/>
          <w:sz w:val="24"/>
          <w:szCs w:val="24"/>
        </w:rPr>
        <w:t xml:space="preserve"> на 201</w:t>
      </w:r>
      <w:r w:rsidR="00905CB0">
        <w:rPr>
          <w:rFonts w:ascii="Times New Roman" w:hAnsi="Times New Roman" w:cs="Times New Roman"/>
          <w:sz w:val="24"/>
          <w:szCs w:val="24"/>
        </w:rPr>
        <w:t>7</w:t>
      </w:r>
      <w:r w:rsidR="00905CB0" w:rsidRPr="00216951">
        <w:rPr>
          <w:rFonts w:ascii="Times New Roman" w:hAnsi="Times New Roman" w:cs="Times New Roman"/>
          <w:sz w:val="24"/>
          <w:szCs w:val="24"/>
        </w:rPr>
        <w:t xml:space="preserve"> рік</w:t>
      </w:r>
      <w:r w:rsidR="00905CB0">
        <w:rPr>
          <w:rFonts w:ascii="Times New Roman" w:hAnsi="Times New Roman" w:cs="Times New Roman"/>
          <w:sz w:val="24"/>
          <w:szCs w:val="24"/>
        </w:rPr>
        <w:t>».</w:t>
      </w:r>
      <w:r w:rsidR="00905CB0" w:rsidRPr="00216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До Програми  внесені зміни та доповнення рішенням сесій </w:t>
      </w:r>
      <w:proofErr w:type="spellStart"/>
      <w:r w:rsidRPr="00216951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216951">
        <w:rPr>
          <w:rFonts w:ascii="Times New Roman" w:hAnsi="Times New Roman" w:cs="Times New Roman"/>
          <w:sz w:val="24"/>
          <w:szCs w:val="24"/>
        </w:rPr>
        <w:t xml:space="preserve"> міської ради: </w:t>
      </w:r>
    </w:p>
    <w:p w:rsidR="000110BB" w:rsidRPr="00216951" w:rsidRDefault="000110BB" w:rsidP="000110BB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6951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169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16951">
        <w:rPr>
          <w:rFonts w:ascii="Times New Roman" w:hAnsi="Times New Roman" w:cs="Times New Roman"/>
          <w:sz w:val="24"/>
          <w:szCs w:val="24"/>
        </w:rPr>
        <w:t xml:space="preserve">.2017 р. № </w:t>
      </w:r>
      <w:r>
        <w:rPr>
          <w:rFonts w:ascii="Times New Roman" w:hAnsi="Times New Roman" w:cs="Times New Roman"/>
          <w:sz w:val="24"/>
          <w:szCs w:val="24"/>
        </w:rPr>
        <w:t>2104</w:t>
      </w:r>
      <w:r w:rsidRPr="00216951">
        <w:rPr>
          <w:rFonts w:ascii="Times New Roman" w:hAnsi="Times New Roman" w:cs="Times New Roman"/>
          <w:sz w:val="24"/>
          <w:szCs w:val="24"/>
        </w:rPr>
        <w:t xml:space="preserve"> «Про </w:t>
      </w:r>
      <w:r>
        <w:rPr>
          <w:rFonts w:ascii="Times New Roman" w:hAnsi="Times New Roman" w:cs="Times New Roman"/>
          <w:sz w:val="24"/>
          <w:szCs w:val="24"/>
        </w:rPr>
        <w:t xml:space="preserve">внесення змін в Додаток  до рішення сесії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 від </w:t>
      </w:r>
      <w:r w:rsidR="00A6148A" w:rsidRPr="00A6148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7.04.2017 р. № 1249 «Про затвердження нової редакції </w:t>
      </w:r>
      <w:r w:rsidRPr="00216951">
        <w:rPr>
          <w:rFonts w:ascii="Times New Roman" w:hAnsi="Times New Roman" w:cs="Times New Roman"/>
          <w:sz w:val="24"/>
          <w:szCs w:val="24"/>
        </w:rPr>
        <w:t xml:space="preserve">«Міської цільової програми </w:t>
      </w:r>
      <w:r>
        <w:rPr>
          <w:rFonts w:ascii="Times New Roman" w:hAnsi="Times New Roman" w:cs="Times New Roman"/>
          <w:sz w:val="24"/>
          <w:szCs w:val="24"/>
        </w:rPr>
        <w:t xml:space="preserve">«Фінансова </w:t>
      </w:r>
      <w:r w:rsidRPr="00216951">
        <w:rPr>
          <w:rFonts w:ascii="Times New Roman" w:hAnsi="Times New Roman" w:cs="Times New Roman"/>
          <w:sz w:val="24"/>
          <w:szCs w:val="24"/>
        </w:rPr>
        <w:t>підтримк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6951">
        <w:rPr>
          <w:rFonts w:ascii="Times New Roman" w:hAnsi="Times New Roman" w:cs="Times New Roman"/>
          <w:sz w:val="24"/>
          <w:szCs w:val="24"/>
        </w:rPr>
        <w:t xml:space="preserve"> комунальних підприємств, що підпорядковані </w:t>
      </w:r>
      <w:proofErr w:type="spellStart"/>
      <w:r w:rsidRPr="00216951">
        <w:rPr>
          <w:rFonts w:ascii="Times New Roman" w:hAnsi="Times New Roman" w:cs="Times New Roman"/>
          <w:sz w:val="24"/>
          <w:szCs w:val="24"/>
        </w:rPr>
        <w:t>Сєвєродонецькій</w:t>
      </w:r>
      <w:proofErr w:type="spellEnd"/>
      <w:r w:rsidRPr="00216951">
        <w:rPr>
          <w:rFonts w:ascii="Times New Roman" w:hAnsi="Times New Roman" w:cs="Times New Roman"/>
          <w:sz w:val="24"/>
          <w:szCs w:val="24"/>
        </w:rPr>
        <w:t xml:space="preserve"> міський раді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16951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рік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6951">
        <w:rPr>
          <w:rFonts w:ascii="Times New Roman" w:hAnsi="Times New Roman" w:cs="Times New Roman"/>
          <w:sz w:val="24"/>
          <w:szCs w:val="24"/>
        </w:rPr>
        <w:t>.</w:t>
      </w: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Виконавцями Програми визначені Управління житлово-комунального господарства міської ради, Фонд комунального майна, комунальні підприємства. </w:t>
      </w:r>
    </w:p>
    <w:p w:rsidR="00216951" w:rsidRDefault="00216951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Строк виконання Програми -201</w:t>
      </w:r>
      <w:r w:rsidR="000110BB">
        <w:rPr>
          <w:rFonts w:ascii="Times New Roman" w:hAnsi="Times New Roman" w:cs="Times New Roman"/>
          <w:sz w:val="24"/>
          <w:szCs w:val="24"/>
        </w:rPr>
        <w:t>7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рік.   </w:t>
      </w:r>
      <w:r w:rsidRPr="00216951">
        <w:rPr>
          <w:rFonts w:ascii="Times New Roman" w:hAnsi="Times New Roman" w:cs="Times New Roman"/>
          <w:b/>
          <w:sz w:val="24"/>
          <w:szCs w:val="24"/>
        </w:rPr>
        <w:tab/>
      </w:r>
    </w:p>
    <w:p w:rsidR="004F7CCA" w:rsidRPr="00216951" w:rsidRDefault="004F7CCA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216951" w:rsidRPr="00216951" w:rsidRDefault="00216951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51" w:rsidRPr="00216951" w:rsidRDefault="00216951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51" w:rsidRDefault="00216951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>ІІ. Виконання завдань і заходів</w:t>
      </w:r>
      <w:bookmarkStart w:id="0" w:name="58"/>
      <w:bookmarkEnd w:id="0"/>
      <w:r w:rsidR="001E1F47">
        <w:rPr>
          <w:rFonts w:ascii="Times New Roman" w:hAnsi="Times New Roman" w:cs="Times New Roman"/>
          <w:b/>
          <w:sz w:val="24"/>
          <w:szCs w:val="24"/>
        </w:rPr>
        <w:t>.</w:t>
      </w:r>
    </w:p>
    <w:p w:rsidR="004F7CCA" w:rsidRDefault="004F7CCA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CCA" w:rsidRPr="00216951" w:rsidRDefault="004F7CCA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16951" w:rsidRPr="00216951" w:rsidRDefault="00216951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64D28" w:rsidRDefault="00216951" w:rsidP="00764D28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ab/>
      </w:r>
      <w:bookmarkStart w:id="1" w:name="84"/>
      <w:bookmarkEnd w:id="1"/>
      <w:r w:rsidRPr="00216951">
        <w:rPr>
          <w:rFonts w:ascii="Times New Roman" w:hAnsi="Times New Roman" w:cs="Times New Roman"/>
          <w:sz w:val="24"/>
          <w:szCs w:val="24"/>
        </w:rPr>
        <w:t>В рамках виконання Програми у 201</w:t>
      </w:r>
      <w:r w:rsidR="000110BB">
        <w:rPr>
          <w:rFonts w:ascii="Times New Roman" w:hAnsi="Times New Roman" w:cs="Times New Roman"/>
          <w:sz w:val="24"/>
          <w:szCs w:val="24"/>
        </w:rPr>
        <w:t>7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році здійснювалась фінансова підтримка комунальни</w:t>
      </w:r>
      <w:r w:rsidR="00BF34D6">
        <w:rPr>
          <w:rFonts w:ascii="Times New Roman" w:hAnsi="Times New Roman" w:cs="Times New Roman"/>
          <w:sz w:val="24"/>
          <w:szCs w:val="24"/>
        </w:rPr>
        <w:t>х</w:t>
      </w:r>
      <w:r w:rsidRPr="00216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51">
        <w:rPr>
          <w:rFonts w:ascii="Times New Roman" w:hAnsi="Times New Roman" w:cs="Times New Roman"/>
          <w:sz w:val="24"/>
          <w:szCs w:val="24"/>
        </w:rPr>
        <w:t>підприємств</w:t>
      </w:r>
      <w:r w:rsidR="00BF34D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169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«Промінь»,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КП   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«Ритм»,    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«Добробут»,    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Евріка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«Злагода»,    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Житлосервіс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«Світанок»,    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Сєвєродонецькліфт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», 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Сєвє</w:t>
      </w:r>
      <w:r w:rsidR="000110BB" w:rsidRPr="00764D28">
        <w:rPr>
          <w:rFonts w:ascii="Times New Roman" w:hAnsi="Times New Roman" w:cs="Times New Roman"/>
          <w:sz w:val="24"/>
          <w:szCs w:val="24"/>
        </w:rPr>
        <w:t>родонецьктеплокомуненерго</w:t>
      </w:r>
      <w:proofErr w:type="spellEnd"/>
      <w:r w:rsidR="000110BB" w:rsidRPr="00764D28">
        <w:rPr>
          <w:rFonts w:ascii="Times New Roman" w:hAnsi="Times New Roman" w:cs="Times New Roman"/>
          <w:sz w:val="24"/>
          <w:szCs w:val="24"/>
        </w:rPr>
        <w:t xml:space="preserve">»,    </w:t>
      </w:r>
      <w:r w:rsidRPr="00764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КП    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Сєвєродонецьккомунсервис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»,            </w:t>
      </w:r>
    </w:p>
    <w:p w:rsidR="00764D28" w:rsidRDefault="00216951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 xml:space="preserve">КП   «Єдина     аварійно-диспетчерська     служба м. 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>»</w:t>
      </w:r>
      <w:r w:rsidR="000110BB" w:rsidRPr="00764D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4D28" w:rsidRDefault="000110BB" w:rsidP="00764D28">
      <w:pPr>
        <w:pStyle w:val="a7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Pr="00764D28"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 w:rsidRPr="00764D28">
        <w:rPr>
          <w:rFonts w:ascii="Times New Roman" w:hAnsi="Times New Roman" w:cs="Times New Roman"/>
          <w:sz w:val="24"/>
          <w:szCs w:val="24"/>
        </w:rPr>
        <w:t xml:space="preserve"> садово-паркове господарство та благоустрою»</w:t>
      </w:r>
      <w:r w:rsidR="00764D28" w:rsidRPr="00764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951" w:rsidRPr="00764D28" w:rsidRDefault="00764D28" w:rsidP="00764D28">
      <w:pPr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на п</w:t>
      </w:r>
      <w:r w:rsidRPr="00764D28">
        <w:rPr>
          <w:rFonts w:ascii="Times New Roman" w:hAnsi="Times New Roman" w:cs="Times New Roman"/>
          <w:sz w:val="24"/>
          <w:szCs w:val="24"/>
          <w:lang w:eastAsia="ar-SA"/>
        </w:rPr>
        <w:t>огашення заборгованості і виплату заробітної плати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F1CCC" w:rsidRPr="00216951" w:rsidRDefault="00CF1CCC" w:rsidP="00CF1CCC">
      <w:pPr>
        <w:widowControl/>
        <w:suppressAutoHyphens/>
        <w:autoSpaceDE/>
        <w:autoSpaceDN/>
        <w:adjustRightInd/>
        <w:spacing w:before="0"/>
        <w:ind w:left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F7CCA" w:rsidRDefault="004F7CCA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34D6" w:rsidRDefault="00BF34D6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ІІІ. </w:t>
      </w:r>
      <w:r w:rsidR="00216951" w:rsidRPr="00216951">
        <w:rPr>
          <w:rFonts w:ascii="Times New Roman" w:hAnsi="Times New Roman" w:cs="Times New Roman"/>
          <w:b/>
          <w:sz w:val="24"/>
          <w:szCs w:val="24"/>
        </w:rPr>
        <w:t>Фінансування Програми</w:t>
      </w:r>
      <w:r w:rsidR="001E1F47">
        <w:rPr>
          <w:rFonts w:ascii="Times New Roman" w:hAnsi="Times New Roman" w:cs="Times New Roman"/>
          <w:b/>
          <w:sz w:val="24"/>
          <w:szCs w:val="24"/>
        </w:rPr>
        <w:t>.</w:t>
      </w:r>
      <w:bookmarkStart w:id="2" w:name="_GoBack"/>
      <w:bookmarkEnd w:id="2"/>
      <w:r w:rsidR="00216951" w:rsidRPr="0021695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37853" w:rsidRDefault="00216951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951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16951" w:rsidRPr="00216951" w:rsidRDefault="00BF34D6" w:rsidP="00CF1CC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F34D6">
        <w:rPr>
          <w:rFonts w:ascii="Times New Roman" w:hAnsi="Times New Roman" w:cs="Times New Roman"/>
          <w:bCs/>
          <w:sz w:val="24"/>
          <w:szCs w:val="24"/>
        </w:rPr>
        <w:t>Фінансування заходів Програми здійснювалось тільки за рахунок коштів міського бюджету. Фактичне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4D6">
        <w:rPr>
          <w:rFonts w:ascii="Times New Roman" w:hAnsi="Times New Roman" w:cs="Times New Roman"/>
          <w:bCs/>
          <w:sz w:val="24"/>
          <w:szCs w:val="24"/>
        </w:rPr>
        <w:t xml:space="preserve">фінансування на виконання Програми склали </w:t>
      </w:r>
      <w:r w:rsidRPr="00BF34D6">
        <w:rPr>
          <w:rFonts w:ascii="Times New Roman" w:hAnsi="Times New Roman" w:cs="Times New Roman"/>
          <w:sz w:val="24"/>
          <w:szCs w:val="24"/>
        </w:rPr>
        <w:t>33646,77</w:t>
      </w:r>
      <w:r w:rsidRPr="00BF34D6">
        <w:rPr>
          <w:rFonts w:ascii="Times New Roman" w:hAnsi="Times New Roman" w:cs="Times New Roman"/>
          <w:bCs/>
          <w:sz w:val="24"/>
          <w:szCs w:val="24"/>
        </w:rPr>
        <w:t xml:space="preserve"> тис. грн. із запланованих 38350,197 тис. грн. (</w:t>
      </w:r>
      <w:r w:rsidRPr="00BF34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88 %),</w:t>
      </w:r>
      <w:r w:rsidRPr="00BF34D6">
        <w:rPr>
          <w:rFonts w:ascii="Times New Roman" w:hAnsi="Times New Roman" w:cs="Times New Roman"/>
          <w:bCs/>
          <w:sz w:val="24"/>
          <w:szCs w:val="24"/>
        </w:rPr>
        <w:t xml:space="preserve">  деякі заходи не виконані у зв’язку з відсутністю фінансування.</w:t>
      </w:r>
      <w:r w:rsidR="00CF1CCC">
        <w:rPr>
          <w:rFonts w:ascii="Times New Roman" w:hAnsi="Times New Roman" w:cs="Times New Roman"/>
          <w:b/>
          <w:sz w:val="24"/>
          <w:szCs w:val="24"/>
        </w:rPr>
        <w:tab/>
      </w:r>
      <w:r w:rsidR="00CF1CCC">
        <w:rPr>
          <w:rFonts w:ascii="Times New Roman" w:hAnsi="Times New Roman" w:cs="Times New Roman"/>
          <w:b/>
          <w:sz w:val="24"/>
          <w:szCs w:val="24"/>
        </w:rPr>
        <w:tab/>
      </w:r>
      <w:r w:rsidR="00CF1CCC">
        <w:rPr>
          <w:rFonts w:ascii="Times New Roman" w:hAnsi="Times New Roman" w:cs="Times New Roman"/>
          <w:b/>
          <w:sz w:val="24"/>
          <w:szCs w:val="24"/>
        </w:rPr>
        <w:tab/>
      </w:r>
      <w:r w:rsidR="00CF1CCC">
        <w:rPr>
          <w:rFonts w:ascii="Times New Roman" w:hAnsi="Times New Roman" w:cs="Times New Roman"/>
          <w:b/>
          <w:sz w:val="24"/>
          <w:szCs w:val="24"/>
        </w:rPr>
        <w:tab/>
      </w:r>
      <w:r w:rsidR="00CF1CCC">
        <w:rPr>
          <w:rFonts w:ascii="Times New Roman" w:hAnsi="Times New Roman" w:cs="Times New Roman"/>
          <w:i/>
          <w:sz w:val="24"/>
          <w:szCs w:val="24"/>
        </w:rPr>
        <w:tab/>
      </w:r>
    </w:p>
    <w:p w:rsidR="001D0F7D" w:rsidRDefault="001D0F7D" w:rsidP="00CF1CCC">
      <w:pPr>
        <w:keepNext/>
        <w:widowControl/>
        <w:tabs>
          <w:tab w:val="left" w:pos="3030"/>
          <w:tab w:val="center" w:pos="7568"/>
        </w:tabs>
        <w:autoSpaceDE/>
        <w:autoSpaceDN/>
        <w:adjustRightInd/>
        <w:spacing w:before="0"/>
        <w:ind w:left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47" w:type="dxa"/>
        <w:jc w:val="center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3260"/>
        <w:gridCol w:w="1560"/>
        <w:gridCol w:w="1134"/>
        <w:gridCol w:w="1259"/>
        <w:gridCol w:w="17"/>
        <w:gridCol w:w="1199"/>
        <w:gridCol w:w="1196"/>
      </w:tblGrid>
      <w:tr w:rsidR="00BF34D6" w:rsidRPr="00B214B9" w:rsidTr="00905CB0">
        <w:trPr>
          <w:trHeight w:val="1403"/>
          <w:jc w:val="center"/>
        </w:trPr>
        <w:tc>
          <w:tcPr>
            <w:tcW w:w="422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з/п</w:t>
            </w:r>
          </w:p>
        </w:tc>
        <w:tc>
          <w:tcPr>
            <w:tcW w:w="3260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1560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Виконавець</w:t>
            </w:r>
          </w:p>
        </w:tc>
        <w:tc>
          <w:tcPr>
            <w:tcW w:w="1134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Джерела</w:t>
            </w:r>
          </w:p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</w:t>
            </w:r>
            <w:r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інансу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456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1259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Планові обсяги </w:t>
            </w:r>
            <w:proofErr w:type="spellStart"/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фінансу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вання</w:t>
            </w:r>
            <w:proofErr w:type="spellEnd"/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216" w:type="dxa"/>
            <w:gridSpan w:val="2"/>
          </w:tcPr>
          <w:p w:rsidR="00BF34D6" w:rsidRDefault="00BF34D6" w:rsidP="00E76BB9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Фактичні обсяги </w:t>
            </w:r>
            <w:proofErr w:type="spellStart"/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фінансу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вання</w:t>
            </w:r>
            <w:proofErr w:type="spellEnd"/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F34D6" w:rsidRPr="004566FB" w:rsidRDefault="00BF34D6" w:rsidP="00E76BB9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66FB">
              <w:rPr>
                <w:rFonts w:ascii="Times New Roman" w:eastAsia="Calibri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196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Результати</w:t>
            </w:r>
          </w:p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F34D6" w:rsidRPr="00B214B9" w:rsidTr="00905CB0">
        <w:trPr>
          <w:trHeight w:val="308"/>
          <w:jc w:val="center"/>
        </w:trPr>
        <w:tc>
          <w:tcPr>
            <w:tcW w:w="422" w:type="dxa"/>
          </w:tcPr>
          <w:p w:rsidR="00BF34D6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6" w:type="dxa"/>
            <w:gridSpan w:val="2"/>
          </w:tcPr>
          <w:p w:rsidR="00BF34D6" w:rsidRPr="004566FB" w:rsidRDefault="00BF34D6" w:rsidP="00E76BB9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BF34D6" w:rsidRPr="004566FB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F34D6" w:rsidRPr="00B214B9" w:rsidTr="00905CB0">
        <w:trPr>
          <w:trHeight w:val="558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905CB0" w:rsidRDefault="00BF34D6" w:rsidP="004F7CCA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Погашення заборгованості із заробітної плати </w:t>
            </w:r>
          </w:p>
          <w:p w:rsidR="00BF34D6" w:rsidRDefault="00BF34D6" w:rsidP="004F7CCA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КПЖ «Промінь» </w:t>
            </w:r>
          </w:p>
          <w:p w:rsidR="00905CB0" w:rsidRPr="00AF7420" w:rsidRDefault="00905CB0" w:rsidP="004F7CCA">
            <w:pPr>
              <w:pStyle w:val="HTML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BF34D6" w:rsidRPr="00B214B9" w:rsidRDefault="00BF34D6" w:rsidP="004F7CC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УЖКГ міськради, ФКМ міськради, комунальні підприємства</w:t>
            </w:r>
          </w:p>
        </w:tc>
        <w:tc>
          <w:tcPr>
            <w:tcW w:w="1134" w:type="dxa"/>
            <w:vMerge w:val="restart"/>
          </w:tcPr>
          <w:p w:rsidR="00BF34D6" w:rsidRPr="00B214B9" w:rsidRDefault="00BF34D6" w:rsidP="00BF34D6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Міський бюджет </w:t>
            </w:r>
          </w:p>
        </w:tc>
        <w:tc>
          <w:tcPr>
            <w:tcW w:w="1259" w:type="dxa"/>
          </w:tcPr>
          <w:p w:rsidR="00BF34D6" w:rsidRPr="00B214B9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102,48</w:t>
            </w:r>
          </w:p>
        </w:tc>
        <w:tc>
          <w:tcPr>
            <w:tcW w:w="1216" w:type="dxa"/>
            <w:gridSpan w:val="2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98,182</w:t>
            </w:r>
          </w:p>
        </w:tc>
        <w:tc>
          <w:tcPr>
            <w:tcW w:w="1196" w:type="dxa"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905CB0">
        <w:trPr>
          <w:trHeight w:val="185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</w:tcPr>
          <w:p w:rsidR="00905CB0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Погашення заборгованості із заробітної плати </w:t>
            </w:r>
          </w:p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КПЖ «Ритм»</w:t>
            </w:r>
          </w:p>
          <w:p w:rsidR="00905CB0" w:rsidRPr="00B214B9" w:rsidRDefault="00905CB0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F34D6" w:rsidRPr="00B214B9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58,56</w:t>
            </w:r>
          </w:p>
        </w:tc>
        <w:tc>
          <w:tcPr>
            <w:tcW w:w="1216" w:type="dxa"/>
            <w:gridSpan w:val="2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136,181</w:t>
            </w:r>
          </w:p>
        </w:tc>
        <w:tc>
          <w:tcPr>
            <w:tcW w:w="1196" w:type="dxa"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905CB0">
        <w:trPr>
          <w:trHeight w:val="701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</w:tcPr>
          <w:p w:rsidR="00905CB0" w:rsidRDefault="00BF34D6" w:rsidP="004F7CCA">
            <w:pPr>
              <w:pStyle w:val="HTML"/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Погашення заборгованості із заробітної плати </w:t>
            </w:r>
          </w:p>
          <w:p w:rsidR="00BF34D6" w:rsidRDefault="00BF34D6" w:rsidP="004F7CCA">
            <w:pPr>
              <w:pStyle w:val="HTML"/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КПЖ «Добробут»</w:t>
            </w:r>
          </w:p>
          <w:p w:rsidR="00905CB0" w:rsidRPr="00B214B9" w:rsidRDefault="00905CB0" w:rsidP="004F7CCA">
            <w:pPr>
              <w:pStyle w:val="HTML"/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F34D6" w:rsidRPr="00B214B9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58,56</w:t>
            </w:r>
          </w:p>
        </w:tc>
        <w:tc>
          <w:tcPr>
            <w:tcW w:w="1216" w:type="dxa"/>
            <w:gridSpan w:val="2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24,186</w:t>
            </w:r>
          </w:p>
        </w:tc>
        <w:tc>
          <w:tcPr>
            <w:tcW w:w="1196" w:type="dxa"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905CB0">
        <w:trPr>
          <w:trHeight w:val="185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</w:tcPr>
          <w:p w:rsidR="00905CB0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Погашення заборгованості із заробітної плати </w:t>
            </w:r>
          </w:p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КПЖ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Евріка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905CB0" w:rsidRPr="00B214B9" w:rsidRDefault="00905CB0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F34D6" w:rsidRPr="00B214B9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58,56</w:t>
            </w:r>
          </w:p>
        </w:tc>
        <w:tc>
          <w:tcPr>
            <w:tcW w:w="1216" w:type="dxa"/>
            <w:gridSpan w:val="2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146,412</w:t>
            </w:r>
          </w:p>
        </w:tc>
        <w:tc>
          <w:tcPr>
            <w:tcW w:w="1196" w:type="dxa"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905CB0">
        <w:trPr>
          <w:trHeight w:val="185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</w:tcPr>
          <w:p w:rsidR="00905CB0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Погашення заборгованості із заробітної плати </w:t>
            </w:r>
          </w:p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КПЖ «Злагода»</w:t>
            </w:r>
          </w:p>
          <w:p w:rsidR="00905CB0" w:rsidRDefault="00905CB0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F34D6" w:rsidRPr="00B214B9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58,56</w:t>
            </w:r>
          </w:p>
        </w:tc>
        <w:tc>
          <w:tcPr>
            <w:tcW w:w="1216" w:type="dxa"/>
            <w:gridSpan w:val="2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163,886</w:t>
            </w:r>
          </w:p>
        </w:tc>
        <w:tc>
          <w:tcPr>
            <w:tcW w:w="1196" w:type="dxa"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905CB0">
        <w:trPr>
          <w:trHeight w:val="185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</w:tcPr>
          <w:p w:rsidR="00905CB0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Погашення заборгованості із заробітної плати </w:t>
            </w:r>
          </w:p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КПЖ «Світанок»</w:t>
            </w:r>
          </w:p>
          <w:p w:rsidR="00905CB0" w:rsidRPr="00B214B9" w:rsidRDefault="00905CB0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F34D6" w:rsidRPr="00B214B9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13000,0</w:t>
            </w:r>
          </w:p>
        </w:tc>
        <w:tc>
          <w:tcPr>
            <w:tcW w:w="1216" w:type="dxa"/>
            <w:gridSpan w:val="2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11813,929</w:t>
            </w:r>
          </w:p>
        </w:tc>
        <w:tc>
          <w:tcPr>
            <w:tcW w:w="1196" w:type="dxa"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905CB0">
        <w:trPr>
          <w:trHeight w:val="211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</w:tcPr>
          <w:p w:rsidR="00905CB0" w:rsidRDefault="00BF34D6" w:rsidP="004F7CCA">
            <w:pPr>
              <w:pStyle w:val="HTML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Погашення заборгованості із заробітної плати </w:t>
            </w:r>
          </w:p>
          <w:p w:rsidR="00BF34D6" w:rsidRDefault="00BF34D6" w:rsidP="004F7CCA">
            <w:pPr>
              <w:pStyle w:val="HTML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 «СКС»</w:t>
            </w:r>
          </w:p>
          <w:p w:rsidR="00905CB0" w:rsidRPr="00B214B9" w:rsidRDefault="00905CB0" w:rsidP="004F7CCA">
            <w:pPr>
              <w:pStyle w:val="HTML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F34D6" w:rsidRPr="00B214B9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1216" w:type="dxa"/>
            <w:gridSpan w:val="2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4937,804</w:t>
            </w:r>
          </w:p>
        </w:tc>
        <w:tc>
          <w:tcPr>
            <w:tcW w:w="1196" w:type="dxa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905CB0">
        <w:trPr>
          <w:trHeight w:val="211"/>
          <w:jc w:val="center"/>
        </w:trPr>
        <w:tc>
          <w:tcPr>
            <w:tcW w:w="422" w:type="dxa"/>
          </w:tcPr>
          <w:p w:rsidR="00BF34D6" w:rsidRDefault="00BF34D6" w:rsidP="00823B8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0" w:type="dxa"/>
          </w:tcPr>
          <w:p w:rsidR="00905CB0" w:rsidRDefault="00BF34D6" w:rsidP="00823B8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Погашення заборгованості із заробітної плати </w:t>
            </w:r>
          </w:p>
          <w:p w:rsidR="00BF34D6" w:rsidRDefault="00BF34D6" w:rsidP="00823B8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Сєвєродонецькліфт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905CB0" w:rsidRPr="00B214B9" w:rsidRDefault="00905CB0" w:rsidP="00823B8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F34D6" w:rsidRPr="00B214B9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5100,0</w:t>
            </w:r>
          </w:p>
        </w:tc>
        <w:tc>
          <w:tcPr>
            <w:tcW w:w="1216" w:type="dxa"/>
            <w:gridSpan w:val="2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3487,870</w:t>
            </w:r>
          </w:p>
        </w:tc>
        <w:tc>
          <w:tcPr>
            <w:tcW w:w="1196" w:type="dxa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905CB0">
        <w:trPr>
          <w:trHeight w:val="211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0" w:type="dxa"/>
          </w:tcPr>
          <w:p w:rsidR="00905CB0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Погашення заборгованості із заробітної плати </w:t>
            </w:r>
          </w:p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 «ЄРЦС»</w:t>
            </w:r>
          </w:p>
          <w:p w:rsidR="00BF34D6" w:rsidRPr="00B214B9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F34D6" w:rsidRPr="00C92C2C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92C2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1100,0</w:t>
            </w:r>
          </w:p>
        </w:tc>
        <w:tc>
          <w:tcPr>
            <w:tcW w:w="1216" w:type="dxa"/>
            <w:gridSpan w:val="2"/>
          </w:tcPr>
          <w:p w:rsidR="00BF34D6" w:rsidRPr="00C92C2C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BF34D6" w:rsidRDefault="00BF34D6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  <w:p w:rsidR="00BF34D6" w:rsidRPr="00B214B9" w:rsidRDefault="00BF34D6" w:rsidP="00CF1CCC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(відсутнє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</w:t>
            </w:r>
            <w:r w:rsidR="00905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34D6" w:rsidRPr="00B214B9" w:rsidTr="00905CB0">
        <w:trPr>
          <w:trHeight w:val="211"/>
          <w:jc w:val="center"/>
        </w:trPr>
        <w:tc>
          <w:tcPr>
            <w:tcW w:w="422" w:type="dxa"/>
          </w:tcPr>
          <w:p w:rsidR="00BF34D6" w:rsidRDefault="00BF34D6" w:rsidP="004F7CC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BF34D6" w:rsidRDefault="00BF34D6" w:rsidP="004F7CC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Погашення заборгованості із заробітної плати</w:t>
            </w:r>
          </w:p>
          <w:p w:rsidR="00BF34D6" w:rsidRDefault="00BF34D6" w:rsidP="00BF34D6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«ЄАДСС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905CB0" w:rsidRPr="00B214B9" w:rsidRDefault="00905CB0" w:rsidP="00BF34D6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BF34D6" w:rsidRPr="00B214B9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2200,0</w:t>
            </w:r>
          </w:p>
        </w:tc>
        <w:tc>
          <w:tcPr>
            <w:tcW w:w="1216" w:type="dxa"/>
            <w:gridSpan w:val="2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2199,968</w:t>
            </w:r>
          </w:p>
        </w:tc>
        <w:tc>
          <w:tcPr>
            <w:tcW w:w="1196" w:type="dxa"/>
          </w:tcPr>
          <w:p w:rsidR="00BF34D6" w:rsidRDefault="00BF34D6" w:rsidP="00EB6901">
            <w:pPr>
              <w:spacing w:befor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905CB0">
        <w:trPr>
          <w:trHeight w:val="553"/>
          <w:jc w:val="center"/>
        </w:trPr>
        <w:tc>
          <w:tcPr>
            <w:tcW w:w="422" w:type="dxa"/>
          </w:tcPr>
          <w:p w:rsidR="00BF34D6" w:rsidRDefault="00BF34D6" w:rsidP="009727D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</w:tcPr>
          <w:p w:rsidR="00BF34D6" w:rsidRDefault="00BF34D6" w:rsidP="009727D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Погашення заборгованості із заробітної плати КП «СТКЕ»</w:t>
            </w:r>
          </w:p>
          <w:p w:rsidR="00905CB0" w:rsidRPr="00B214B9" w:rsidRDefault="00905CB0" w:rsidP="009727D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F34D6" w:rsidRPr="00B214B9" w:rsidRDefault="00BF34D6" w:rsidP="005E4C06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1216" w:type="dxa"/>
            <w:gridSpan w:val="2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10334,614</w:t>
            </w:r>
          </w:p>
        </w:tc>
        <w:tc>
          <w:tcPr>
            <w:tcW w:w="1196" w:type="dxa"/>
          </w:tcPr>
          <w:p w:rsidR="00BF34D6" w:rsidRDefault="00BF34D6" w:rsidP="00EB6901">
            <w:pPr>
              <w:spacing w:befor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905CB0">
        <w:trPr>
          <w:trHeight w:val="211"/>
          <w:jc w:val="center"/>
        </w:trPr>
        <w:tc>
          <w:tcPr>
            <w:tcW w:w="422" w:type="dxa"/>
          </w:tcPr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3260" w:type="dxa"/>
          </w:tcPr>
          <w:p w:rsidR="00905CB0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Виплата  заробітної плати </w:t>
            </w:r>
          </w:p>
          <w:p w:rsidR="00BF34D6" w:rsidRDefault="00BF34D6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СПСПГтаБ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905CB0" w:rsidRPr="00B214B9" w:rsidRDefault="00905CB0" w:rsidP="004F7CC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F34D6" w:rsidRPr="00B214B9" w:rsidRDefault="00BF34D6" w:rsidP="004F7CCA">
            <w:pPr>
              <w:spacing w:befor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F34D6" w:rsidRPr="00B214B9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274,75</w:t>
            </w:r>
          </w:p>
        </w:tc>
        <w:tc>
          <w:tcPr>
            <w:tcW w:w="1216" w:type="dxa"/>
            <w:gridSpan w:val="2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303,738</w:t>
            </w:r>
          </w:p>
        </w:tc>
        <w:tc>
          <w:tcPr>
            <w:tcW w:w="1196" w:type="dxa"/>
          </w:tcPr>
          <w:p w:rsidR="00BF34D6" w:rsidRDefault="00BF34D6" w:rsidP="00EB6901">
            <w:pPr>
              <w:spacing w:befor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F34D6" w:rsidRPr="00B214B9" w:rsidTr="00905CB0">
        <w:trPr>
          <w:trHeight w:val="211"/>
          <w:jc w:val="center"/>
        </w:trPr>
        <w:tc>
          <w:tcPr>
            <w:tcW w:w="422" w:type="dxa"/>
          </w:tcPr>
          <w:p w:rsidR="00BF34D6" w:rsidRDefault="00BF34D6" w:rsidP="00D5197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BF34D6" w:rsidRDefault="00BF34D6" w:rsidP="00D5197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Покриття збитків </w:t>
            </w:r>
          </w:p>
          <w:p w:rsidR="00BF34D6" w:rsidRPr="00B214B9" w:rsidRDefault="00BF34D6" w:rsidP="00D5197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від безоплатного перевезення тролейбусами пільгових категорій громадян</w:t>
            </w:r>
          </w:p>
        </w:tc>
        <w:tc>
          <w:tcPr>
            <w:tcW w:w="1560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F34D6" w:rsidRPr="00B214B9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6" w:type="dxa"/>
            <w:gridSpan w:val="2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905CB0" w:rsidRDefault="00BF34D6" w:rsidP="00905CB0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CCC">
              <w:rPr>
                <w:rFonts w:ascii="Times New Roman" w:hAnsi="Times New Roman" w:cs="Times New Roman"/>
                <w:sz w:val="24"/>
                <w:szCs w:val="24"/>
              </w:rPr>
              <w:t>Передба</w:t>
            </w:r>
            <w:r w:rsidR="00905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1CCC">
              <w:rPr>
                <w:rFonts w:ascii="Times New Roman" w:hAnsi="Times New Roman" w:cs="Times New Roman"/>
                <w:sz w:val="24"/>
                <w:szCs w:val="24"/>
              </w:rPr>
              <w:t>чено</w:t>
            </w:r>
            <w:proofErr w:type="spellEnd"/>
            <w:r w:rsidRPr="00CF1CCC">
              <w:rPr>
                <w:rFonts w:ascii="Times New Roman" w:hAnsi="Times New Roman" w:cs="Times New Roman"/>
                <w:sz w:val="24"/>
                <w:szCs w:val="24"/>
              </w:rPr>
              <w:t xml:space="preserve"> у міський цільовій програмі розвитку міського </w:t>
            </w:r>
            <w:proofErr w:type="spellStart"/>
            <w:r w:rsidRPr="00CF1CCC">
              <w:rPr>
                <w:rFonts w:ascii="Times New Roman" w:hAnsi="Times New Roman" w:cs="Times New Roman"/>
                <w:sz w:val="24"/>
                <w:szCs w:val="24"/>
              </w:rPr>
              <w:t>електро</w:t>
            </w:r>
            <w:r w:rsidR="00905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1CCC">
              <w:rPr>
                <w:rFonts w:ascii="Times New Roman" w:hAnsi="Times New Roman" w:cs="Times New Roman"/>
                <w:sz w:val="24"/>
                <w:szCs w:val="24"/>
              </w:rPr>
              <w:t>транс</w:t>
            </w:r>
            <w:r w:rsidR="00905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End"/>
          </w:p>
          <w:p w:rsidR="00BF34D6" w:rsidRPr="00CF1CCC" w:rsidRDefault="00BF34D6" w:rsidP="00905CB0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CCC">
              <w:rPr>
                <w:rFonts w:ascii="Times New Roman" w:hAnsi="Times New Roman" w:cs="Times New Roman"/>
                <w:sz w:val="24"/>
                <w:szCs w:val="24"/>
              </w:rPr>
              <w:t>порту на 2017 рік</w:t>
            </w:r>
          </w:p>
        </w:tc>
      </w:tr>
      <w:tr w:rsidR="00BF34D6" w:rsidRPr="00B214B9" w:rsidTr="00905CB0">
        <w:trPr>
          <w:trHeight w:val="211"/>
          <w:jc w:val="center"/>
        </w:trPr>
        <w:tc>
          <w:tcPr>
            <w:tcW w:w="422" w:type="dxa"/>
          </w:tcPr>
          <w:p w:rsidR="00BF34D6" w:rsidRDefault="00BF34D6" w:rsidP="004F7CC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BF34D6" w:rsidRDefault="00BF34D6" w:rsidP="004F7CC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Погашення заборгованості КПЖ «Ритм» перед СКПЖГ</w:t>
            </w:r>
          </w:p>
        </w:tc>
        <w:tc>
          <w:tcPr>
            <w:tcW w:w="1560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F34D6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38,727</w:t>
            </w:r>
          </w:p>
        </w:tc>
        <w:tc>
          <w:tcPr>
            <w:tcW w:w="1216" w:type="dxa"/>
            <w:gridSpan w:val="2"/>
          </w:tcPr>
          <w:p w:rsidR="00BF34D6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BF34D6" w:rsidRDefault="00BF34D6" w:rsidP="00C92C2C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1F">
              <w:rPr>
                <w:rFonts w:ascii="Times New Roman" w:hAnsi="Times New Roman" w:cs="Times New Roman"/>
                <w:sz w:val="24"/>
                <w:szCs w:val="24"/>
              </w:rPr>
              <w:t>не виконано</w:t>
            </w:r>
          </w:p>
          <w:p w:rsidR="00BF34D6" w:rsidRPr="004D671F" w:rsidRDefault="00BF34D6" w:rsidP="00CF1CCC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(відсутнє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</w:t>
            </w:r>
            <w:r w:rsidR="00905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34D6" w:rsidRPr="00B214B9" w:rsidTr="00905CB0">
        <w:trPr>
          <w:trHeight w:val="211"/>
          <w:jc w:val="center"/>
        </w:trPr>
        <w:tc>
          <w:tcPr>
            <w:tcW w:w="422" w:type="dxa"/>
          </w:tcPr>
          <w:p w:rsidR="00BF34D6" w:rsidRDefault="00BF34D6" w:rsidP="004F7CCA">
            <w:pPr>
              <w:widowControl/>
              <w:suppressAutoHyphens/>
              <w:autoSpaceDE/>
              <w:autoSpaceDN/>
              <w:adjustRightInd/>
              <w:spacing w:before="0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BF34D6" w:rsidRDefault="00BF34D6" w:rsidP="004F7CCA">
            <w:pPr>
              <w:widowControl/>
              <w:suppressAutoHyphens/>
              <w:autoSpaceDE/>
              <w:autoSpaceDN/>
              <w:adjustRightInd/>
              <w:spacing w:before="0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Внесок до статутного капіталу                  КП «СТКЕ»</w:t>
            </w:r>
          </w:p>
        </w:tc>
        <w:tc>
          <w:tcPr>
            <w:tcW w:w="1560" w:type="dxa"/>
            <w:vMerge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F34D6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4300,0</w:t>
            </w:r>
          </w:p>
        </w:tc>
        <w:tc>
          <w:tcPr>
            <w:tcW w:w="1216" w:type="dxa"/>
            <w:gridSpan w:val="2"/>
          </w:tcPr>
          <w:p w:rsidR="00BF34D6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BF34D6" w:rsidRDefault="00BF34D6" w:rsidP="00C92C2C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1F">
              <w:rPr>
                <w:rFonts w:ascii="Times New Roman" w:hAnsi="Times New Roman" w:cs="Times New Roman"/>
                <w:sz w:val="24"/>
                <w:szCs w:val="24"/>
              </w:rPr>
              <w:t>не виконано</w:t>
            </w:r>
          </w:p>
          <w:p w:rsidR="00BF34D6" w:rsidRPr="004D671F" w:rsidRDefault="00BF34D6" w:rsidP="00905CB0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05CB0">
              <w:rPr>
                <w:rFonts w:ascii="Times New Roman" w:hAnsi="Times New Roman" w:cs="Times New Roman"/>
                <w:sz w:val="24"/>
                <w:szCs w:val="24"/>
              </w:rPr>
              <w:t xml:space="preserve">кошти </w:t>
            </w:r>
            <w:proofErr w:type="spellStart"/>
            <w:r w:rsidR="00905CB0">
              <w:rPr>
                <w:rFonts w:ascii="Times New Roman" w:hAnsi="Times New Roman" w:cs="Times New Roman"/>
                <w:sz w:val="24"/>
                <w:szCs w:val="24"/>
              </w:rPr>
              <w:t>направ-лені</w:t>
            </w:r>
            <w:proofErr w:type="spellEnd"/>
            <w:r w:rsidR="00905CB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905CB0">
              <w:rPr>
                <w:rFonts w:ascii="Times New Roman" w:hAnsi="Times New Roman" w:cs="Times New Roman"/>
                <w:sz w:val="24"/>
                <w:szCs w:val="24"/>
              </w:rPr>
              <w:t>погаше-ння</w:t>
            </w:r>
            <w:proofErr w:type="spellEnd"/>
            <w:r w:rsidR="00905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5CB0">
              <w:rPr>
                <w:rFonts w:ascii="Times New Roman" w:hAnsi="Times New Roman" w:cs="Times New Roman"/>
                <w:sz w:val="24"/>
                <w:szCs w:val="24"/>
              </w:rPr>
              <w:t>заборго-ваності</w:t>
            </w:r>
            <w:proofErr w:type="spellEnd"/>
            <w:r w:rsidR="00905CB0">
              <w:rPr>
                <w:rFonts w:ascii="Times New Roman" w:hAnsi="Times New Roman" w:cs="Times New Roman"/>
                <w:sz w:val="24"/>
                <w:szCs w:val="24"/>
              </w:rPr>
              <w:t xml:space="preserve"> із зарплати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34D6" w:rsidRPr="00B214B9" w:rsidTr="00905CB0">
        <w:trPr>
          <w:trHeight w:val="211"/>
          <w:jc w:val="center"/>
        </w:trPr>
        <w:tc>
          <w:tcPr>
            <w:tcW w:w="5242" w:type="dxa"/>
            <w:gridSpan w:val="3"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134" w:type="dxa"/>
          </w:tcPr>
          <w:p w:rsidR="00BF34D6" w:rsidRPr="00B214B9" w:rsidRDefault="00BF34D6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276" w:type="dxa"/>
            <w:gridSpan w:val="2"/>
          </w:tcPr>
          <w:p w:rsidR="00BF34D6" w:rsidRPr="00B214B9" w:rsidRDefault="00BF34D6" w:rsidP="00EB690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38350,197</w:t>
            </w:r>
          </w:p>
        </w:tc>
        <w:tc>
          <w:tcPr>
            <w:tcW w:w="1199" w:type="dxa"/>
          </w:tcPr>
          <w:p w:rsidR="00BF34D6" w:rsidRPr="00B214B9" w:rsidRDefault="00BF34D6" w:rsidP="00EB6901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33646,77</w:t>
            </w:r>
          </w:p>
        </w:tc>
        <w:tc>
          <w:tcPr>
            <w:tcW w:w="1196" w:type="dxa"/>
          </w:tcPr>
          <w:p w:rsidR="00BF34D6" w:rsidRPr="00C92C2C" w:rsidRDefault="00BF34D6" w:rsidP="00C92C2C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D20" w:rsidRPr="004566FB" w:rsidRDefault="00A27D20" w:rsidP="00A27D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0"/>
        <w:ind w:left="0" w:firstLine="567"/>
        <w:jc w:val="left"/>
        <w:rPr>
          <w:rFonts w:ascii="Times New Roman" w:hAnsi="Times New Roman" w:cs="Times New Roman"/>
          <w:bCs/>
          <w:sz w:val="24"/>
          <w:szCs w:val="24"/>
          <w:lang w:val="ru-RU" w:eastAsia="en-US"/>
        </w:rPr>
      </w:pPr>
    </w:p>
    <w:p w:rsidR="00A27D20" w:rsidRPr="004566FB" w:rsidRDefault="00A27D20" w:rsidP="00A27D20">
      <w:pPr>
        <w:spacing w:before="0" w:line="37" w:lineRule="exact"/>
        <w:ind w:left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71D12" w:rsidRDefault="00771D12" w:rsidP="00771D12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6FB" w:rsidRPr="004566FB" w:rsidRDefault="004566FB" w:rsidP="00771D12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971" w:rsidRPr="00D51971" w:rsidRDefault="004566FB" w:rsidP="00771D12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1971">
        <w:rPr>
          <w:rFonts w:ascii="Times New Roman" w:hAnsi="Times New Roman" w:cs="Times New Roman"/>
          <w:b/>
          <w:sz w:val="24"/>
          <w:szCs w:val="24"/>
        </w:rPr>
        <w:t xml:space="preserve">Секретар ради </w:t>
      </w:r>
      <w:r w:rsidRPr="00D51971">
        <w:rPr>
          <w:rFonts w:ascii="Times New Roman" w:hAnsi="Times New Roman" w:cs="Times New Roman"/>
          <w:b/>
          <w:sz w:val="24"/>
          <w:szCs w:val="24"/>
        </w:rPr>
        <w:tab/>
      </w:r>
      <w:r w:rsidRPr="00D51971">
        <w:rPr>
          <w:rFonts w:ascii="Times New Roman" w:hAnsi="Times New Roman" w:cs="Times New Roman"/>
          <w:b/>
          <w:sz w:val="24"/>
          <w:szCs w:val="24"/>
        </w:rPr>
        <w:tab/>
      </w:r>
      <w:r w:rsidRPr="00D51971">
        <w:rPr>
          <w:rFonts w:ascii="Times New Roman" w:hAnsi="Times New Roman" w:cs="Times New Roman"/>
          <w:b/>
          <w:sz w:val="24"/>
          <w:szCs w:val="24"/>
        </w:rPr>
        <w:tab/>
      </w:r>
      <w:r w:rsidRPr="00D51971">
        <w:rPr>
          <w:rFonts w:ascii="Times New Roman" w:hAnsi="Times New Roman" w:cs="Times New Roman"/>
          <w:b/>
          <w:sz w:val="24"/>
          <w:szCs w:val="24"/>
        </w:rPr>
        <w:tab/>
      </w:r>
      <w:r w:rsidRPr="00D51971">
        <w:rPr>
          <w:rFonts w:ascii="Times New Roman" w:hAnsi="Times New Roman" w:cs="Times New Roman"/>
          <w:b/>
          <w:sz w:val="24"/>
          <w:szCs w:val="24"/>
        </w:rPr>
        <w:tab/>
      </w:r>
      <w:r w:rsidRPr="00D51971">
        <w:rPr>
          <w:rFonts w:ascii="Times New Roman" w:hAnsi="Times New Roman" w:cs="Times New Roman"/>
          <w:b/>
          <w:sz w:val="24"/>
          <w:szCs w:val="24"/>
        </w:rPr>
        <w:tab/>
        <w:t xml:space="preserve">Е.Ю. </w:t>
      </w:r>
      <w:proofErr w:type="spellStart"/>
      <w:r w:rsidRPr="00D51971">
        <w:rPr>
          <w:rFonts w:ascii="Times New Roman" w:hAnsi="Times New Roman" w:cs="Times New Roman"/>
          <w:b/>
          <w:sz w:val="24"/>
          <w:szCs w:val="24"/>
        </w:rPr>
        <w:t>Марініч</w:t>
      </w:r>
      <w:proofErr w:type="spellEnd"/>
    </w:p>
    <w:p w:rsidR="004566FB" w:rsidRPr="00D51971" w:rsidRDefault="004566FB" w:rsidP="00771D12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1971">
        <w:rPr>
          <w:rFonts w:ascii="Times New Roman" w:hAnsi="Times New Roman" w:cs="Times New Roman"/>
          <w:b/>
          <w:sz w:val="24"/>
          <w:szCs w:val="24"/>
        </w:rPr>
        <w:tab/>
      </w:r>
    </w:p>
    <w:p w:rsidR="004566FB" w:rsidRDefault="004566FB" w:rsidP="00771D1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4566FB" w:rsidRDefault="004566FB" w:rsidP="00771D1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4566FB" w:rsidRDefault="004566FB" w:rsidP="00771D1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4566FB" w:rsidRPr="00764D28" w:rsidRDefault="00D51971" w:rsidP="00771D1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Підготував:</w:t>
      </w:r>
    </w:p>
    <w:p w:rsidR="00D51971" w:rsidRPr="00D51971" w:rsidRDefault="00D51971" w:rsidP="00771D12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  <w:lang w:val="ru-RU"/>
        </w:rPr>
        <w:t>УЖКГ м</w:t>
      </w:r>
      <w:r>
        <w:rPr>
          <w:rFonts w:ascii="Times New Roman" w:hAnsi="Times New Roman" w:cs="Times New Roman"/>
          <w:sz w:val="24"/>
          <w:szCs w:val="24"/>
        </w:rPr>
        <w:t>і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ськради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А.А.</w:t>
      </w:r>
      <w:r w:rsidR="00764D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Ковалевський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D51971" w:rsidRPr="00D51971" w:rsidSect="009C3753">
      <w:pgSz w:w="11907" w:h="16840" w:code="9"/>
      <w:pgMar w:top="142" w:right="567" w:bottom="284" w:left="1701" w:header="720" w:footer="720" w:gutter="0"/>
      <w:cols w:space="60"/>
      <w:noEndnote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6518"/>
    <w:multiLevelType w:val="hybridMultilevel"/>
    <w:tmpl w:val="C48EEFAE"/>
    <w:lvl w:ilvl="0" w:tplc="82DA518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0DAB1160"/>
    <w:multiLevelType w:val="hybridMultilevel"/>
    <w:tmpl w:val="2C74C566"/>
    <w:lvl w:ilvl="0" w:tplc="44BC56B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1060ACB"/>
    <w:multiLevelType w:val="hybridMultilevel"/>
    <w:tmpl w:val="8398F8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604EB1"/>
    <w:multiLevelType w:val="hybridMultilevel"/>
    <w:tmpl w:val="66C4CBFC"/>
    <w:lvl w:ilvl="0" w:tplc="E472815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2D490C03"/>
    <w:multiLevelType w:val="hybridMultilevel"/>
    <w:tmpl w:val="647427EC"/>
    <w:lvl w:ilvl="0" w:tplc="156AED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40A0FAF"/>
    <w:multiLevelType w:val="hybridMultilevel"/>
    <w:tmpl w:val="975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05080"/>
    <w:multiLevelType w:val="hybridMultilevel"/>
    <w:tmpl w:val="C8168C8C"/>
    <w:lvl w:ilvl="0" w:tplc="665EC1D6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7">
    <w:nsid w:val="3D9128B8"/>
    <w:multiLevelType w:val="hybridMultilevel"/>
    <w:tmpl w:val="F69C6906"/>
    <w:lvl w:ilvl="0" w:tplc="83FA7488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8">
    <w:nsid w:val="4098380A"/>
    <w:multiLevelType w:val="hybridMultilevel"/>
    <w:tmpl w:val="B09E5426"/>
    <w:lvl w:ilvl="0" w:tplc="5D40C5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A5DAB"/>
    <w:multiLevelType w:val="hybridMultilevel"/>
    <w:tmpl w:val="D0422784"/>
    <w:lvl w:ilvl="0" w:tplc="392A830C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0">
    <w:nsid w:val="577145FD"/>
    <w:multiLevelType w:val="hybridMultilevel"/>
    <w:tmpl w:val="8FFE6F9E"/>
    <w:lvl w:ilvl="0" w:tplc="16843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F2EEA"/>
    <w:multiLevelType w:val="hybridMultilevel"/>
    <w:tmpl w:val="3F8E9504"/>
    <w:lvl w:ilvl="0" w:tplc="B84CBBC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>
    <w:nsid w:val="5C823F55"/>
    <w:multiLevelType w:val="hybridMultilevel"/>
    <w:tmpl w:val="84842246"/>
    <w:lvl w:ilvl="0" w:tplc="4D4478C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129CD8">
      <w:numFmt w:val="bullet"/>
      <w:lvlText w:val="-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56802A9"/>
    <w:multiLevelType w:val="hybridMultilevel"/>
    <w:tmpl w:val="7A6ABD50"/>
    <w:lvl w:ilvl="0" w:tplc="DD5A75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C95489"/>
    <w:multiLevelType w:val="hybridMultilevel"/>
    <w:tmpl w:val="026679B2"/>
    <w:lvl w:ilvl="0" w:tplc="C56085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6D3A2882"/>
    <w:multiLevelType w:val="hybridMultilevel"/>
    <w:tmpl w:val="C56E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A3094"/>
    <w:multiLevelType w:val="hybridMultilevel"/>
    <w:tmpl w:val="276E1FDA"/>
    <w:lvl w:ilvl="0" w:tplc="94529F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5"/>
  </w:num>
  <w:num w:numId="5">
    <w:abstractNumId w:val="10"/>
  </w:num>
  <w:num w:numId="6">
    <w:abstractNumId w:val="2"/>
  </w:num>
  <w:num w:numId="7">
    <w:abstractNumId w:val="14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12"/>
  </w:num>
  <w:num w:numId="13">
    <w:abstractNumId w:val="1"/>
  </w:num>
  <w:num w:numId="14">
    <w:abstractNumId w:val="3"/>
  </w:num>
  <w:num w:numId="15">
    <w:abstractNumId w:val="0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54D37"/>
    <w:rsid w:val="00001BD6"/>
    <w:rsid w:val="000029F8"/>
    <w:rsid w:val="0000708C"/>
    <w:rsid w:val="00010999"/>
    <w:rsid w:val="000110BB"/>
    <w:rsid w:val="00016E7A"/>
    <w:rsid w:val="0002166A"/>
    <w:rsid w:val="00022101"/>
    <w:rsid w:val="000313CC"/>
    <w:rsid w:val="00031674"/>
    <w:rsid w:val="00034DBB"/>
    <w:rsid w:val="00037147"/>
    <w:rsid w:val="00037D01"/>
    <w:rsid w:val="000404F0"/>
    <w:rsid w:val="00040B2E"/>
    <w:rsid w:val="00041DE5"/>
    <w:rsid w:val="00045B7B"/>
    <w:rsid w:val="0004762F"/>
    <w:rsid w:val="0005644C"/>
    <w:rsid w:val="00057E20"/>
    <w:rsid w:val="00071C02"/>
    <w:rsid w:val="00074B2D"/>
    <w:rsid w:val="000758BE"/>
    <w:rsid w:val="000825F9"/>
    <w:rsid w:val="00082983"/>
    <w:rsid w:val="000831F6"/>
    <w:rsid w:val="00087BC4"/>
    <w:rsid w:val="0009243C"/>
    <w:rsid w:val="0009471F"/>
    <w:rsid w:val="0009791C"/>
    <w:rsid w:val="000A03C1"/>
    <w:rsid w:val="000A1452"/>
    <w:rsid w:val="000B5D4F"/>
    <w:rsid w:val="000C39EF"/>
    <w:rsid w:val="000C77F9"/>
    <w:rsid w:val="000D3646"/>
    <w:rsid w:val="000D3731"/>
    <w:rsid w:val="000E4F5B"/>
    <w:rsid w:val="000E6219"/>
    <w:rsid w:val="000E67D3"/>
    <w:rsid w:val="000F0477"/>
    <w:rsid w:val="000F1338"/>
    <w:rsid w:val="000F52F9"/>
    <w:rsid w:val="000F712C"/>
    <w:rsid w:val="000F7CBB"/>
    <w:rsid w:val="00100E21"/>
    <w:rsid w:val="001044A0"/>
    <w:rsid w:val="0011110D"/>
    <w:rsid w:val="0011212C"/>
    <w:rsid w:val="0011534E"/>
    <w:rsid w:val="001161EB"/>
    <w:rsid w:val="00121DA5"/>
    <w:rsid w:val="00126223"/>
    <w:rsid w:val="00130336"/>
    <w:rsid w:val="00130AF0"/>
    <w:rsid w:val="001323C0"/>
    <w:rsid w:val="0013416D"/>
    <w:rsid w:val="001403F5"/>
    <w:rsid w:val="00144D16"/>
    <w:rsid w:val="001452E5"/>
    <w:rsid w:val="00152314"/>
    <w:rsid w:val="0015671D"/>
    <w:rsid w:val="00160BE4"/>
    <w:rsid w:val="00166B14"/>
    <w:rsid w:val="001677D4"/>
    <w:rsid w:val="001717B7"/>
    <w:rsid w:val="00174F1F"/>
    <w:rsid w:val="00184F14"/>
    <w:rsid w:val="001860A6"/>
    <w:rsid w:val="0019477E"/>
    <w:rsid w:val="00196B23"/>
    <w:rsid w:val="001A1EFF"/>
    <w:rsid w:val="001B2F8F"/>
    <w:rsid w:val="001C0AF6"/>
    <w:rsid w:val="001C1447"/>
    <w:rsid w:val="001C5973"/>
    <w:rsid w:val="001D0F7D"/>
    <w:rsid w:val="001E1F47"/>
    <w:rsid w:val="001E523D"/>
    <w:rsid w:val="001E55A1"/>
    <w:rsid w:val="001F27F0"/>
    <w:rsid w:val="001F5C3A"/>
    <w:rsid w:val="00200148"/>
    <w:rsid w:val="00200D7D"/>
    <w:rsid w:val="0020418F"/>
    <w:rsid w:val="002054D4"/>
    <w:rsid w:val="002149CA"/>
    <w:rsid w:val="00216951"/>
    <w:rsid w:val="00217BDD"/>
    <w:rsid w:val="002340AD"/>
    <w:rsid w:val="002413CC"/>
    <w:rsid w:val="00243317"/>
    <w:rsid w:val="00246EA8"/>
    <w:rsid w:val="00251D74"/>
    <w:rsid w:val="00252053"/>
    <w:rsid w:val="00260BB1"/>
    <w:rsid w:val="00265FBB"/>
    <w:rsid w:val="0027181B"/>
    <w:rsid w:val="002741EB"/>
    <w:rsid w:val="00274F07"/>
    <w:rsid w:val="002766F6"/>
    <w:rsid w:val="002773A0"/>
    <w:rsid w:val="00277680"/>
    <w:rsid w:val="002778B5"/>
    <w:rsid w:val="00280425"/>
    <w:rsid w:val="00284C5E"/>
    <w:rsid w:val="00292731"/>
    <w:rsid w:val="002928DA"/>
    <w:rsid w:val="002A1F31"/>
    <w:rsid w:val="002A2CCF"/>
    <w:rsid w:val="002B29B3"/>
    <w:rsid w:val="002B3C35"/>
    <w:rsid w:val="002B4ACD"/>
    <w:rsid w:val="002B6F3E"/>
    <w:rsid w:val="002B735C"/>
    <w:rsid w:val="002C1C71"/>
    <w:rsid w:val="002C4580"/>
    <w:rsid w:val="002C48BB"/>
    <w:rsid w:val="002C7BA2"/>
    <w:rsid w:val="002D1DA4"/>
    <w:rsid w:val="002D440D"/>
    <w:rsid w:val="002D54C9"/>
    <w:rsid w:val="002E1D9F"/>
    <w:rsid w:val="002E2B26"/>
    <w:rsid w:val="002E527F"/>
    <w:rsid w:val="002F3A7C"/>
    <w:rsid w:val="003010CE"/>
    <w:rsid w:val="003017A3"/>
    <w:rsid w:val="00310DFF"/>
    <w:rsid w:val="00312305"/>
    <w:rsid w:val="00320B35"/>
    <w:rsid w:val="00323049"/>
    <w:rsid w:val="003246D2"/>
    <w:rsid w:val="00325D7A"/>
    <w:rsid w:val="00334920"/>
    <w:rsid w:val="00334C88"/>
    <w:rsid w:val="003354F1"/>
    <w:rsid w:val="003421FD"/>
    <w:rsid w:val="00343BA0"/>
    <w:rsid w:val="00343D27"/>
    <w:rsid w:val="00356F59"/>
    <w:rsid w:val="003626AD"/>
    <w:rsid w:val="0036272D"/>
    <w:rsid w:val="0036380B"/>
    <w:rsid w:val="00365C90"/>
    <w:rsid w:val="0038104B"/>
    <w:rsid w:val="003819F5"/>
    <w:rsid w:val="00382D39"/>
    <w:rsid w:val="00391C21"/>
    <w:rsid w:val="00396A14"/>
    <w:rsid w:val="003A1C48"/>
    <w:rsid w:val="003A4F1B"/>
    <w:rsid w:val="003B1530"/>
    <w:rsid w:val="003B3972"/>
    <w:rsid w:val="003C7579"/>
    <w:rsid w:val="003D4AEB"/>
    <w:rsid w:val="003D615D"/>
    <w:rsid w:val="003E5741"/>
    <w:rsid w:val="003E7A86"/>
    <w:rsid w:val="003F5814"/>
    <w:rsid w:val="003F7C7D"/>
    <w:rsid w:val="00406123"/>
    <w:rsid w:val="00413ED5"/>
    <w:rsid w:val="004243BD"/>
    <w:rsid w:val="0042535A"/>
    <w:rsid w:val="0043027B"/>
    <w:rsid w:val="00434E03"/>
    <w:rsid w:val="00435AD9"/>
    <w:rsid w:val="004433B1"/>
    <w:rsid w:val="004462D3"/>
    <w:rsid w:val="004464F3"/>
    <w:rsid w:val="00451E4B"/>
    <w:rsid w:val="00453A33"/>
    <w:rsid w:val="004566FB"/>
    <w:rsid w:val="004604B3"/>
    <w:rsid w:val="004825E7"/>
    <w:rsid w:val="0048398A"/>
    <w:rsid w:val="0049305E"/>
    <w:rsid w:val="004974FB"/>
    <w:rsid w:val="004A2C7C"/>
    <w:rsid w:val="004A3865"/>
    <w:rsid w:val="004A576E"/>
    <w:rsid w:val="004B2277"/>
    <w:rsid w:val="004B229B"/>
    <w:rsid w:val="004B7CCE"/>
    <w:rsid w:val="004C21DD"/>
    <w:rsid w:val="004C5934"/>
    <w:rsid w:val="004C746F"/>
    <w:rsid w:val="004D191F"/>
    <w:rsid w:val="004D2E7B"/>
    <w:rsid w:val="004D671F"/>
    <w:rsid w:val="004D6C78"/>
    <w:rsid w:val="004E5FD4"/>
    <w:rsid w:val="004E66A7"/>
    <w:rsid w:val="004E76C5"/>
    <w:rsid w:val="004F1D4A"/>
    <w:rsid w:val="004F2075"/>
    <w:rsid w:val="004F49F3"/>
    <w:rsid w:val="004F73DB"/>
    <w:rsid w:val="004F7CCA"/>
    <w:rsid w:val="00537853"/>
    <w:rsid w:val="00537997"/>
    <w:rsid w:val="00540879"/>
    <w:rsid w:val="00544082"/>
    <w:rsid w:val="005474D3"/>
    <w:rsid w:val="00552A50"/>
    <w:rsid w:val="00556C38"/>
    <w:rsid w:val="005664DD"/>
    <w:rsid w:val="0058455E"/>
    <w:rsid w:val="00584973"/>
    <w:rsid w:val="005966FB"/>
    <w:rsid w:val="005A1F08"/>
    <w:rsid w:val="005A7AA9"/>
    <w:rsid w:val="005B5285"/>
    <w:rsid w:val="005B7E51"/>
    <w:rsid w:val="005C2F29"/>
    <w:rsid w:val="005C4DBC"/>
    <w:rsid w:val="005C7CA6"/>
    <w:rsid w:val="005C7E5A"/>
    <w:rsid w:val="005D2FFB"/>
    <w:rsid w:val="005D32E0"/>
    <w:rsid w:val="005D4F31"/>
    <w:rsid w:val="005D5870"/>
    <w:rsid w:val="005D7F70"/>
    <w:rsid w:val="005E04F6"/>
    <w:rsid w:val="005E17D5"/>
    <w:rsid w:val="005E29B1"/>
    <w:rsid w:val="005E4C06"/>
    <w:rsid w:val="005E5EC7"/>
    <w:rsid w:val="005F0240"/>
    <w:rsid w:val="005F1288"/>
    <w:rsid w:val="005F38CD"/>
    <w:rsid w:val="0060504A"/>
    <w:rsid w:val="0060510A"/>
    <w:rsid w:val="00607785"/>
    <w:rsid w:val="0061030B"/>
    <w:rsid w:val="00612BFF"/>
    <w:rsid w:val="00632FA0"/>
    <w:rsid w:val="0063387D"/>
    <w:rsid w:val="006369C7"/>
    <w:rsid w:val="00637D4F"/>
    <w:rsid w:val="00650DEF"/>
    <w:rsid w:val="006518C3"/>
    <w:rsid w:val="0065558F"/>
    <w:rsid w:val="006557A2"/>
    <w:rsid w:val="006564EF"/>
    <w:rsid w:val="006566EA"/>
    <w:rsid w:val="00662070"/>
    <w:rsid w:val="00663F3D"/>
    <w:rsid w:val="006640AC"/>
    <w:rsid w:val="00666B69"/>
    <w:rsid w:val="00667D46"/>
    <w:rsid w:val="0068008E"/>
    <w:rsid w:val="00680596"/>
    <w:rsid w:val="006822A9"/>
    <w:rsid w:val="006917A6"/>
    <w:rsid w:val="00696290"/>
    <w:rsid w:val="006A0345"/>
    <w:rsid w:val="006A7CC2"/>
    <w:rsid w:val="006C4CDB"/>
    <w:rsid w:val="006C5885"/>
    <w:rsid w:val="006C5ED7"/>
    <w:rsid w:val="006C5F90"/>
    <w:rsid w:val="006C679E"/>
    <w:rsid w:val="006E44B6"/>
    <w:rsid w:val="006E489D"/>
    <w:rsid w:val="006F4741"/>
    <w:rsid w:val="006F7C64"/>
    <w:rsid w:val="00700C6C"/>
    <w:rsid w:val="0070658F"/>
    <w:rsid w:val="0071347B"/>
    <w:rsid w:val="00714FE4"/>
    <w:rsid w:val="00715D5E"/>
    <w:rsid w:val="00722363"/>
    <w:rsid w:val="007254F0"/>
    <w:rsid w:val="00732307"/>
    <w:rsid w:val="00733997"/>
    <w:rsid w:val="00736467"/>
    <w:rsid w:val="00741112"/>
    <w:rsid w:val="007470DB"/>
    <w:rsid w:val="007524AA"/>
    <w:rsid w:val="00755DD5"/>
    <w:rsid w:val="00764D28"/>
    <w:rsid w:val="00771D12"/>
    <w:rsid w:val="00782499"/>
    <w:rsid w:val="00784A10"/>
    <w:rsid w:val="00792A15"/>
    <w:rsid w:val="007A2644"/>
    <w:rsid w:val="007A6AE3"/>
    <w:rsid w:val="007B0F9E"/>
    <w:rsid w:val="007B14F2"/>
    <w:rsid w:val="007B3CB3"/>
    <w:rsid w:val="007B4CED"/>
    <w:rsid w:val="007C4600"/>
    <w:rsid w:val="007C739E"/>
    <w:rsid w:val="007E5FF6"/>
    <w:rsid w:val="007F1EB7"/>
    <w:rsid w:val="007F671B"/>
    <w:rsid w:val="007F74FD"/>
    <w:rsid w:val="00801411"/>
    <w:rsid w:val="00806CC9"/>
    <w:rsid w:val="00812522"/>
    <w:rsid w:val="008134BD"/>
    <w:rsid w:val="00814338"/>
    <w:rsid w:val="00817500"/>
    <w:rsid w:val="00822936"/>
    <w:rsid w:val="00823B84"/>
    <w:rsid w:val="0082479B"/>
    <w:rsid w:val="008247B8"/>
    <w:rsid w:val="00835DD6"/>
    <w:rsid w:val="00843B1A"/>
    <w:rsid w:val="008443AD"/>
    <w:rsid w:val="00845330"/>
    <w:rsid w:val="00846C7A"/>
    <w:rsid w:val="008550AB"/>
    <w:rsid w:val="00856677"/>
    <w:rsid w:val="00861A30"/>
    <w:rsid w:val="00864659"/>
    <w:rsid w:val="00877671"/>
    <w:rsid w:val="00883235"/>
    <w:rsid w:val="00891BD0"/>
    <w:rsid w:val="008971B4"/>
    <w:rsid w:val="008A51CB"/>
    <w:rsid w:val="008B0263"/>
    <w:rsid w:val="008B385F"/>
    <w:rsid w:val="008E017A"/>
    <w:rsid w:val="008E0732"/>
    <w:rsid w:val="008E1632"/>
    <w:rsid w:val="008E2367"/>
    <w:rsid w:val="008E37F9"/>
    <w:rsid w:val="008F1B27"/>
    <w:rsid w:val="008F2AF4"/>
    <w:rsid w:val="00905CB0"/>
    <w:rsid w:val="00907095"/>
    <w:rsid w:val="00911E8C"/>
    <w:rsid w:val="00923804"/>
    <w:rsid w:val="009272B6"/>
    <w:rsid w:val="009272EA"/>
    <w:rsid w:val="00933D5D"/>
    <w:rsid w:val="00935E6D"/>
    <w:rsid w:val="009411BA"/>
    <w:rsid w:val="00952013"/>
    <w:rsid w:val="009538EB"/>
    <w:rsid w:val="00956633"/>
    <w:rsid w:val="009608F7"/>
    <w:rsid w:val="009656D4"/>
    <w:rsid w:val="00966E95"/>
    <w:rsid w:val="00970028"/>
    <w:rsid w:val="009718F8"/>
    <w:rsid w:val="009727D2"/>
    <w:rsid w:val="00975B0D"/>
    <w:rsid w:val="009770A6"/>
    <w:rsid w:val="00983794"/>
    <w:rsid w:val="00984479"/>
    <w:rsid w:val="009901A1"/>
    <w:rsid w:val="00991845"/>
    <w:rsid w:val="00995619"/>
    <w:rsid w:val="009962F7"/>
    <w:rsid w:val="009A2E87"/>
    <w:rsid w:val="009A348E"/>
    <w:rsid w:val="009A7E7F"/>
    <w:rsid w:val="009B606E"/>
    <w:rsid w:val="009B610E"/>
    <w:rsid w:val="009C07E7"/>
    <w:rsid w:val="009C2403"/>
    <w:rsid w:val="009C2565"/>
    <w:rsid w:val="009C3753"/>
    <w:rsid w:val="009C72D0"/>
    <w:rsid w:val="009D33E2"/>
    <w:rsid w:val="009D47CF"/>
    <w:rsid w:val="009D571B"/>
    <w:rsid w:val="009D6D4A"/>
    <w:rsid w:val="009F1255"/>
    <w:rsid w:val="009F3F7A"/>
    <w:rsid w:val="009F6FD3"/>
    <w:rsid w:val="00A02BD9"/>
    <w:rsid w:val="00A2349A"/>
    <w:rsid w:val="00A261A5"/>
    <w:rsid w:val="00A26E9F"/>
    <w:rsid w:val="00A27D20"/>
    <w:rsid w:val="00A449EF"/>
    <w:rsid w:val="00A45745"/>
    <w:rsid w:val="00A46826"/>
    <w:rsid w:val="00A50BD6"/>
    <w:rsid w:val="00A53197"/>
    <w:rsid w:val="00A5409A"/>
    <w:rsid w:val="00A55F59"/>
    <w:rsid w:val="00A55FC8"/>
    <w:rsid w:val="00A6148A"/>
    <w:rsid w:val="00A66D18"/>
    <w:rsid w:val="00A7455F"/>
    <w:rsid w:val="00A759B4"/>
    <w:rsid w:val="00A805B2"/>
    <w:rsid w:val="00A81741"/>
    <w:rsid w:val="00A85B1E"/>
    <w:rsid w:val="00A87973"/>
    <w:rsid w:val="00A93766"/>
    <w:rsid w:val="00A94C71"/>
    <w:rsid w:val="00AB6FDE"/>
    <w:rsid w:val="00AB7105"/>
    <w:rsid w:val="00AC081B"/>
    <w:rsid w:val="00AC382D"/>
    <w:rsid w:val="00AC3884"/>
    <w:rsid w:val="00AC708A"/>
    <w:rsid w:val="00AD241A"/>
    <w:rsid w:val="00AD4293"/>
    <w:rsid w:val="00AD76CC"/>
    <w:rsid w:val="00AE1D29"/>
    <w:rsid w:val="00AE6CCF"/>
    <w:rsid w:val="00AF46CE"/>
    <w:rsid w:val="00AF7420"/>
    <w:rsid w:val="00B00E59"/>
    <w:rsid w:val="00B0655C"/>
    <w:rsid w:val="00B138AA"/>
    <w:rsid w:val="00B13EED"/>
    <w:rsid w:val="00B16C87"/>
    <w:rsid w:val="00B214B9"/>
    <w:rsid w:val="00B21C2D"/>
    <w:rsid w:val="00B2609E"/>
    <w:rsid w:val="00B32C8E"/>
    <w:rsid w:val="00B35406"/>
    <w:rsid w:val="00B36909"/>
    <w:rsid w:val="00B37E94"/>
    <w:rsid w:val="00B538B0"/>
    <w:rsid w:val="00B733BB"/>
    <w:rsid w:val="00B8655F"/>
    <w:rsid w:val="00B95885"/>
    <w:rsid w:val="00B97A58"/>
    <w:rsid w:val="00B97A8E"/>
    <w:rsid w:val="00BA62BC"/>
    <w:rsid w:val="00BA7CEF"/>
    <w:rsid w:val="00BB2FE0"/>
    <w:rsid w:val="00BB4CFA"/>
    <w:rsid w:val="00BC202A"/>
    <w:rsid w:val="00BC6F12"/>
    <w:rsid w:val="00BD37E5"/>
    <w:rsid w:val="00BD4C1F"/>
    <w:rsid w:val="00BD6414"/>
    <w:rsid w:val="00BE6CE0"/>
    <w:rsid w:val="00BE7361"/>
    <w:rsid w:val="00BF314A"/>
    <w:rsid w:val="00BF34D6"/>
    <w:rsid w:val="00BF7662"/>
    <w:rsid w:val="00C16E40"/>
    <w:rsid w:val="00C20C49"/>
    <w:rsid w:val="00C24619"/>
    <w:rsid w:val="00C366EC"/>
    <w:rsid w:val="00C50B27"/>
    <w:rsid w:val="00C5107B"/>
    <w:rsid w:val="00C52839"/>
    <w:rsid w:val="00C55035"/>
    <w:rsid w:val="00C617B8"/>
    <w:rsid w:val="00C62A96"/>
    <w:rsid w:val="00C65712"/>
    <w:rsid w:val="00C713C9"/>
    <w:rsid w:val="00C83476"/>
    <w:rsid w:val="00C846B9"/>
    <w:rsid w:val="00C85CC0"/>
    <w:rsid w:val="00C92C2C"/>
    <w:rsid w:val="00CB3111"/>
    <w:rsid w:val="00CB5715"/>
    <w:rsid w:val="00CB5F51"/>
    <w:rsid w:val="00CB7A89"/>
    <w:rsid w:val="00CC0DB0"/>
    <w:rsid w:val="00CD3079"/>
    <w:rsid w:val="00CF00BD"/>
    <w:rsid w:val="00CF1CCC"/>
    <w:rsid w:val="00D01737"/>
    <w:rsid w:val="00D068CA"/>
    <w:rsid w:val="00D11325"/>
    <w:rsid w:val="00D15EBC"/>
    <w:rsid w:val="00D17A0E"/>
    <w:rsid w:val="00D314B4"/>
    <w:rsid w:val="00D31AFB"/>
    <w:rsid w:val="00D32F03"/>
    <w:rsid w:val="00D440BA"/>
    <w:rsid w:val="00D4777F"/>
    <w:rsid w:val="00D51971"/>
    <w:rsid w:val="00D5294B"/>
    <w:rsid w:val="00D534B0"/>
    <w:rsid w:val="00D577D7"/>
    <w:rsid w:val="00D6146D"/>
    <w:rsid w:val="00D6177C"/>
    <w:rsid w:val="00D64C00"/>
    <w:rsid w:val="00D7594A"/>
    <w:rsid w:val="00D75FB3"/>
    <w:rsid w:val="00D86E77"/>
    <w:rsid w:val="00D93D38"/>
    <w:rsid w:val="00D971D7"/>
    <w:rsid w:val="00DA5465"/>
    <w:rsid w:val="00DA54F5"/>
    <w:rsid w:val="00DA58EB"/>
    <w:rsid w:val="00DD7A10"/>
    <w:rsid w:val="00DE26EC"/>
    <w:rsid w:val="00DE3D33"/>
    <w:rsid w:val="00DF4023"/>
    <w:rsid w:val="00DF4216"/>
    <w:rsid w:val="00E0063B"/>
    <w:rsid w:val="00E12CB9"/>
    <w:rsid w:val="00E16D07"/>
    <w:rsid w:val="00E25007"/>
    <w:rsid w:val="00E271F5"/>
    <w:rsid w:val="00E30DBC"/>
    <w:rsid w:val="00E41A16"/>
    <w:rsid w:val="00E46785"/>
    <w:rsid w:val="00E47C43"/>
    <w:rsid w:val="00E51186"/>
    <w:rsid w:val="00E53071"/>
    <w:rsid w:val="00E5455F"/>
    <w:rsid w:val="00E54E9A"/>
    <w:rsid w:val="00E6104A"/>
    <w:rsid w:val="00E61FAE"/>
    <w:rsid w:val="00E74230"/>
    <w:rsid w:val="00E76BB9"/>
    <w:rsid w:val="00E76F2D"/>
    <w:rsid w:val="00E77D7C"/>
    <w:rsid w:val="00E80F8E"/>
    <w:rsid w:val="00E84FE0"/>
    <w:rsid w:val="00E8705D"/>
    <w:rsid w:val="00E90314"/>
    <w:rsid w:val="00EA26D6"/>
    <w:rsid w:val="00EA5187"/>
    <w:rsid w:val="00EA7CCA"/>
    <w:rsid w:val="00EB0438"/>
    <w:rsid w:val="00EB046B"/>
    <w:rsid w:val="00EB463C"/>
    <w:rsid w:val="00EB6901"/>
    <w:rsid w:val="00EC1575"/>
    <w:rsid w:val="00EC32C0"/>
    <w:rsid w:val="00EC43AD"/>
    <w:rsid w:val="00EC4706"/>
    <w:rsid w:val="00ED2D11"/>
    <w:rsid w:val="00ED61E3"/>
    <w:rsid w:val="00ED6DCC"/>
    <w:rsid w:val="00ED7E28"/>
    <w:rsid w:val="00EE4983"/>
    <w:rsid w:val="00EF48D2"/>
    <w:rsid w:val="00EF4CD7"/>
    <w:rsid w:val="00F01B89"/>
    <w:rsid w:val="00F041ED"/>
    <w:rsid w:val="00F07B91"/>
    <w:rsid w:val="00F223FB"/>
    <w:rsid w:val="00F22D7B"/>
    <w:rsid w:val="00F23E10"/>
    <w:rsid w:val="00F260D1"/>
    <w:rsid w:val="00F32E00"/>
    <w:rsid w:val="00F345F1"/>
    <w:rsid w:val="00F3592E"/>
    <w:rsid w:val="00F40278"/>
    <w:rsid w:val="00F47250"/>
    <w:rsid w:val="00F54D37"/>
    <w:rsid w:val="00F56CD8"/>
    <w:rsid w:val="00F57A0F"/>
    <w:rsid w:val="00F70893"/>
    <w:rsid w:val="00F73344"/>
    <w:rsid w:val="00F94069"/>
    <w:rsid w:val="00FA5BB7"/>
    <w:rsid w:val="00FB3562"/>
    <w:rsid w:val="00FB4D7B"/>
    <w:rsid w:val="00FC240D"/>
    <w:rsid w:val="00FC57C3"/>
    <w:rsid w:val="00FD334E"/>
    <w:rsid w:val="00FD6A9C"/>
    <w:rsid w:val="00FE7228"/>
    <w:rsid w:val="00FF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1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E76C5"/>
    <w:pPr>
      <w:keepNext/>
      <w:widowControl/>
      <w:autoSpaceDE/>
      <w:autoSpaceDN/>
      <w:adjustRightInd/>
      <w:spacing w:before="240" w:after="60"/>
      <w:ind w:left="0"/>
      <w:jc w:val="left"/>
      <w:outlineLvl w:val="0"/>
    </w:pPr>
    <w:rPr>
      <w:rFonts w:eastAsia="Calibr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979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val="uk-UA"/>
    </w:rPr>
  </w:style>
  <w:style w:type="table" w:styleId="a3">
    <w:name w:val="Table Grid"/>
    <w:basedOn w:val="a1"/>
    <w:uiPriority w:val="59"/>
    <w:rsid w:val="00391C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1C21"/>
    <w:pPr>
      <w:widowControl w:val="0"/>
      <w:autoSpaceDE w:val="0"/>
      <w:autoSpaceDN w:val="0"/>
      <w:adjustRightInd w:val="0"/>
      <w:ind w:left="40"/>
      <w:jc w:val="both"/>
    </w:pPr>
    <w:rPr>
      <w:rFonts w:ascii="Arial" w:hAnsi="Arial" w:cs="Arial"/>
      <w:sz w:val="16"/>
      <w:szCs w:val="16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35AD9"/>
    <w:pPr>
      <w:spacing w:before="0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435AD9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4433B1"/>
    <w:pPr>
      <w:ind w:left="720"/>
      <w:contextualSpacing/>
    </w:pPr>
  </w:style>
  <w:style w:type="character" w:styleId="a8">
    <w:name w:val="Hyperlink"/>
    <w:basedOn w:val="a0"/>
    <w:rsid w:val="00D617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E76C5"/>
    <w:rPr>
      <w:rFonts w:ascii="Arial" w:eastAsia="Calibri" w:hAnsi="Arial" w:cs="Arial"/>
      <w:b/>
      <w:bCs/>
      <w:kern w:val="32"/>
      <w:sz w:val="32"/>
      <w:szCs w:val="32"/>
      <w:lang w:val="uk-UA"/>
    </w:rPr>
  </w:style>
  <w:style w:type="paragraph" w:styleId="HTML">
    <w:name w:val="HTML Preformatted"/>
    <w:basedOn w:val="a"/>
    <w:link w:val="HTML0"/>
    <w:uiPriority w:val="99"/>
    <w:unhideWhenUsed/>
    <w:rsid w:val="00265FBB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5FBB"/>
    <w:rPr>
      <w:rFonts w:ascii="Consolas" w:hAnsi="Consolas" w:cs="Arial"/>
      <w:lang w:val="uk-UA"/>
    </w:rPr>
  </w:style>
  <w:style w:type="character" w:customStyle="1" w:styleId="grame">
    <w:name w:val="grame"/>
    <w:basedOn w:val="a0"/>
    <w:uiPriority w:val="99"/>
    <w:rsid w:val="00E12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1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E76C5"/>
    <w:pPr>
      <w:keepNext/>
      <w:widowControl/>
      <w:autoSpaceDE/>
      <w:autoSpaceDN/>
      <w:adjustRightInd/>
      <w:spacing w:before="240" w:after="60"/>
      <w:ind w:left="0"/>
      <w:jc w:val="left"/>
      <w:outlineLvl w:val="0"/>
    </w:pPr>
    <w:rPr>
      <w:rFonts w:eastAsia="Calibr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979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val="uk-UA"/>
    </w:rPr>
  </w:style>
  <w:style w:type="table" w:styleId="a3">
    <w:name w:val="Table Grid"/>
    <w:basedOn w:val="a1"/>
    <w:uiPriority w:val="59"/>
    <w:rsid w:val="00391C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1C21"/>
    <w:pPr>
      <w:widowControl w:val="0"/>
      <w:autoSpaceDE w:val="0"/>
      <w:autoSpaceDN w:val="0"/>
      <w:adjustRightInd w:val="0"/>
      <w:ind w:left="40"/>
      <w:jc w:val="both"/>
    </w:pPr>
    <w:rPr>
      <w:rFonts w:ascii="Arial" w:hAnsi="Arial" w:cs="Arial"/>
      <w:sz w:val="16"/>
      <w:szCs w:val="16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35AD9"/>
    <w:pPr>
      <w:spacing w:before="0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435AD9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4433B1"/>
    <w:pPr>
      <w:ind w:left="720"/>
      <w:contextualSpacing/>
    </w:pPr>
  </w:style>
  <w:style w:type="character" w:styleId="a8">
    <w:name w:val="Hyperlink"/>
    <w:basedOn w:val="a0"/>
    <w:rsid w:val="00D617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E76C5"/>
    <w:rPr>
      <w:rFonts w:ascii="Arial" w:eastAsia="Calibri" w:hAnsi="Arial" w:cs="Arial"/>
      <w:b/>
      <w:bCs/>
      <w:kern w:val="32"/>
      <w:sz w:val="32"/>
      <w:szCs w:val="32"/>
      <w:lang w:val="uk-UA"/>
    </w:rPr>
  </w:style>
  <w:style w:type="paragraph" w:styleId="HTML">
    <w:name w:val="HTML Preformatted"/>
    <w:basedOn w:val="a"/>
    <w:link w:val="HTML0"/>
    <w:uiPriority w:val="99"/>
    <w:unhideWhenUsed/>
    <w:rsid w:val="00265FBB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5FBB"/>
    <w:rPr>
      <w:rFonts w:ascii="Consolas" w:hAnsi="Consolas" w:cs="Arial"/>
      <w:lang w:val="uk-UA"/>
    </w:rPr>
  </w:style>
  <w:style w:type="character" w:customStyle="1" w:styleId="grame">
    <w:name w:val="grame"/>
    <w:basedOn w:val="a0"/>
    <w:uiPriority w:val="99"/>
    <w:rsid w:val="00E12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FA257-BB4C-46DB-BEAC-CD627CAE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746</Words>
  <Characters>5715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Пащенко</dc:creator>
  <cp:lastModifiedBy>Пользователь Windows</cp:lastModifiedBy>
  <cp:revision>15</cp:revision>
  <cp:lastPrinted>2018-03-02T05:55:00Z</cp:lastPrinted>
  <dcterms:created xsi:type="dcterms:W3CDTF">2018-02-12T11:28:00Z</dcterms:created>
  <dcterms:modified xsi:type="dcterms:W3CDTF">2018-03-02T05:55:00Z</dcterms:modified>
</cp:coreProperties>
</file>