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36" w:rsidRDefault="00E94236" w:rsidP="00E9423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94236" w:rsidRPr="00134CF6" w:rsidRDefault="00E94236" w:rsidP="00E9423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РОДОНЕЦЬКА М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СЬКА РАДА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:rsidR="00E94236" w:rsidRPr="00134CF6" w:rsidRDefault="00E94236" w:rsidP="00E9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СЬОМОГО СКЛИКАННЯ</w:t>
      </w:r>
    </w:p>
    <w:p w:rsidR="00E94236" w:rsidRPr="00134CF6" w:rsidRDefault="00E94236" w:rsidP="00E9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(позачергова) сесія</w:t>
      </w:r>
    </w:p>
    <w:p w:rsidR="00E94236" w:rsidRPr="00134CF6" w:rsidRDefault="00E94236" w:rsidP="00E9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4236" w:rsidRPr="00134CF6" w:rsidRDefault="00E94236" w:rsidP="00E942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Р І Ш Е Н </w:t>
      </w:r>
      <w:proofErr w:type="spellStart"/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13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  <w:r w:rsidRPr="00134CF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№</w:t>
      </w:r>
      <w:r w:rsidRPr="00134CF6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</w:t>
      </w:r>
    </w:p>
    <w:p w:rsidR="00E94236" w:rsidRPr="00134CF6" w:rsidRDefault="00E94236" w:rsidP="00E94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94236" w:rsidRPr="00134CF6" w:rsidRDefault="00E94236" w:rsidP="00E94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__ » ___________ 2019</w:t>
      </w:r>
      <w:r w:rsidRPr="001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</w:t>
      </w:r>
    </w:p>
    <w:p w:rsidR="00E94236" w:rsidRPr="00134CF6" w:rsidRDefault="00E94236" w:rsidP="00E94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4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м.Сєвєродонецьк</w:t>
      </w:r>
      <w:proofErr w:type="spellEnd"/>
    </w:p>
    <w:p w:rsidR="00E94236" w:rsidRDefault="00E94236" w:rsidP="00E94236">
      <w:pPr>
        <w:pStyle w:val="20"/>
        <w:shd w:val="clear" w:color="auto" w:fill="auto"/>
        <w:spacing w:before="0" w:after="236"/>
        <w:ind w:right="5160"/>
        <w:rPr>
          <w:rFonts w:asciiTheme="minorHAnsi" w:eastAsiaTheme="minorEastAsia" w:hAnsiTheme="minorHAnsi" w:cstheme="minorBidi"/>
        </w:rPr>
      </w:pPr>
    </w:p>
    <w:p w:rsidR="00E94236" w:rsidRDefault="00E94236" w:rsidP="00E94236">
      <w:pPr>
        <w:pStyle w:val="20"/>
        <w:shd w:val="clear" w:color="auto" w:fill="auto"/>
        <w:spacing w:before="0" w:after="236"/>
        <w:ind w:right="5160"/>
      </w:pPr>
      <w:r>
        <w:rPr>
          <w:color w:val="000000"/>
          <w:sz w:val="24"/>
          <w:szCs w:val="24"/>
          <w:lang w:bidi="uk-UA"/>
        </w:rPr>
        <w:t>Про внесення змін до кількісного та персонального складу виконавчого комітету Сєвєродонецької міської ради VII скликання</w:t>
      </w:r>
    </w:p>
    <w:p w:rsidR="00E94236" w:rsidRDefault="00E94236" w:rsidP="00E94236">
      <w:pPr>
        <w:pStyle w:val="20"/>
        <w:shd w:val="clear" w:color="auto" w:fill="auto"/>
        <w:spacing w:before="0" w:after="239" w:line="278" w:lineRule="exact"/>
        <w:ind w:left="180" w:firstLine="580"/>
        <w:jc w:val="both"/>
      </w:pPr>
      <w:r>
        <w:rPr>
          <w:color w:val="000000"/>
          <w:sz w:val="24"/>
          <w:szCs w:val="24"/>
          <w:lang w:bidi="uk-UA"/>
        </w:rPr>
        <w:t>Керуючись пунктом 3 частини 1 статті 26, пунктом 5 частини 4 статті 42, пунктами 1- статті 51 Закону України «Про місцеве самоврядування в Україні», регламентом Сєвєродонецької міської ради VII скликання, Сєвєродонецька міська рада</w:t>
      </w:r>
    </w:p>
    <w:p w:rsidR="00E94236" w:rsidRDefault="00E94236" w:rsidP="00E94236">
      <w:pPr>
        <w:pStyle w:val="30"/>
        <w:keepNext/>
        <w:keepLines/>
        <w:shd w:val="clear" w:color="auto" w:fill="auto"/>
        <w:spacing w:before="0" w:after="138" w:line="280" w:lineRule="exact"/>
      </w:pPr>
      <w:bookmarkStart w:id="0" w:name="bookmark2"/>
      <w:r w:rsidRPr="00134CF6">
        <w:rPr>
          <w:sz w:val="24"/>
          <w:szCs w:val="24"/>
          <w:lang w:eastAsia="ru-RU"/>
        </w:rPr>
        <w:t>ВИРІШИЛА</w:t>
      </w:r>
      <w:r>
        <w:rPr>
          <w:color w:val="000000"/>
          <w:lang w:bidi="uk-UA"/>
        </w:rPr>
        <w:t>:</w:t>
      </w:r>
      <w:bookmarkEnd w:id="0"/>
    </w:p>
    <w:p w:rsidR="00E94236" w:rsidRDefault="00E94236" w:rsidP="00E94236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before="0" w:after="0"/>
        <w:ind w:firstLine="1120"/>
        <w:jc w:val="both"/>
      </w:pPr>
      <w:r>
        <w:rPr>
          <w:color w:val="000000"/>
          <w:sz w:val="24"/>
          <w:szCs w:val="24"/>
          <w:lang w:bidi="uk-UA"/>
        </w:rPr>
        <w:t>Внести зміни до кількісного складу виконавчого комітету Сєвєродонецької міської ради VII скликання, затвердженого рішенням Сєвєродонецької міської ради VII скликання №3536 від 13.04.2019р «</w:t>
      </w:r>
      <w:r>
        <w:rPr>
          <w:sz w:val="24"/>
          <w:szCs w:val="24"/>
          <w:lang w:eastAsia="ru-RU"/>
        </w:rPr>
        <w:t xml:space="preserve">Про </w:t>
      </w:r>
      <w:r w:rsidRPr="00E573FC">
        <w:rPr>
          <w:sz w:val="24"/>
          <w:szCs w:val="24"/>
          <w:lang w:eastAsia="ru-RU"/>
        </w:rPr>
        <w:t xml:space="preserve">затвердження </w:t>
      </w:r>
      <w:r>
        <w:rPr>
          <w:sz w:val="24"/>
          <w:szCs w:val="24"/>
          <w:lang w:eastAsia="ru-RU"/>
        </w:rPr>
        <w:t xml:space="preserve">кількісного та </w:t>
      </w:r>
      <w:r w:rsidRPr="00E573FC">
        <w:rPr>
          <w:sz w:val="24"/>
          <w:szCs w:val="24"/>
          <w:lang w:eastAsia="ru-RU"/>
        </w:rPr>
        <w:t>персонального складу виконавчого комітету Сєвєродонецької міської ради</w:t>
      </w:r>
      <w:r>
        <w:rPr>
          <w:color w:val="000000"/>
          <w:sz w:val="24"/>
          <w:szCs w:val="24"/>
          <w:lang w:bidi="uk-UA"/>
        </w:rPr>
        <w:t>», а саме:</w:t>
      </w:r>
    </w:p>
    <w:p w:rsidR="00E94236" w:rsidRDefault="00E94236" w:rsidP="00E94236">
      <w:pPr>
        <w:pStyle w:val="20"/>
        <w:shd w:val="clear" w:color="auto" w:fill="auto"/>
        <w:tabs>
          <w:tab w:val="left" w:pos="1450"/>
        </w:tabs>
        <w:spacing w:before="0" w:after="0"/>
        <w:jc w:val="both"/>
      </w:pPr>
      <w:r>
        <w:rPr>
          <w:color w:val="000000"/>
          <w:sz w:val="24"/>
          <w:szCs w:val="24"/>
          <w:lang w:bidi="uk-UA"/>
        </w:rPr>
        <w:t xml:space="preserve">                   1.1.Збільшити кількісний склад виконавчого комітету Сєвєродонецької міської ради VII скликання до 20 (двадцяти) осіб.</w:t>
      </w:r>
    </w:p>
    <w:p w:rsidR="00E94236" w:rsidRPr="00FC07DD" w:rsidRDefault="00E94236" w:rsidP="00E94236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0"/>
        <w:ind w:left="180" w:firstLine="940"/>
        <w:rPr>
          <w:color w:val="000000"/>
          <w:sz w:val="24"/>
          <w:szCs w:val="24"/>
          <w:lang w:bidi="uk-UA"/>
        </w:rPr>
      </w:pPr>
      <w:r>
        <w:rPr>
          <w:color w:val="000000"/>
          <w:sz w:val="24"/>
          <w:szCs w:val="24"/>
          <w:lang w:bidi="uk-UA"/>
        </w:rPr>
        <w:t>Внести зміни до персонального складу виконавчого комітету Сєвєродонецької міської ради VII скликання, затвердженого рішенням Сєвєродонецької міської ради VII скликання №3536 від 13.04.2019р «</w:t>
      </w:r>
      <w:r>
        <w:rPr>
          <w:sz w:val="24"/>
          <w:szCs w:val="24"/>
          <w:lang w:eastAsia="ru-RU"/>
        </w:rPr>
        <w:t xml:space="preserve">Про </w:t>
      </w:r>
      <w:r w:rsidRPr="00E573FC">
        <w:rPr>
          <w:sz w:val="24"/>
          <w:szCs w:val="24"/>
          <w:lang w:eastAsia="ru-RU"/>
        </w:rPr>
        <w:t xml:space="preserve">затвердження </w:t>
      </w:r>
      <w:r>
        <w:rPr>
          <w:sz w:val="24"/>
          <w:szCs w:val="24"/>
          <w:lang w:eastAsia="ru-RU"/>
        </w:rPr>
        <w:t xml:space="preserve">кількісного та </w:t>
      </w:r>
      <w:r w:rsidRPr="00E573FC">
        <w:rPr>
          <w:sz w:val="24"/>
          <w:szCs w:val="24"/>
          <w:lang w:eastAsia="ru-RU"/>
        </w:rPr>
        <w:t xml:space="preserve">персонального складу </w:t>
      </w:r>
      <w:bookmarkStart w:id="1" w:name="_GoBack"/>
      <w:r w:rsidRPr="00E573FC">
        <w:rPr>
          <w:sz w:val="24"/>
          <w:szCs w:val="24"/>
          <w:lang w:eastAsia="ru-RU"/>
        </w:rPr>
        <w:t>виконавчого комітету Сєвєродонецької міської ради</w:t>
      </w:r>
      <w:r>
        <w:rPr>
          <w:color w:val="000000"/>
          <w:sz w:val="24"/>
          <w:szCs w:val="24"/>
          <w:lang w:bidi="uk-UA"/>
        </w:rPr>
        <w:t xml:space="preserve">» </w:t>
      </w:r>
      <w:r w:rsidRPr="00FC07DD">
        <w:rPr>
          <w:color w:val="000000"/>
          <w:sz w:val="24"/>
          <w:szCs w:val="24"/>
          <w:lang w:bidi="uk-UA"/>
        </w:rPr>
        <w:t>а саме:</w:t>
      </w:r>
    </w:p>
    <w:bookmarkEnd w:id="1"/>
    <w:p w:rsidR="00E94236" w:rsidRDefault="00E94236" w:rsidP="00E94236">
      <w:pPr>
        <w:pStyle w:val="20"/>
        <w:numPr>
          <w:ilvl w:val="1"/>
          <w:numId w:val="1"/>
        </w:numPr>
        <w:shd w:val="clear" w:color="auto" w:fill="auto"/>
        <w:tabs>
          <w:tab w:val="left" w:pos="1642"/>
        </w:tabs>
        <w:spacing w:before="0" w:after="0"/>
        <w:ind w:firstLine="1120"/>
        <w:jc w:val="both"/>
      </w:pPr>
      <w:r>
        <w:rPr>
          <w:color w:val="000000"/>
          <w:sz w:val="24"/>
          <w:szCs w:val="24"/>
          <w:lang w:bidi="uk-UA"/>
        </w:rPr>
        <w:t>Ввести до складу виконавчого комітету Сєвєродонецької міської ради VII скликання за посадою:</w:t>
      </w:r>
    </w:p>
    <w:p w:rsidR="00E94236" w:rsidRDefault="00E94236" w:rsidP="00E94236">
      <w:pPr>
        <w:pStyle w:val="20"/>
        <w:shd w:val="clear" w:color="auto" w:fill="auto"/>
        <w:spacing w:before="0" w:after="0"/>
        <w:ind w:firstLine="1120"/>
        <w:jc w:val="both"/>
      </w:pPr>
      <w:proofErr w:type="spellStart"/>
      <w:r>
        <w:rPr>
          <w:color w:val="000000"/>
          <w:sz w:val="24"/>
          <w:szCs w:val="24"/>
          <w:lang w:bidi="uk-UA"/>
        </w:rPr>
        <w:t>Слєсарєва</w:t>
      </w:r>
      <w:proofErr w:type="spellEnd"/>
      <w:r>
        <w:rPr>
          <w:color w:val="000000"/>
          <w:sz w:val="24"/>
          <w:szCs w:val="24"/>
          <w:lang w:bidi="uk-UA"/>
        </w:rPr>
        <w:t xml:space="preserve"> Ігоря Едуардовича – першого заступника міського голови</w:t>
      </w:r>
    </w:p>
    <w:p w:rsidR="00E94236" w:rsidRDefault="00E94236" w:rsidP="00E94236">
      <w:pPr>
        <w:pStyle w:val="20"/>
        <w:numPr>
          <w:ilvl w:val="0"/>
          <w:numId w:val="1"/>
        </w:numPr>
        <w:shd w:val="clear" w:color="auto" w:fill="auto"/>
        <w:tabs>
          <w:tab w:val="left" w:pos="1409"/>
        </w:tabs>
        <w:spacing w:before="0" w:after="0"/>
        <w:ind w:firstLine="1120"/>
        <w:jc w:val="both"/>
      </w:pPr>
      <w:r>
        <w:rPr>
          <w:color w:val="000000"/>
          <w:sz w:val="24"/>
          <w:szCs w:val="24"/>
          <w:lang w:bidi="uk-UA"/>
        </w:rPr>
        <w:t xml:space="preserve">Рішення підлягає оприлюдненню на офіційному веб-порталі </w:t>
      </w:r>
      <w:proofErr w:type="spellStart"/>
      <w:r>
        <w:rPr>
          <w:color w:val="000000"/>
          <w:sz w:val="24"/>
          <w:szCs w:val="24"/>
          <w:lang w:bidi="uk-UA"/>
        </w:rPr>
        <w:t>Сєвєродонецької</w:t>
      </w:r>
      <w:proofErr w:type="spellEnd"/>
      <w:r>
        <w:rPr>
          <w:color w:val="000000"/>
          <w:sz w:val="24"/>
          <w:szCs w:val="24"/>
          <w:lang w:bidi="uk-UA"/>
        </w:rPr>
        <w:t xml:space="preserve"> міської ради у мережі Інтернет.</w:t>
      </w:r>
    </w:p>
    <w:p w:rsidR="00E94236" w:rsidRPr="00FC07DD" w:rsidRDefault="00E94236" w:rsidP="00E94236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bidi="uk-UA"/>
        </w:rPr>
        <w:t xml:space="preserve">                   </w:t>
      </w:r>
      <w:r w:rsidRPr="00FC07DD">
        <w:rPr>
          <w:rFonts w:ascii="Times New Roman" w:hAnsi="Times New Roman" w:cs="Times New Roman"/>
          <w:sz w:val="24"/>
          <w:szCs w:val="24"/>
          <w:lang w:bidi="uk-UA"/>
        </w:rPr>
        <w:t>4.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FC07DD">
        <w:rPr>
          <w:rFonts w:ascii="Times New Roman" w:hAnsi="Times New Roman" w:cs="Times New Roman"/>
          <w:sz w:val="24"/>
          <w:szCs w:val="24"/>
          <w:lang w:bidi="uk-UA"/>
        </w:rPr>
        <w:t xml:space="preserve">Організацію виконання цього рішення покласти на секретаря </w:t>
      </w:r>
      <w:proofErr w:type="spellStart"/>
      <w:r w:rsidRPr="00FC07DD">
        <w:rPr>
          <w:rFonts w:ascii="Times New Roman" w:hAnsi="Times New Roman" w:cs="Times New Roman"/>
          <w:sz w:val="24"/>
          <w:szCs w:val="24"/>
          <w:lang w:bidi="uk-UA"/>
        </w:rPr>
        <w:t>Сєвєродонецької</w:t>
      </w:r>
      <w:proofErr w:type="spellEnd"/>
      <w:r w:rsidRPr="00FC07DD">
        <w:rPr>
          <w:rFonts w:ascii="Times New Roman" w:hAnsi="Times New Roman" w:cs="Times New Roman"/>
          <w:sz w:val="24"/>
          <w:szCs w:val="24"/>
          <w:lang w:bidi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bidi="uk-UA"/>
        </w:rPr>
        <w:t>,</w:t>
      </w:r>
      <w:r w:rsidRPr="00FC07DD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FC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в.о</w:t>
      </w:r>
      <w:proofErr w:type="spellEnd"/>
      <w:r w:rsidRPr="00FC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міського голови Ткачука В.П.</w:t>
      </w:r>
    </w:p>
    <w:p w:rsidR="00E94236" w:rsidRPr="00FC07DD" w:rsidRDefault="00E94236" w:rsidP="00E942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FC07DD">
        <w:rPr>
          <w:rFonts w:ascii="Times New Roman" w:hAnsi="Times New Roman" w:cs="Times New Roman"/>
          <w:sz w:val="24"/>
          <w:szCs w:val="24"/>
          <w:lang w:bidi="uk-UA"/>
        </w:rPr>
        <w:t>5. Контроль за виконанням даного рішення покласти на постійн</w:t>
      </w:r>
      <w:r>
        <w:rPr>
          <w:rFonts w:ascii="Times New Roman" w:hAnsi="Times New Roman" w:cs="Times New Roman"/>
          <w:sz w:val="24"/>
          <w:szCs w:val="24"/>
          <w:lang w:bidi="uk-UA"/>
        </w:rPr>
        <w:t>у комісію мандатну, з питань депутатської діяльності</w:t>
      </w:r>
      <w:r w:rsidRPr="00FC07DD">
        <w:rPr>
          <w:rFonts w:ascii="Times New Roman" w:hAnsi="Times New Roman" w:cs="Times New Roman"/>
          <w:sz w:val="24"/>
          <w:szCs w:val="24"/>
          <w:lang w:bidi="uk-UA"/>
        </w:rPr>
        <w:t>, по роботі ради та гласності міської ради.</w:t>
      </w:r>
    </w:p>
    <w:p w:rsidR="00E94236" w:rsidRDefault="00E94236" w:rsidP="00E94236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236" w:rsidRDefault="00E94236" w:rsidP="00E94236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236" w:rsidRPr="006333A1" w:rsidRDefault="00E94236" w:rsidP="00E94236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 міської ради,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94236" w:rsidRDefault="00E94236" w:rsidP="00E942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в.о</w:t>
      </w:r>
      <w:proofErr w:type="spellEnd"/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міського голови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6333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Ткачук В.П</w:t>
      </w:r>
      <w:r w:rsidRPr="0013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0D8D" w:rsidRDefault="00020D8D" w:rsidP="00E942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D8D" w:rsidRPr="00020D8D" w:rsidRDefault="00020D8D" w:rsidP="00E94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020D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Погоджено</w:t>
      </w:r>
      <w:proofErr w:type="spellEnd"/>
      <w:r w:rsidRPr="00020D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020D8D" w:rsidRDefault="00020D8D" w:rsidP="00E942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юридичних</w:t>
      </w:r>
      <w:proofErr w:type="spellEnd"/>
    </w:p>
    <w:p w:rsidR="00020D8D" w:rsidRPr="00020D8D" w:rsidRDefault="00020D8D" w:rsidP="00E942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правових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Рудь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В.В.</w:t>
      </w:r>
    </w:p>
    <w:p w:rsidR="00E94236" w:rsidRDefault="00E94236" w:rsidP="00E942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617E" w:rsidRDefault="00D2617E"/>
    <w:sectPr w:rsidR="00D261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1B9F"/>
    <w:multiLevelType w:val="multilevel"/>
    <w:tmpl w:val="8FD2F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36"/>
    <w:rsid w:val="00020D8D"/>
    <w:rsid w:val="00D2617E"/>
    <w:rsid w:val="00E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4196"/>
  <w15:docId w15:val="{850AA75F-4BA0-4076-86BE-B148E95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42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E942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236"/>
    <w:pPr>
      <w:widowControl w:val="0"/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E94236"/>
    <w:pPr>
      <w:widowControl w:val="0"/>
      <w:shd w:val="clear" w:color="auto" w:fill="FFFFFF"/>
      <w:spacing w:before="240" w:after="240" w:line="0" w:lineRule="atLeast"/>
      <w:ind w:firstLine="18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94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userDan0853</dc:creator>
  <cp:keywords/>
  <dc:description/>
  <cp:lastModifiedBy>userGrb1303</cp:lastModifiedBy>
  <cp:revision>2</cp:revision>
  <dcterms:created xsi:type="dcterms:W3CDTF">2019-08-26T10:11:00Z</dcterms:created>
  <dcterms:modified xsi:type="dcterms:W3CDTF">2019-08-26T10:11:00Z</dcterms:modified>
</cp:coreProperties>
</file>