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8" w:rsidRPr="002976D6" w:rsidRDefault="00606CF8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606CF8" w:rsidRPr="00D978A0" w:rsidRDefault="00606CF8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606CF8" w:rsidRPr="00D978A0" w:rsidRDefault="00606CF8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606CF8" w:rsidRPr="00D978A0" w:rsidRDefault="00606CF8" w:rsidP="00B37DDB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 w:rsidRPr="00D978A0">
        <w:rPr>
          <w:b/>
          <w:bCs/>
          <w:sz w:val="28"/>
          <w:szCs w:val="28"/>
          <w:lang w:val="uk-UA"/>
        </w:rPr>
        <w:t>) сесія</w:t>
      </w:r>
    </w:p>
    <w:p w:rsidR="00606CF8" w:rsidRPr="00D978A0" w:rsidRDefault="00606CF8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6CF8" w:rsidRPr="00D978A0" w:rsidRDefault="00606CF8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     »               </w:t>
      </w:r>
      <w:r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D978A0">
        <w:rPr>
          <w:b/>
          <w:bCs/>
          <w:lang w:val="uk-UA"/>
        </w:rPr>
        <w:t xml:space="preserve">  року </w:t>
      </w:r>
    </w:p>
    <w:p w:rsidR="00606CF8" w:rsidRPr="004F7418" w:rsidRDefault="00606CF8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606CF8" w:rsidRPr="00DA34ED" w:rsidRDefault="00606CF8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внесення змін до рішення Сєвєродонецької міської ради від 09.01.2019 року № 3057 «Про затвердження переліку нерухомого майна територіальної громади м. Сєвєродонецька,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 права комунальної власності» </w:t>
      </w:r>
    </w:p>
    <w:p w:rsidR="00606CF8" w:rsidRPr="004F7418" w:rsidRDefault="00606CF8" w:rsidP="00D614E1">
      <w:pPr>
        <w:ind w:firstLine="567"/>
        <w:rPr>
          <w:lang w:val="uk-UA"/>
        </w:rPr>
      </w:pPr>
    </w:p>
    <w:p w:rsidR="00606CF8" w:rsidRPr="00EB0F9C" w:rsidRDefault="00606CF8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 xml:space="preserve">Керуючись ст.ст. </w:t>
      </w:r>
      <w:r>
        <w:rPr>
          <w:lang w:val="uk-UA"/>
        </w:rPr>
        <w:t>24, 78, 135, 136, 137</w:t>
      </w:r>
      <w:r w:rsidRPr="00EB0F9C">
        <w:rPr>
          <w:lang w:val="uk-UA"/>
        </w:rPr>
        <w:t xml:space="preserve">  </w:t>
      </w:r>
      <w:r>
        <w:rPr>
          <w:lang w:val="uk-UA"/>
        </w:rPr>
        <w:t>Господарського</w:t>
      </w:r>
      <w:r w:rsidRPr="00EB0F9C">
        <w:rPr>
          <w:lang w:val="uk-UA"/>
        </w:rPr>
        <w:t xml:space="preserve"> </w:t>
      </w:r>
      <w:r>
        <w:rPr>
          <w:lang w:val="uk-UA"/>
        </w:rPr>
        <w:t>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враховуючи рішення Сєвєродонецької міської ради від 19.02.2019 року № 3328 «Про внесення змін до рішення п’ятдесят четвертої  сесії Сєвєродонецької міської ради сьомого скликання від 19.12.2018 р.  № 3007 «Про створення комунального некомерційного підприємства «Сєвєродонецька міська багатопрофільна лікарня» Сєвєродонецької міської ради», з метою приведення у відповідність переліку нерухомого майна територіальної громади м. Сєвєродонецька Луганської області, закріпленого на праві оперативного управління за суб</w:t>
      </w:r>
      <w:r>
        <w:rPr>
          <w:lang w:val="uk-UA"/>
        </w:rPr>
        <w:sym w:font="Symbol" w:char="F0A2"/>
      </w:r>
      <w:r>
        <w:rPr>
          <w:lang w:val="uk-UA"/>
        </w:rPr>
        <w:t>єктами права комунальної власності</w:t>
      </w:r>
      <w:r w:rsidRPr="00EB0F9C">
        <w:rPr>
          <w:lang w:val="uk-UA"/>
        </w:rPr>
        <w:t>, Сєвєродонецька міська рада</w:t>
      </w:r>
    </w:p>
    <w:p w:rsidR="00606CF8" w:rsidRPr="00F42BE4" w:rsidRDefault="00606CF8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606CF8" w:rsidRPr="00C673CF" w:rsidRDefault="00606CF8" w:rsidP="00C673C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У додатку 2 до рішення Сєвєродонецької міської ради від 09.01.2019 року № 3057     «Про затвердження переліку нерухомого майна територіальної громади м. Сєвєродонецька,  закріпленого за суб</w:t>
      </w:r>
      <w:r>
        <w:rPr>
          <w:lang w:val="uk-UA"/>
        </w:rPr>
        <w:sym w:font="Symbol" w:char="F0A2"/>
      </w:r>
      <w:r>
        <w:rPr>
          <w:lang w:val="uk-UA"/>
        </w:rPr>
        <w:t xml:space="preserve">єктами права комунальної власності» замість найменування розділу </w:t>
      </w:r>
      <w:r w:rsidRPr="00DA1A56">
        <w:rPr>
          <w:b/>
          <w:bCs/>
          <w:lang w:val="uk-UA"/>
        </w:rPr>
        <w:t>«Комунальна установа «Сєвєродонецька міська багатопрофільна лікарня»</w:t>
      </w:r>
      <w:r>
        <w:rPr>
          <w:lang w:val="uk-UA"/>
        </w:rPr>
        <w:t xml:space="preserve">  слід читати:  «</w:t>
      </w:r>
      <w:r w:rsidRPr="00DA1A56">
        <w:rPr>
          <w:b/>
          <w:bCs/>
          <w:lang w:val="uk-UA"/>
        </w:rPr>
        <w:t>Комунальне некомерційне підприємство</w:t>
      </w:r>
      <w:r>
        <w:rPr>
          <w:b/>
          <w:bCs/>
          <w:lang w:val="uk-UA"/>
        </w:rPr>
        <w:t xml:space="preserve"> </w:t>
      </w:r>
      <w:r w:rsidRPr="00DA1A56">
        <w:rPr>
          <w:b/>
          <w:bCs/>
          <w:lang w:val="uk-UA"/>
        </w:rPr>
        <w:t>«Сєвєродонецька міська багатопрофільна лікарня»</w:t>
      </w:r>
      <w:r>
        <w:rPr>
          <w:lang w:val="uk-UA"/>
        </w:rPr>
        <w:t xml:space="preserve"> </w:t>
      </w:r>
      <w:r w:rsidRPr="00C673CF">
        <w:rPr>
          <w:b/>
          <w:bCs/>
          <w:lang w:val="uk-UA"/>
        </w:rPr>
        <w:t>Сєвєродонецької міської ради</w:t>
      </w:r>
      <w:r>
        <w:rPr>
          <w:b/>
          <w:bCs/>
          <w:lang w:val="uk-UA"/>
        </w:rPr>
        <w:t xml:space="preserve">», </w:t>
      </w:r>
      <w:r w:rsidRPr="00BB1082">
        <w:rPr>
          <w:lang w:val="uk-UA"/>
        </w:rPr>
        <w:t>далі за текстом.</w:t>
      </w:r>
      <w:r>
        <w:rPr>
          <w:lang w:val="uk-UA"/>
        </w:rPr>
        <w:t xml:space="preserve"> </w:t>
      </w:r>
      <w:r w:rsidRPr="00DA1A56">
        <w:rPr>
          <w:b/>
          <w:bCs/>
          <w:lang w:val="uk-UA"/>
        </w:rPr>
        <w:t xml:space="preserve"> </w:t>
      </w:r>
    </w:p>
    <w:p w:rsidR="00606CF8" w:rsidRDefault="00606CF8" w:rsidP="00C673C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bookmarkStart w:id="0" w:name="_GoBack"/>
      <w:bookmarkEnd w:id="0"/>
      <w:r w:rsidRPr="00F42BE4">
        <w:rPr>
          <w:lang w:val="uk-UA"/>
        </w:rPr>
        <w:t>Дане рішення підлягає оприлюдненню.</w:t>
      </w:r>
    </w:p>
    <w:p w:rsidR="00606CF8" w:rsidRDefault="00606CF8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Pr="00F42BE4">
        <w:rPr>
          <w:lang w:val="uk-UA"/>
        </w:rPr>
        <w:t>.</w:t>
      </w:r>
      <w:r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606CF8" w:rsidRPr="004F7418" w:rsidRDefault="00606CF8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606CF8" w:rsidRDefault="00606CF8" w:rsidP="003D44F1">
      <w:pPr>
        <w:pStyle w:val="BodyTextIndent2"/>
        <w:spacing w:line="36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ради, в.о.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614E1">
        <w:rPr>
          <w:b/>
          <w:bCs/>
          <w:lang w:val="uk-UA"/>
        </w:rPr>
        <w:t xml:space="preserve">В. </w:t>
      </w:r>
      <w:r>
        <w:rPr>
          <w:b/>
          <w:bCs/>
          <w:lang w:val="uk-UA"/>
        </w:rPr>
        <w:t>Ткачук</w:t>
      </w:r>
    </w:p>
    <w:p w:rsidR="00606CF8" w:rsidRPr="00C465F8" w:rsidRDefault="00606CF8" w:rsidP="00586DE3">
      <w:pPr>
        <w:spacing w:line="360" w:lineRule="auto"/>
        <w:jc w:val="both"/>
        <w:rPr>
          <w:b/>
          <w:bCs/>
          <w:sz w:val="23"/>
          <w:szCs w:val="23"/>
          <w:lang w:val="uk-UA"/>
        </w:rPr>
      </w:pPr>
      <w:r w:rsidRPr="00C465F8">
        <w:rPr>
          <w:b/>
          <w:bCs/>
          <w:sz w:val="23"/>
          <w:szCs w:val="23"/>
          <w:lang w:val="uk-UA"/>
        </w:rPr>
        <w:t>Підготував:</w:t>
      </w:r>
    </w:p>
    <w:p w:rsidR="00606CF8" w:rsidRPr="00C465F8" w:rsidRDefault="00606CF8" w:rsidP="00586DE3">
      <w:pPr>
        <w:jc w:val="both"/>
        <w:rPr>
          <w:lang w:val="uk-UA"/>
        </w:rPr>
      </w:pPr>
      <w:r w:rsidRPr="00C465F8">
        <w:rPr>
          <w:lang w:val="uk-UA"/>
        </w:rPr>
        <w:t>Заступник міського голови,</w:t>
      </w:r>
    </w:p>
    <w:p w:rsidR="00606CF8" w:rsidRDefault="00606CF8" w:rsidP="00586DE3">
      <w:pPr>
        <w:jc w:val="both"/>
      </w:pPr>
      <w:r w:rsidRPr="00C465F8">
        <w:rPr>
          <w:lang w:val="uk-UA"/>
        </w:rPr>
        <w:t>Начальник Фонду ком</w:t>
      </w:r>
      <w:r>
        <w:t xml:space="preserve">унального </w:t>
      </w:r>
    </w:p>
    <w:p w:rsidR="00606CF8" w:rsidRDefault="00606CF8" w:rsidP="00586DE3">
      <w:pPr>
        <w:spacing w:line="360" w:lineRule="auto"/>
        <w:jc w:val="both"/>
        <w:rPr>
          <w:lang w:val="uk-UA"/>
        </w:rPr>
      </w:pPr>
      <w:r>
        <w:t>майна Сєвєродонецької міської ради</w:t>
      </w:r>
      <w:r>
        <w:tab/>
      </w:r>
      <w:r>
        <w:tab/>
      </w:r>
      <w:r>
        <w:tab/>
      </w:r>
      <w:r>
        <w:tab/>
      </w:r>
      <w:r>
        <w:tab/>
        <w:t>О. Ольшанський</w:t>
      </w: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p w:rsidR="00606CF8" w:rsidRDefault="00606CF8" w:rsidP="00400399">
      <w:pPr>
        <w:shd w:val="clear" w:color="auto" w:fill="FFFFFF"/>
        <w:jc w:val="both"/>
        <w:rPr>
          <w:lang w:val="uk-UA"/>
        </w:rPr>
      </w:pPr>
    </w:p>
    <w:sectPr w:rsidR="00606CF8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7F54"/>
    <w:rsid w:val="0003353E"/>
    <w:rsid w:val="0003642F"/>
    <w:rsid w:val="000459BF"/>
    <w:rsid w:val="00052BD4"/>
    <w:rsid w:val="00053B77"/>
    <w:rsid w:val="000613DD"/>
    <w:rsid w:val="000848AD"/>
    <w:rsid w:val="00087FE7"/>
    <w:rsid w:val="000A5201"/>
    <w:rsid w:val="000C32B6"/>
    <w:rsid w:val="00101C2F"/>
    <w:rsid w:val="00110461"/>
    <w:rsid w:val="001139D6"/>
    <w:rsid w:val="00121841"/>
    <w:rsid w:val="0012204E"/>
    <w:rsid w:val="00145318"/>
    <w:rsid w:val="00146872"/>
    <w:rsid w:val="00162949"/>
    <w:rsid w:val="001857AD"/>
    <w:rsid w:val="001939F1"/>
    <w:rsid w:val="00193A3A"/>
    <w:rsid w:val="001A2629"/>
    <w:rsid w:val="001C3533"/>
    <w:rsid w:val="001C6E02"/>
    <w:rsid w:val="001D4D98"/>
    <w:rsid w:val="001F6489"/>
    <w:rsid w:val="00204C95"/>
    <w:rsid w:val="00237A73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420C8"/>
    <w:rsid w:val="003D44F1"/>
    <w:rsid w:val="003F42B5"/>
    <w:rsid w:val="00400399"/>
    <w:rsid w:val="0042075B"/>
    <w:rsid w:val="00423D28"/>
    <w:rsid w:val="00437E78"/>
    <w:rsid w:val="00445283"/>
    <w:rsid w:val="00472C67"/>
    <w:rsid w:val="00475DC9"/>
    <w:rsid w:val="004959A1"/>
    <w:rsid w:val="004B2E40"/>
    <w:rsid w:val="004B59F1"/>
    <w:rsid w:val="004C7290"/>
    <w:rsid w:val="004E6EF3"/>
    <w:rsid w:val="004F47E2"/>
    <w:rsid w:val="004F7418"/>
    <w:rsid w:val="00501F34"/>
    <w:rsid w:val="00514F7F"/>
    <w:rsid w:val="00530BD2"/>
    <w:rsid w:val="00532A90"/>
    <w:rsid w:val="0054158A"/>
    <w:rsid w:val="00570B54"/>
    <w:rsid w:val="00585E4A"/>
    <w:rsid w:val="00586DE3"/>
    <w:rsid w:val="00590DFC"/>
    <w:rsid w:val="00596FCE"/>
    <w:rsid w:val="005A7ABC"/>
    <w:rsid w:val="005B210C"/>
    <w:rsid w:val="005B4B5E"/>
    <w:rsid w:val="005D3A70"/>
    <w:rsid w:val="00605263"/>
    <w:rsid w:val="00606CF8"/>
    <w:rsid w:val="00615DFA"/>
    <w:rsid w:val="00620F13"/>
    <w:rsid w:val="006237A3"/>
    <w:rsid w:val="006278A2"/>
    <w:rsid w:val="00632CFA"/>
    <w:rsid w:val="00652B7E"/>
    <w:rsid w:val="00662C5F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720210"/>
    <w:rsid w:val="00744593"/>
    <w:rsid w:val="0074576F"/>
    <w:rsid w:val="00746088"/>
    <w:rsid w:val="00754188"/>
    <w:rsid w:val="007548E7"/>
    <w:rsid w:val="00761B20"/>
    <w:rsid w:val="00771F6B"/>
    <w:rsid w:val="00796860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61DDF"/>
    <w:rsid w:val="00891BBF"/>
    <w:rsid w:val="00892BEA"/>
    <w:rsid w:val="008A5619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97519"/>
    <w:rsid w:val="009A0BF0"/>
    <w:rsid w:val="009C598D"/>
    <w:rsid w:val="009C6E45"/>
    <w:rsid w:val="009D6047"/>
    <w:rsid w:val="009E4F03"/>
    <w:rsid w:val="009E6ABD"/>
    <w:rsid w:val="009F2311"/>
    <w:rsid w:val="009F71F7"/>
    <w:rsid w:val="00A03CF9"/>
    <w:rsid w:val="00A1235F"/>
    <w:rsid w:val="00A177B3"/>
    <w:rsid w:val="00A20B03"/>
    <w:rsid w:val="00A2420E"/>
    <w:rsid w:val="00A309C5"/>
    <w:rsid w:val="00A465FF"/>
    <w:rsid w:val="00A5214F"/>
    <w:rsid w:val="00A54071"/>
    <w:rsid w:val="00A73BEA"/>
    <w:rsid w:val="00A741EA"/>
    <w:rsid w:val="00AA39A7"/>
    <w:rsid w:val="00AA5F01"/>
    <w:rsid w:val="00AC1D0B"/>
    <w:rsid w:val="00AD5F19"/>
    <w:rsid w:val="00AE4650"/>
    <w:rsid w:val="00B1203C"/>
    <w:rsid w:val="00B13FF9"/>
    <w:rsid w:val="00B167A9"/>
    <w:rsid w:val="00B279D7"/>
    <w:rsid w:val="00B35735"/>
    <w:rsid w:val="00B36711"/>
    <w:rsid w:val="00B37DDB"/>
    <w:rsid w:val="00B55ECE"/>
    <w:rsid w:val="00B61409"/>
    <w:rsid w:val="00B86C3E"/>
    <w:rsid w:val="00B8706F"/>
    <w:rsid w:val="00B95AB6"/>
    <w:rsid w:val="00BA33FA"/>
    <w:rsid w:val="00BB1082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465F8"/>
    <w:rsid w:val="00C56404"/>
    <w:rsid w:val="00C61CB2"/>
    <w:rsid w:val="00C623AA"/>
    <w:rsid w:val="00C673CF"/>
    <w:rsid w:val="00C825AB"/>
    <w:rsid w:val="00CB04CF"/>
    <w:rsid w:val="00CB5EBA"/>
    <w:rsid w:val="00CC6FCC"/>
    <w:rsid w:val="00CC7A4B"/>
    <w:rsid w:val="00CE5D4B"/>
    <w:rsid w:val="00CE63A8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33B00"/>
    <w:rsid w:val="00F421EF"/>
    <w:rsid w:val="00F42B8A"/>
    <w:rsid w:val="00F42BE4"/>
    <w:rsid w:val="00F646AF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C618C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7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2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1311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2019-10-29T12:08:00Z</cp:lastPrinted>
  <dcterms:created xsi:type="dcterms:W3CDTF">2019-10-29T12:05:00Z</dcterms:created>
  <dcterms:modified xsi:type="dcterms:W3CDTF">2019-10-29T14:02:00Z</dcterms:modified>
</cp:coreProperties>
</file>