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59" w:rsidRDefault="004C2F59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C2F59" w:rsidRPr="00FD1476" w:rsidRDefault="004C2F59" w:rsidP="006D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СЄВЄРОДОНЕЦЬКА МІСЬКА РАДА      </w:t>
      </w:r>
    </w:p>
    <w:p w:rsidR="004C2F59" w:rsidRPr="00FD1476" w:rsidRDefault="004C2F59" w:rsidP="006D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СЬОМОГО СКЛИКАННЯ</w:t>
      </w:r>
    </w:p>
    <w:p w:rsidR="004C2F59" w:rsidRPr="00FD1476" w:rsidRDefault="004C2F59" w:rsidP="006D07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Шістдесят дев</w:t>
      </w:r>
      <w:r w:rsidRPr="00791A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ята </w:t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(позачергова) сесія</w:t>
      </w:r>
    </w:p>
    <w:p w:rsidR="004C2F59" w:rsidRPr="00FD1476" w:rsidRDefault="004C2F59" w:rsidP="006D07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2F59" w:rsidRPr="00FD1476" w:rsidRDefault="004C2F59" w:rsidP="006D07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2F59" w:rsidRPr="00FD1476" w:rsidRDefault="004C2F59" w:rsidP="006D07E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 № 4089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 05 »  вересня</w:t>
      </w: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2019 року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м. Сєвєродонецьк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Про затвердження кількісного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та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ерсонального складу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виконавчого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комітету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Сєвєродонецької міської ради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ab/>
        <w:t>К</w:t>
      </w:r>
      <w:bookmarkStart w:id="0" w:name="_GoBack"/>
      <w:bookmarkEnd w:id="0"/>
      <w:r w:rsidRPr="00FD1476">
        <w:rPr>
          <w:rFonts w:ascii="Times New Roman" w:hAnsi="Times New Roman" w:cs="Times New Roman"/>
          <w:sz w:val="24"/>
          <w:szCs w:val="24"/>
          <w:lang w:eastAsia="ru-RU"/>
        </w:rPr>
        <w:t>еруючись  п. 3 ч. 1 ст. 26, ст..42, п.1 ч.3 ст. 50,  ст. 51 Закону України «Про місцеве самоврядування в Україні», Регламентом Сєвєродонецької міської ради VII скликання ,Сєвєродонецька міська рада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1. Утворити виконавчий комітет Сєвєродонецької міської ради у кількості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двадцять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) осіб.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2. Затвердити персональний склад виконавчого комітету Сєвєродонецької міської ради: 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2.1  Міський голова (за посадою);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2.2  Ткачук Вячеслав Петрович, секретар ради (за посадою);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2.3   Журба Юрій Анатолійович, керуючий справами виконкому (за посадою);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2.4   Кузьмінов Олег Юрійович, перший заступник міського голови (за посадою);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2.5. Ольшанський Олександр Вікторович, заступник міського голови, начальник ФКМ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>Сєвєродонецької міської ради (за посадою);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2.6. Пригеба Григорій Валентинович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заступник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міського голови (за посадою); </w:t>
      </w:r>
    </w:p>
    <w:p w:rsidR="004C2F59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2.7. Степаненко Ірина Вікторівна, заступник міського голови, начальник відділу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кадрової роботи та з питань служби в органах місцевого самоврядування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(за  посадою);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2.8  Свєтіков Олексій Олексійович, 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заступник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міського голови (за посадою);</w:t>
      </w:r>
    </w:p>
    <w:p w:rsidR="004C2F59" w:rsidRPr="00FD1476" w:rsidRDefault="004C2F59" w:rsidP="006D07E8">
      <w:pPr>
        <w:spacing w:after="0" w:line="240" w:lineRule="auto"/>
        <w:ind w:left="180" w:firstLine="528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. Черниш Валерій Сергійович, голова профспілкового комітету профспілкової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організації ПРАТ «Сєвєродонецьке об'єднання Азот»;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2.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 Шевчук Вячеслав Анатолійович,  фізична особа-підприємець;</w:t>
      </w:r>
    </w:p>
    <w:p w:rsidR="004C2F59" w:rsidRPr="00FD1476" w:rsidRDefault="004C2F59" w:rsidP="006D07E8">
      <w:pPr>
        <w:spacing w:after="0" w:line="240" w:lineRule="auto"/>
        <w:ind w:left="180" w:firstLine="52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Крохмаль Марина Юріївна, приватний підприємець;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Слупська Галина Веніамінівна, адвокат Луганської колегії адвокатів;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Блудов Вадим Миколайович, директор ТОВ « Хімресурс»;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Шамрай Юрій Іванович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, директор КП «Житлосервіс «Світанок»;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2.15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Хачатуров Рубен Сергійович,фізична особа-підприємець;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2.16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Пост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льга Олексій Миколайович, 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генеральний директор КП «Сєвєродонецьке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br/>
        <w:t>тролейбусне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управління»;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2.17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. Фіалковська Алевтина Аркадіївна, голова ГО «Ветерани Чорнобилю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>м.Сєвєродонецька»;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2.18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Старіков Євген Вікторович, приватний підприємець;</w:t>
      </w:r>
    </w:p>
    <w:p w:rsidR="004C2F59" w:rsidRPr="00FD1476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2.19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. Прядка Володимир Анатолійович, заступник директора ДП «Сєвєродонецька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ТЕЦ»;</w:t>
      </w:r>
    </w:p>
    <w:p w:rsidR="004C2F59" w:rsidRPr="00FD1476" w:rsidRDefault="004C2F59" w:rsidP="00A8701F">
      <w:pPr>
        <w:spacing w:after="0" w:line="240" w:lineRule="auto"/>
        <w:ind w:left="180" w:firstLine="52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. Кагала Валерій Петрович, директор Сєвєродонецького міжрайонного управління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по екс</w:t>
      </w:r>
      <w:r>
        <w:rPr>
          <w:rFonts w:ascii="Times New Roman" w:hAnsi="Times New Roman" w:cs="Times New Roman"/>
          <w:sz w:val="24"/>
          <w:szCs w:val="24"/>
          <w:lang w:eastAsia="ru-RU"/>
        </w:rPr>
        <w:t>плуатації газового господарства;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2.21. Сізов Сергій Володимирович, голова Сєвєродонецької міської організації Української спілки ветеранів Афганістану.</w:t>
      </w:r>
    </w:p>
    <w:p w:rsidR="004C2F59" w:rsidRPr="00FD1476" w:rsidRDefault="004C2F59" w:rsidP="003F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   Рішення шістдесят другої (позачергової) сесії Сєвєродонецької міської ради від 13.04.2019р. вважати таким, що втратило чинність.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 Дане рішення набирає чинності з моменту його прийняття на сесії міської ради та підлягає оприлюдненню.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5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. Контроль за виконанням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данного 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рішення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залишаю за собою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Секретар міської ради,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в.о. міського голови                                                                 </w:t>
      </w: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В.П.Ткачук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Default="004C2F59"/>
    <w:sectPr w:rsidR="004C2F59" w:rsidSect="0054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E8"/>
    <w:rsid w:val="000059DB"/>
    <w:rsid w:val="00040D2B"/>
    <w:rsid w:val="00042F9B"/>
    <w:rsid w:val="002C6009"/>
    <w:rsid w:val="003C27B8"/>
    <w:rsid w:val="003F5AE4"/>
    <w:rsid w:val="004979DD"/>
    <w:rsid w:val="004C2F59"/>
    <w:rsid w:val="00547698"/>
    <w:rsid w:val="006A3CE5"/>
    <w:rsid w:val="006D07E8"/>
    <w:rsid w:val="00791ACA"/>
    <w:rsid w:val="007D5669"/>
    <w:rsid w:val="007F608B"/>
    <w:rsid w:val="008878E9"/>
    <w:rsid w:val="00950B9B"/>
    <w:rsid w:val="00A8701F"/>
    <w:rsid w:val="00FD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98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438</Words>
  <Characters>2501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userDan0853</dc:creator>
  <cp:keywords/>
  <dc:description/>
  <cp:lastModifiedBy>Пользователь Windows</cp:lastModifiedBy>
  <cp:revision>6</cp:revision>
  <dcterms:created xsi:type="dcterms:W3CDTF">2019-08-23T08:10:00Z</dcterms:created>
  <dcterms:modified xsi:type="dcterms:W3CDTF">2019-09-06T12:07:00Z</dcterms:modified>
</cp:coreProperties>
</file>