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4C" w:rsidRPr="001D0855" w:rsidRDefault="00807B4C" w:rsidP="00067639">
      <w:pPr>
        <w:pStyle w:val="af1"/>
        <w:ind w:left="1416" w:right="-284" w:firstLine="708"/>
        <w:jc w:val="left"/>
        <w:rPr>
          <w:b/>
          <w:bCs/>
        </w:rPr>
      </w:pPr>
      <w:r w:rsidRPr="001D0855">
        <w:rPr>
          <w:b/>
          <w:bCs/>
        </w:rPr>
        <w:t xml:space="preserve">СЄВЄРОДОНЕЦЬКА МIСЬКА РАДА </w:t>
      </w:r>
    </w:p>
    <w:p w:rsidR="00807B4C" w:rsidRPr="0071631C" w:rsidRDefault="00807B4C" w:rsidP="001D0855">
      <w:pPr>
        <w:spacing w:after="0" w:line="240" w:lineRule="auto"/>
        <w:ind w:left="-567" w:right="-284"/>
        <w:jc w:val="center"/>
        <w:rPr>
          <w:rFonts w:ascii="Times New Roman" w:hAnsi="Times New Roman" w:cs="Times New Roman"/>
          <w:b/>
          <w:bCs/>
          <w:sz w:val="28"/>
          <w:szCs w:val="28"/>
          <w:lang w:val="uk-UA"/>
        </w:rPr>
      </w:pPr>
      <w:r w:rsidRPr="0071631C">
        <w:rPr>
          <w:rFonts w:ascii="Times New Roman" w:hAnsi="Times New Roman" w:cs="Times New Roman"/>
          <w:b/>
          <w:bCs/>
          <w:sz w:val="28"/>
          <w:szCs w:val="28"/>
          <w:lang w:val="uk-UA"/>
        </w:rPr>
        <w:t>СЬОМОГО СКЛИКАННЯ</w:t>
      </w:r>
    </w:p>
    <w:p w:rsidR="00807B4C" w:rsidRPr="00AF549C" w:rsidRDefault="0071631C" w:rsidP="001D0855">
      <w:pPr>
        <w:spacing w:after="0" w:line="240" w:lineRule="auto"/>
        <w:jc w:val="center"/>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t>Шістдесят дев’ята</w:t>
      </w:r>
      <w:r w:rsidR="00807B4C" w:rsidRPr="00AF549C">
        <w:rPr>
          <w:rFonts w:ascii="Times New Roman" w:hAnsi="Times New Roman" w:cs="Times New Roman"/>
          <w:b/>
          <w:bCs/>
          <w:sz w:val="28"/>
          <w:szCs w:val="28"/>
          <w:lang w:val="uk-UA"/>
        </w:rPr>
        <w:t>(</w:t>
      </w:r>
      <w:r>
        <w:rPr>
          <w:rFonts w:ascii="Times New Roman" w:hAnsi="Times New Roman" w:cs="Times New Roman"/>
          <w:b/>
          <w:bCs/>
          <w:sz w:val="28"/>
          <w:szCs w:val="28"/>
          <w:lang w:val="uk-UA"/>
        </w:rPr>
        <w:t>позачергова</w:t>
      </w:r>
      <w:r w:rsidR="00807B4C" w:rsidRPr="00AF549C">
        <w:rPr>
          <w:rFonts w:ascii="Times New Roman" w:hAnsi="Times New Roman" w:cs="Times New Roman"/>
          <w:b/>
          <w:bCs/>
          <w:sz w:val="28"/>
          <w:szCs w:val="28"/>
          <w:lang w:val="uk-UA"/>
        </w:rPr>
        <w:t>) сесія</w:t>
      </w:r>
    </w:p>
    <w:p w:rsidR="00807B4C" w:rsidRPr="00AF549C" w:rsidRDefault="00807B4C" w:rsidP="001D0855">
      <w:pPr>
        <w:spacing w:after="0" w:line="360" w:lineRule="auto"/>
        <w:jc w:val="center"/>
        <w:outlineLvl w:val="0"/>
        <w:rPr>
          <w:rFonts w:ascii="Times New Roman" w:hAnsi="Times New Roman" w:cs="Times New Roman"/>
          <w:b/>
          <w:bCs/>
          <w:sz w:val="28"/>
          <w:szCs w:val="28"/>
          <w:lang w:val="uk-UA"/>
        </w:rPr>
      </w:pPr>
      <w:r w:rsidRPr="00AF549C">
        <w:rPr>
          <w:rFonts w:ascii="Times New Roman" w:hAnsi="Times New Roman" w:cs="Times New Roman"/>
          <w:b/>
          <w:bCs/>
          <w:sz w:val="28"/>
          <w:szCs w:val="28"/>
          <w:lang w:val="uk-UA"/>
        </w:rPr>
        <w:t>РІШЕННЯ №</w:t>
      </w:r>
      <w:r w:rsidR="0071631C">
        <w:rPr>
          <w:rFonts w:ascii="Times New Roman" w:hAnsi="Times New Roman" w:cs="Times New Roman"/>
          <w:b/>
          <w:bCs/>
          <w:sz w:val="28"/>
          <w:szCs w:val="28"/>
          <w:lang w:val="uk-UA"/>
        </w:rPr>
        <w:t>4099</w:t>
      </w:r>
    </w:p>
    <w:p w:rsidR="00807B4C" w:rsidRPr="00AF549C" w:rsidRDefault="00807B4C" w:rsidP="00AF549C">
      <w:pPr>
        <w:spacing w:after="0"/>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w:t>
      </w:r>
      <w:r w:rsidR="0071631C">
        <w:rPr>
          <w:rFonts w:ascii="Times New Roman" w:hAnsi="Times New Roman" w:cs="Times New Roman"/>
          <w:b/>
          <w:bCs/>
          <w:sz w:val="24"/>
          <w:szCs w:val="24"/>
          <w:lang w:val="uk-UA"/>
        </w:rPr>
        <w:t>05</w:t>
      </w:r>
      <w:r w:rsidRPr="00AF549C">
        <w:rPr>
          <w:rFonts w:ascii="Times New Roman" w:hAnsi="Times New Roman" w:cs="Times New Roman"/>
          <w:b/>
          <w:bCs/>
          <w:sz w:val="24"/>
          <w:szCs w:val="24"/>
          <w:lang w:val="uk-UA"/>
        </w:rPr>
        <w:t>»</w:t>
      </w:r>
      <w:r w:rsidR="0071631C">
        <w:rPr>
          <w:rFonts w:ascii="Times New Roman" w:hAnsi="Times New Roman" w:cs="Times New Roman"/>
          <w:b/>
          <w:bCs/>
          <w:sz w:val="24"/>
          <w:szCs w:val="24"/>
          <w:lang w:val="uk-UA"/>
        </w:rPr>
        <w:t xml:space="preserve"> вересня</w:t>
      </w:r>
      <w:r w:rsidRPr="00AF549C">
        <w:rPr>
          <w:rFonts w:ascii="Times New Roman" w:hAnsi="Times New Roman" w:cs="Times New Roman"/>
          <w:b/>
          <w:bCs/>
          <w:sz w:val="24"/>
          <w:szCs w:val="24"/>
          <w:lang w:val="uk-UA"/>
        </w:rPr>
        <w:t xml:space="preserve"> 2019року</w:t>
      </w:r>
    </w:p>
    <w:p w:rsidR="00807B4C" w:rsidRPr="00AF549C" w:rsidRDefault="00807B4C" w:rsidP="001D0855">
      <w:pPr>
        <w:spacing w:after="0" w:line="360" w:lineRule="auto"/>
        <w:ind w:right="1627"/>
        <w:rPr>
          <w:rFonts w:ascii="Times New Roman" w:hAnsi="Times New Roman" w:cs="Times New Roman"/>
          <w:b/>
          <w:bCs/>
          <w:sz w:val="24"/>
          <w:szCs w:val="24"/>
          <w:lang w:val="uk-UA"/>
        </w:rPr>
      </w:pPr>
      <w:r w:rsidRPr="00AF549C">
        <w:rPr>
          <w:rFonts w:ascii="Times New Roman" w:hAnsi="Times New Roman" w:cs="Times New Roman"/>
          <w:b/>
          <w:bCs/>
          <w:sz w:val="24"/>
          <w:szCs w:val="24"/>
          <w:lang w:val="uk-UA"/>
        </w:rPr>
        <w:t>м. Сєвєродонецьк</w:t>
      </w:r>
    </w:p>
    <w:p w:rsidR="00067639" w:rsidRDefault="003A6EEC"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913B57">
        <w:rPr>
          <w:rFonts w:ascii="Times New Roman" w:hAnsi="Times New Roman" w:cs="Times New Roman"/>
          <w:sz w:val="24"/>
          <w:szCs w:val="24"/>
          <w:lang w:val="uk-UA"/>
        </w:rPr>
        <w:t xml:space="preserve">затвердження договорів </w:t>
      </w:r>
      <w:r w:rsidR="00667E92">
        <w:rPr>
          <w:rFonts w:ascii="Times New Roman" w:hAnsi="Times New Roman" w:cs="Times New Roman"/>
          <w:sz w:val="24"/>
          <w:szCs w:val="24"/>
          <w:lang w:val="uk-UA"/>
        </w:rPr>
        <w:t xml:space="preserve">з </w:t>
      </w:r>
      <w:r w:rsidR="00CC0F1D">
        <w:rPr>
          <w:rFonts w:ascii="Times New Roman" w:hAnsi="Times New Roman" w:cs="Times New Roman"/>
          <w:sz w:val="24"/>
          <w:szCs w:val="24"/>
          <w:lang w:val="uk-UA"/>
        </w:rPr>
        <w:t>голов</w:t>
      </w:r>
      <w:r w:rsidR="00667E92">
        <w:rPr>
          <w:rFonts w:ascii="Times New Roman" w:hAnsi="Times New Roman" w:cs="Times New Roman"/>
          <w:sz w:val="24"/>
          <w:szCs w:val="24"/>
          <w:lang w:val="uk-UA"/>
        </w:rPr>
        <w:t>ою</w:t>
      </w:r>
      <w:r w:rsidR="00CC0F1D">
        <w:rPr>
          <w:rFonts w:ascii="Times New Roman" w:hAnsi="Times New Roman" w:cs="Times New Roman"/>
          <w:sz w:val="24"/>
          <w:szCs w:val="24"/>
          <w:lang w:val="uk-UA"/>
        </w:rPr>
        <w:t xml:space="preserve"> та </w:t>
      </w:r>
      <w:r w:rsidR="00913B57">
        <w:rPr>
          <w:rFonts w:ascii="Times New Roman" w:hAnsi="Times New Roman" w:cs="Times New Roman"/>
          <w:sz w:val="24"/>
          <w:szCs w:val="24"/>
          <w:lang w:val="uk-UA"/>
        </w:rPr>
        <w:t>членам</w:t>
      </w:r>
      <w:r w:rsidR="00667E92">
        <w:rPr>
          <w:rFonts w:ascii="Times New Roman" w:hAnsi="Times New Roman" w:cs="Times New Roman"/>
          <w:sz w:val="24"/>
          <w:szCs w:val="24"/>
          <w:lang w:val="uk-UA"/>
        </w:rPr>
        <w:t>и</w:t>
      </w:r>
    </w:p>
    <w:p w:rsidR="00067639" w:rsidRDefault="00807B4C" w:rsidP="00CC0F1D">
      <w:pPr>
        <w:tabs>
          <w:tab w:val="left" w:pos="4962"/>
        </w:tabs>
        <w:spacing w:after="0" w:line="240" w:lineRule="auto"/>
        <w:rPr>
          <w:rFonts w:ascii="Times New Roman" w:hAnsi="Times New Roman" w:cs="Times New Roman"/>
          <w:sz w:val="24"/>
          <w:szCs w:val="24"/>
          <w:lang w:val="uk-UA"/>
        </w:rPr>
      </w:pPr>
      <w:r w:rsidRPr="001D0855">
        <w:rPr>
          <w:rFonts w:ascii="Times New Roman" w:hAnsi="Times New Roman" w:cs="Times New Roman"/>
          <w:sz w:val="24"/>
          <w:szCs w:val="24"/>
          <w:lang w:val="uk-UA"/>
        </w:rPr>
        <w:t>Наглядов</w:t>
      </w:r>
      <w:r w:rsidR="00913B57">
        <w:rPr>
          <w:rFonts w:ascii="Times New Roman" w:hAnsi="Times New Roman" w:cs="Times New Roman"/>
          <w:sz w:val="24"/>
          <w:szCs w:val="24"/>
          <w:lang w:val="uk-UA"/>
        </w:rPr>
        <w:t>ої</w:t>
      </w:r>
      <w:r w:rsidRPr="001D0855">
        <w:rPr>
          <w:rFonts w:ascii="Times New Roman" w:hAnsi="Times New Roman" w:cs="Times New Roman"/>
          <w:sz w:val="24"/>
          <w:szCs w:val="24"/>
          <w:lang w:val="uk-UA"/>
        </w:rPr>
        <w:t xml:space="preserve"> ради</w:t>
      </w:r>
      <w:r w:rsidR="00067639">
        <w:rPr>
          <w:rFonts w:ascii="Times New Roman" w:hAnsi="Times New Roman" w:cs="Times New Roman"/>
          <w:sz w:val="24"/>
          <w:szCs w:val="24"/>
          <w:lang w:val="uk-UA"/>
        </w:rPr>
        <w:t xml:space="preserve"> </w:t>
      </w:r>
      <w:r w:rsidRPr="001D0855">
        <w:rPr>
          <w:rFonts w:ascii="Times New Roman" w:hAnsi="Times New Roman" w:cs="Times New Roman"/>
          <w:sz w:val="24"/>
          <w:szCs w:val="24"/>
          <w:lang w:val="uk-UA"/>
        </w:rPr>
        <w:t>комунальних підприємств,які засновані</w:t>
      </w:r>
    </w:p>
    <w:p w:rsidR="00CC0F1D" w:rsidRDefault="00807B4C" w:rsidP="00CC0F1D">
      <w:pPr>
        <w:tabs>
          <w:tab w:val="left" w:pos="4962"/>
        </w:tabs>
        <w:spacing w:after="0" w:line="240" w:lineRule="auto"/>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 на комунальній власності територіальної </w:t>
      </w:r>
    </w:p>
    <w:p w:rsidR="00807B4C" w:rsidRPr="001D0855" w:rsidRDefault="00CC0F1D" w:rsidP="00CC0F1D">
      <w:pPr>
        <w:tabs>
          <w:tab w:val="left" w:pos="4962"/>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гро</w:t>
      </w:r>
      <w:r w:rsidR="00807B4C" w:rsidRPr="001D0855">
        <w:rPr>
          <w:rFonts w:ascii="Times New Roman" w:hAnsi="Times New Roman" w:cs="Times New Roman"/>
          <w:sz w:val="24"/>
          <w:szCs w:val="24"/>
          <w:lang w:val="uk-UA"/>
        </w:rPr>
        <w:t>мади м.Сєвєродонецьк Луганської області</w:t>
      </w:r>
    </w:p>
    <w:p w:rsidR="00807B4C" w:rsidRPr="001D0855" w:rsidRDefault="00807B4C" w:rsidP="001D0855">
      <w:pPr>
        <w:spacing w:after="0" w:line="240" w:lineRule="auto"/>
        <w:jc w:val="both"/>
        <w:rPr>
          <w:rFonts w:ascii="Times New Roman" w:hAnsi="Times New Roman" w:cs="Times New Roman"/>
          <w:sz w:val="24"/>
          <w:szCs w:val="24"/>
          <w:lang w:val="uk-UA"/>
        </w:rPr>
      </w:pPr>
    </w:p>
    <w:p w:rsidR="00CF3DA1" w:rsidRPr="001D0855" w:rsidRDefault="00807B4C" w:rsidP="00CF3D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Керуючись ст</w:t>
      </w:r>
      <w:r>
        <w:rPr>
          <w:rFonts w:ascii="Times New Roman" w:hAnsi="Times New Roman" w:cs="Times New Roman"/>
          <w:sz w:val="24"/>
          <w:szCs w:val="24"/>
          <w:lang w:val="uk-UA"/>
        </w:rPr>
        <w:t>.</w:t>
      </w:r>
      <w:r w:rsidRPr="001D0855">
        <w:rPr>
          <w:rFonts w:ascii="Times New Roman" w:hAnsi="Times New Roman" w:cs="Times New Roman"/>
          <w:sz w:val="24"/>
          <w:szCs w:val="24"/>
          <w:lang w:val="uk-UA"/>
        </w:rPr>
        <w:t xml:space="preserve"> 78 Господарського Кодексу України, ст</w:t>
      </w:r>
      <w:r>
        <w:rPr>
          <w:rFonts w:ascii="Times New Roman" w:hAnsi="Times New Roman" w:cs="Times New Roman"/>
          <w:sz w:val="24"/>
          <w:szCs w:val="24"/>
          <w:lang w:val="uk-UA"/>
        </w:rPr>
        <w:t>.ст</w:t>
      </w:r>
      <w:r w:rsidRPr="001D0855">
        <w:rPr>
          <w:rFonts w:ascii="Times New Roman" w:hAnsi="Times New Roman" w:cs="Times New Roman"/>
          <w:sz w:val="24"/>
          <w:szCs w:val="24"/>
          <w:lang w:val="uk-UA"/>
        </w:rPr>
        <w:t>. 17, 26 Закону України «Про місцеве самоврядування в Україні»</w:t>
      </w:r>
      <w:r>
        <w:rPr>
          <w:rFonts w:ascii="Times New Roman" w:hAnsi="Times New Roman" w:cs="Times New Roman"/>
          <w:sz w:val="24"/>
          <w:szCs w:val="24"/>
          <w:lang w:val="uk-UA"/>
        </w:rPr>
        <w:t>,</w:t>
      </w:r>
      <w:r w:rsidR="00CC0F1D">
        <w:rPr>
          <w:rFonts w:ascii="Times New Roman" w:hAnsi="Times New Roman" w:cs="Times New Roman"/>
          <w:sz w:val="24"/>
          <w:szCs w:val="24"/>
          <w:lang w:val="uk-UA"/>
        </w:rPr>
        <w:t>на виконання</w:t>
      </w:r>
      <w:r w:rsidR="003A6EEC">
        <w:rPr>
          <w:rFonts w:ascii="Times New Roman" w:hAnsi="Times New Roman" w:cs="Times New Roman"/>
          <w:sz w:val="24"/>
          <w:szCs w:val="24"/>
          <w:lang w:val="uk-UA"/>
        </w:rPr>
        <w:t xml:space="preserve"> рішення виконавчого комітету Сєвєродонецької міської ради від 17.07.2019 року № 802 «</w:t>
      </w:r>
      <w:r w:rsidR="00CF3DA1" w:rsidRPr="00CF3DA1">
        <w:rPr>
          <w:rFonts w:ascii="Times New Roman" w:hAnsi="Times New Roman" w:cs="Times New Roman"/>
          <w:sz w:val="24"/>
          <w:szCs w:val="24"/>
          <w:lang w:val="uk-UA"/>
        </w:rPr>
        <w:t>Про визначення умов оплати послугчленів Наглядових рад комунальних підприємств, які засновані на комунальній власності територіальної громади м. Сєвєродонецька Луганської області</w:t>
      </w:r>
      <w:r w:rsidR="00CF3DA1">
        <w:rPr>
          <w:rFonts w:ascii="Times New Roman" w:hAnsi="Times New Roman" w:cs="Times New Roman"/>
          <w:sz w:val="24"/>
          <w:szCs w:val="24"/>
          <w:lang w:val="uk-UA"/>
        </w:rPr>
        <w:t>»</w:t>
      </w:r>
      <w:r w:rsidR="00CC0F1D">
        <w:rPr>
          <w:rFonts w:ascii="Times New Roman" w:hAnsi="Times New Roman" w:cs="Times New Roman"/>
          <w:sz w:val="24"/>
          <w:szCs w:val="24"/>
          <w:lang w:val="uk-UA"/>
        </w:rPr>
        <w:t xml:space="preserve">, рішення Сєвєродонецької міської ради від 22.01.2019 року № 3295 «Про Наглядові ради комунальних підприємств, які засновані на комунальній власності </w:t>
      </w:r>
      <w:r w:rsidR="00CC0F1D" w:rsidRPr="00CF3DA1">
        <w:rPr>
          <w:rFonts w:ascii="Times New Roman" w:hAnsi="Times New Roman" w:cs="Times New Roman"/>
          <w:sz w:val="24"/>
          <w:szCs w:val="24"/>
          <w:lang w:val="uk-UA"/>
        </w:rPr>
        <w:t>територіальної громади м. Сєвєродонецька Луганської області</w:t>
      </w:r>
      <w:r w:rsidR="00CC0F1D">
        <w:rPr>
          <w:rFonts w:ascii="Times New Roman" w:hAnsi="Times New Roman" w:cs="Times New Roman"/>
          <w:sz w:val="24"/>
          <w:szCs w:val="24"/>
          <w:lang w:val="uk-UA"/>
        </w:rPr>
        <w:t xml:space="preserve">», </w:t>
      </w:r>
      <w:r w:rsidR="00667E92">
        <w:rPr>
          <w:rFonts w:ascii="Times New Roman" w:hAnsi="Times New Roman" w:cs="Times New Roman"/>
          <w:sz w:val="24"/>
          <w:szCs w:val="24"/>
          <w:lang w:val="uk-UA"/>
        </w:rPr>
        <w:t>враховуючи зміни у переліку комунальних підприємств м. Сєвєродонецька, на яких створена Наглядова рада, з метою організації ефективної роботи Наглядової ради та здійснення механізму оплати праці голови та член</w:t>
      </w:r>
      <w:r w:rsidR="003102EA">
        <w:rPr>
          <w:rFonts w:ascii="Times New Roman" w:hAnsi="Times New Roman" w:cs="Times New Roman"/>
          <w:sz w:val="24"/>
          <w:szCs w:val="24"/>
          <w:lang w:val="uk-UA"/>
        </w:rPr>
        <w:t>ів</w:t>
      </w:r>
      <w:r w:rsidR="00667E92">
        <w:rPr>
          <w:rFonts w:ascii="Times New Roman" w:hAnsi="Times New Roman" w:cs="Times New Roman"/>
          <w:sz w:val="24"/>
          <w:szCs w:val="24"/>
          <w:lang w:val="uk-UA"/>
        </w:rPr>
        <w:t xml:space="preserve"> Наглядової ради,</w:t>
      </w:r>
      <w:r w:rsidR="00FD4BB1">
        <w:rPr>
          <w:rFonts w:ascii="Times New Roman" w:hAnsi="Times New Roman" w:cs="Times New Roman"/>
          <w:sz w:val="24"/>
          <w:szCs w:val="24"/>
          <w:lang w:val="uk-UA"/>
        </w:rPr>
        <w:t xml:space="preserve"> </w:t>
      </w:r>
      <w:r w:rsidR="00CF3DA1" w:rsidRPr="001D0855">
        <w:rPr>
          <w:rFonts w:ascii="Times New Roman" w:hAnsi="Times New Roman" w:cs="Times New Roman"/>
          <w:sz w:val="24"/>
          <w:szCs w:val="24"/>
          <w:lang w:val="uk-UA"/>
        </w:rPr>
        <w:t>Сєвєродонецька міська рада</w:t>
      </w:r>
    </w:p>
    <w:p w:rsidR="00807B4C" w:rsidRPr="001D0855" w:rsidRDefault="00807B4C" w:rsidP="001D0855">
      <w:pPr>
        <w:spacing w:after="0" w:line="240" w:lineRule="auto"/>
        <w:jc w:val="both"/>
        <w:rPr>
          <w:rFonts w:ascii="Times New Roman" w:hAnsi="Times New Roman" w:cs="Times New Roman"/>
          <w:sz w:val="24"/>
          <w:szCs w:val="24"/>
          <w:lang w:val="uk-UA"/>
        </w:rPr>
      </w:pPr>
    </w:p>
    <w:p w:rsidR="00807B4C" w:rsidRPr="001D0855" w:rsidRDefault="00807B4C" w:rsidP="001D0855">
      <w:pPr>
        <w:spacing w:after="0" w:line="240" w:lineRule="auto"/>
        <w:outlineLvl w:val="0"/>
        <w:rPr>
          <w:rFonts w:ascii="Times New Roman" w:hAnsi="Times New Roman" w:cs="Times New Roman"/>
          <w:b/>
          <w:bCs/>
          <w:sz w:val="24"/>
          <w:szCs w:val="24"/>
          <w:lang w:val="uk-UA"/>
        </w:rPr>
      </w:pPr>
      <w:r w:rsidRPr="001D0855">
        <w:rPr>
          <w:rFonts w:ascii="Times New Roman" w:hAnsi="Times New Roman" w:cs="Times New Roman"/>
          <w:b/>
          <w:bCs/>
          <w:sz w:val="24"/>
          <w:szCs w:val="24"/>
          <w:lang w:val="uk-UA"/>
        </w:rPr>
        <w:t>ВИРІШИЛА:</w:t>
      </w:r>
    </w:p>
    <w:p w:rsidR="00807B4C" w:rsidRPr="001D0855" w:rsidRDefault="00807B4C" w:rsidP="001D0855">
      <w:pPr>
        <w:spacing w:after="0" w:line="240" w:lineRule="auto"/>
        <w:jc w:val="both"/>
        <w:rPr>
          <w:rFonts w:ascii="Times New Roman" w:hAnsi="Times New Roman" w:cs="Times New Roman"/>
          <w:b/>
          <w:bCs/>
          <w:sz w:val="24"/>
          <w:szCs w:val="24"/>
          <w:lang w:val="uk-UA"/>
        </w:rPr>
      </w:pPr>
    </w:p>
    <w:p w:rsidR="00C47835" w:rsidRDefault="00807B4C" w:rsidP="001F3C52">
      <w:pPr>
        <w:spacing w:after="0" w:line="240" w:lineRule="auto"/>
        <w:ind w:firstLine="709"/>
        <w:jc w:val="both"/>
        <w:rPr>
          <w:rFonts w:ascii="Times New Roman" w:hAnsi="Times New Roman" w:cs="Times New Roman"/>
          <w:sz w:val="24"/>
          <w:szCs w:val="24"/>
          <w:lang w:val="uk-UA"/>
        </w:rPr>
      </w:pPr>
      <w:r w:rsidRPr="001D0855">
        <w:rPr>
          <w:rFonts w:ascii="Times New Roman" w:hAnsi="Times New Roman" w:cs="Times New Roman"/>
          <w:sz w:val="24"/>
          <w:szCs w:val="24"/>
          <w:lang w:val="uk-UA"/>
        </w:rPr>
        <w:t xml:space="preserve">1. </w:t>
      </w:r>
      <w:r w:rsidR="00CC0F1D">
        <w:rPr>
          <w:rFonts w:ascii="Times New Roman" w:hAnsi="Times New Roman" w:cs="Times New Roman"/>
          <w:sz w:val="24"/>
          <w:szCs w:val="24"/>
          <w:lang w:val="uk-UA"/>
        </w:rPr>
        <w:t>Затвердити договір на виконання функцій</w:t>
      </w:r>
      <w:r w:rsidR="00C2798F">
        <w:rPr>
          <w:rFonts w:ascii="Times New Roman" w:hAnsi="Times New Roman" w:cs="Times New Roman"/>
          <w:sz w:val="24"/>
          <w:szCs w:val="24"/>
          <w:lang w:val="uk-UA"/>
        </w:rPr>
        <w:t xml:space="preserve"> з</w:t>
      </w:r>
      <w:r w:rsidR="00CC0F1D">
        <w:rPr>
          <w:rFonts w:ascii="Times New Roman" w:hAnsi="Times New Roman" w:cs="Times New Roman"/>
          <w:sz w:val="24"/>
          <w:szCs w:val="24"/>
          <w:lang w:val="uk-UA"/>
        </w:rPr>
        <w:t xml:space="preserve"> головою Наглядової радикомунальн</w:t>
      </w:r>
      <w:r w:rsidR="003102EA">
        <w:rPr>
          <w:rFonts w:ascii="Times New Roman" w:hAnsi="Times New Roman" w:cs="Times New Roman"/>
          <w:sz w:val="24"/>
          <w:szCs w:val="24"/>
          <w:lang w:val="uk-UA"/>
        </w:rPr>
        <w:t>ого</w:t>
      </w:r>
      <w:r w:rsidR="00CC0F1D">
        <w:rPr>
          <w:rFonts w:ascii="Times New Roman" w:hAnsi="Times New Roman" w:cs="Times New Roman"/>
          <w:sz w:val="24"/>
          <w:szCs w:val="24"/>
          <w:lang w:val="uk-UA"/>
        </w:rPr>
        <w:t xml:space="preserve"> підприємств</w:t>
      </w:r>
      <w:r w:rsidR="00667E92">
        <w:rPr>
          <w:rFonts w:ascii="Times New Roman" w:hAnsi="Times New Roman" w:cs="Times New Roman"/>
          <w:sz w:val="24"/>
          <w:szCs w:val="24"/>
          <w:lang w:val="uk-UA"/>
        </w:rPr>
        <w:t>а</w:t>
      </w:r>
      <w:r w:rsidR="004E0331">
        <w:rPr>
          <w:rFonts w:ascii="Times New Roman" w:hAnsi="Times New Roman" w:cs="Times New Roman"/>
          <w:sz w:val="24"/>
          <w:szCs w:val="24"/>
          <w:lang w:val="uk-UA"/>
        </w:rPr>
        <w:t>,</w:t>
      </w:r>
      <w:r w:rsidR="001F3C52" w:rsidRPr="00C47835">
        <w:rPr>
          <w:rFonts w:ascii="Times New Roman" w:hAnsi="Times New Roman" w:cs="Times New Roman"/>
          <w:sz w:val="24"/>
          <w:szCs w:val="24"/>
          <w:lang w:val="uk-UA"/>
        </w:rPr>
        <w:t>як</w:t>
      </w:r>
      <w:r w:rsidR="003102EA">
        <w:rPr>
          <w:rFonts w:ascii="Times New Roman" w:hAnsi="Times New Roman" w:cs="Times New Roman"/>
          <w:sz w:val="24"/>
          <w:szCs w:val="24"/>
          <w:lang w:val="uk-UA"/>
        </w:rPr>
        <w:t>е</w:t>
      </w:r>
      <w:r w:rsidR="001F3C52" w:rsidRPr="00C47835">
        <w:rPr>
          <w:rFonts w:ascii="Times New Roman" w:hAnsi="Times New Roman" w:cs="Times New Roman"/>
          <w:sz w:val="24"/>
          <w:szCs w:val="24"/>
          <w:lang w:val="uk-UA"/>
        </w:rPr>
        <w:t xml:space="preserve"> заснован</w:t>
      </w:r>
      <w:r w:rsidR="003102EA">
        <w:rPr>
          <w:rFonts w:ascii="Times New Roman" w:hAnsi="Times New Roman" w:cs="Times New Roman"/>
          <w:sz w:val="24"/>
          <w:szCs w:val="24"/>
          <w:lang w:val="uk-UA"/>
        </w:rPr>
        <w:t>о</w:t>
      </w:r>
      <w:r w:rsidR="001F3C52"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sidR="00667E92">
        <w:rPr>
          <w:rFonts w:ascii="Times New Roman" w:hAnsi="Times New Roman" w:cs="Times New Roman"/>
          <w:sz w:val="24"/>
          <w:szCs w:val="24"/>
          <w:lang w:val="uk-UA"/>
        </w:rPr>
        <w:t>згідно з додатком 1 до цього рішення.</w:t>
      </w:r>
    </w:p>
    <w:p w:rsidR="001F3C52" w:rsidRDefault="001F3C52" w:rsidP="001F3C5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Затвердити договір на виконання функцій </w:t>
      </w:r>
      <w:r w:rsidR="00521583">
        <w:rPr>
          <w:rFonts w:ascii="Times New Roman" w:hAnsi="Times New Roman" w:cs="Times New Roman"/>
          <w:sz w:val="24"/>
          <w:szCs w:val="24"/>
          <w:lang w:val="uk-UA"/>
        </w:rPr>
        <w:t xml:space="preserve">з </w:t>
      </w:r>
      <w:r>
        <w:rPr>
          <w:rFonts w:ascii="Times New Roman" w:hAnsi="Times New Roman" w:cs="Times New Roman"/>
          <w:sz w:val="24"/>
          <w:szCs w:val="24"/>
          <w:lang w:val="uk-UA"/>
        </w:rPr>
        <w:t>членом</w:t>
      </w:r>
      <w:r w:rsidR="00230F12">
        <w:rPr>
          <w:rFonts w:ascii="Times New Roman" w:hAnsi="Times New Roman" w:cs="Times New Roman"/>
          <w:sz w:val="24"/>
          <w:szCs w:val="24"/>
          <w:lang w:val="uk-UA"/>
        </w:rPr>
        <w:t xml:space="preserve"> (секретарем)</w:t>
      </w:r>
      <w:r>
        <w:rPr>
          <w:rFonts w:ascii="Times New Roman" w:hAnsi="Times New Roman" w:cs="Times New Roman"/>
          <w:sz w:val="24"/>
          <w:szCs w:val="24"/>
          <w:lang w:val="uk-UA"/>
        </w:rPr>
        <w:t xml:space="preserve"> Наглядової ради </w:t>
      </w:r>
      <w:r w:rsidR="003102EA">
        <w:rPr>
          <w:rFonts w:ascii="Times New Roman" w:hAnsi="Times New Roman" w:cs="Times New Roman"/>
          <w:sz w:val="24"/>
          <w:szCs w:val="24"/>
          <w:lang w:val="uk-UA"/>
        </w:rPr>
        <w:t xml:space="preserve">комунального підприємства. </w:t>
      </w:r>
      <w:r w:rsidR="003102EA" w:rsidRPr="00C47835">
        <w:rPr>
          <w:rFonts w:ascii="Times New Roman" w:hAnsi="Times New Roman" w:cs="Times New Roman"/>
          <w:sz w:val="24"/>
          <w:szCs w:val="24"/>
          <w:lang w:val="uk-UA"/>
        </w:rPr>
        <w:t>як</w:t>
      </w:r>
      <w:r w:rsidR="003102EA">
        <w:rPr>
          <w:rFonts w:ascii="Times New Roman" w:hAnsi="Times New Roman" w:cs="Times New Roman"/>
          <w:sz w:val="24"/>
          <w:szCs w:val="24"/>
          <w:lang w:val="uk-UA"/>
        </w:rPr>
        <w:t>е</w:t>
      </w:r>
      <w:r w:rsidR="003102EA" w:rsidRPr="00C47835">
        <w:rPr>
          <w:rFonts w:ascii="Times New Roman" w:hAnsi="Times New Roman" w:cs="Times New Roman"/>
          <w:sz w:val="24"/>
          <w:szCs w:val="24"/>
          <w:lang w:val="uk-UA"/>
        </w:rPr>
        <w:t xml:space="preserve"> заснован</w:t>
      </w:r>
      <w:r w:rsidR="003102EA">
        <w:rPr>
          <w:rFonts w:ascii="Times New Roman" w:hAnsi="Times New Roman" w:cs="Times New Roman"/>
          <w:sz w:val="24"/>
          <w:szCs w:val="24"/>
          <w:lang w:val="uk-UA"/>
        </w:rPr>
        <w:t>о</w:t>
      </w:r>
      <w:r w:rsidR="003102EA" w:rsidRPr="00C47835">
        <w:rPr>
          <w:rFonts w:ascii="Times New Roman" w:hAnsi="Times New Roman" w:cs="Times New Roman"/>
          <w:sz w:val="24"/>
          <w:szCs w:val="24"/>
          <w:lang w:val="uk-UA"/>
        </w:rPr>
        <w:t xml:space="preserve"> на комунальній власності територіальної громади м. Сєвєродонецьк Луганської області</w:t>
      </w:r>
      <w:r w:rsidR="003102EA">
        <w:rPr>
          <w:rFonts w:ascii="Times New Roman" w:hAnsi="Times New Roman" w:cs="Times New Roman"/>
          <w:sz w:val="24"/>
          <w:szCs w:val="24"/>
          <w:lang w:val="uk-UA"/>
        </w:rPr>
        <w:t xml:space="preserve"> згідно з додатком 2 до цього рішення.</w:t>
      </w:r>
    </w:p>
    <w:p w:rsidR="00C62CA4" w:rsidRDefault="00230F12" w:rsidP="003102EA">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3</w:t>
      </w:r>
      <w:r w:rsidR="00C62CA4">
        <w:rPr>
          <w:rFonts w:ascii="Times New Roman" w:hAnsi="Times New Roman" w:cs="Times New Roman"/>
          <w:sz w:val="24"/>
          <w:szCs w:val="24"/>
          <w:lang w:val="uk-UA"/>
        </w:rPr>
        <w:t xml:space="preserve">. </w:t>
      </w:r>
      <w:r w:rsidR="00935A98">
        <w:rPr>
          <w:rFonts w:ascii="Times New Roman" w:hAnsi="Times New Roman" w:cs="Times New Roman"/>
          <w:sz w:val="24"/>
          <w:szCs w:val="24"/>
          <w:lang w:val="uk-UA"/>
        </w:rPr>
        <w:t xml:space="preserve">Сума щомісячних виплат винагороди голові та члену (секретарю) Наглядової ради розподіляється між комунальними підприємствами, на яких створена Наглядова рада, у рівних частинах. </w:t>
      </w:r>
      <w:r w:rsidR="00C62CA4">
        <w:rPr>
          <w:rFonts w:ascii="Times New Roman" w:hAnsi="Times New Roman" w:cs="Times New Roman"/>
          <w:sz w:val="24"/>
          <w:szCs w:val="24"/>
          <w:lang w:val="uk-UA"/>
        </w:rPr>
        <w:t xml:space="preserve">Визначити </w:t>
      </w:r>
      <w:r>
        <w:rPr>
          <w:rFonts w:ascii="Times New Roman" w:hAnsi="Times New Roman" w:cs="Times New Roman"/>
          <w:sz w:val="24"/>
          <w:szCs w:val="24"/>
          <w:lang w:val="uk-UA"/>
        </w:rPr>
        <w:t>КП «</w:t>
      </w:r>
      <w:r w:rsidR="00935A98">
        <w:rPr>
          <w:rFonts w:ascii="Times New Roman" w:hAnsi="Times New Roman" w:cs="Times New Roman"/>
          <w:sz w:val="24"/>
          <w:szCs w:val="24"/>
          <w:lang w:val="uk-UA"/>
        </w:rPr>
        <w:t>Житлосервіс «Світанок</w:t>
      </w:r>
      <w:r>
        <w:rPr>
          <w:rFonts w:ascii="Times New Roman" w:hAnsi="Times New Roman" w:cs="Times New Roman"/>
          <w:sz w:val="24"/>
          <w:szCs w:val="24"/>
          <w:lang w:val="uk-UA"/>
        </w:rPr>
        <w:t>»</w:t>
      </w:r>
      <w:r w:rsidR="00067639">
        <w:rPr>
          <w:rFonts w:ascii="Times New Roman" w:hAnsi="Times New Roman" w:cs="Times New Roman"/>
          <w:sz w:val="24"/>
          <w:szCs w:val="24"/>
          <w:lang w:val="uk-UA"/>
        </w:rPr>
        <w:t xml:space="preserve"> </w:t>
      </w:r>
      <w:r w:rsidR="004E0331">
        <w:rPr>
          <w:rFonts w:ascii="Times New Roman" w:hAnsi="Times New Roman" w:cs="Times New Roman"/>
          <w:sz w:val="24"/>
          <w:szCs w:val="24"/>
          <w:lang w:val="uk-UA"/>
        </w:rPr>
        <w:t>п</w:t>
      </w:r>
      <w:r w:rsidR="00C62CA4">
        <w:rPr>
          <w:rFonts w:ascii="Times New Roman" w:hAnsi="Times New Roman" w:cs="Times New Roman"/>
          <w:sz w:val="24"/>
          <w:szCs w:val="24"/>
          <w:lang w:val="uk-UA"/>
        </w:rPr>
        <w:t>латник</w:t>
      </w:r>
      <w:r>
        <w:rPr>
          <w:rFonts w:ascii="Times New Roman" w:hAnsi="Times New Roman" w:cs="Times New Roman"/>
          <w:sz w:val="24"/>
          <w:szCs w:val="24"/>
          <w:lang w:val="uk-UA"/>
        </w:rPr>
        <w:t>ом</w:t>
      </w:r>
      <w:r w:rsidR="00C62CA4">
        <w:rPr>
          <w:rFonts w:ascii="Times New Roman" w:hAnsi="Times New Roman" w:cs="Times New Roman"/>
          <w:sz w:val="24"/>
          <w:szCs w:val="24"/>
          <w:lang w:val="uk-UA"/>
        </w:rPr>
        <w:t xml:space="preserve"> щомісячної винагороди голові та член</w:t>
      </w:r>
      <w:r>
        <w:rPr>
          <w:rFonts w:ascii="Times New Roman" w:hAnsi="Times New Roman" w:cs="Times New Roman"/>
          <w:sz w:val="24"/>
          <w:szCs w:val="24"/>
          <w:lang w:val="uk-UA"/>
        </w:rPr>
        <w:t>у (секретарю)</w:t>
      </w:r>
      <w:r w:rsidR="00C62CA4">
        <w:rPr>
          <w:rFonts w:ascii="Times New Roman" w:hAnsi="Times New Roman" w:cs="Times New Roman"/>
          <w:sz w:val="24"/>
          <w:szCs w:val="24"/>
          <w:lang w:val="uk-UA"/>
        </w:rPr>
        <w:t xml:space="preserve"> Наглядової ради</w:t>
      </w:r>
      <w:r>
        <w:rPr>
          <w:rFonts w:ascii="Times New Roman" w:hAnsi="Times New Roman" w:cs="Times New Roman"/>
          <w:sz w:val="24"/>
          <w:szCs w:val="24"/>
          <w:lang w:val="uk-UA"/>
        </w:rPr>
        <w:t>.</w:t>
      </w:r>
      <w:r w:rsidR="00C62CA4">
        <w:rPr>
          <w:rFonts w:ascii="Times New Roman" w:hAnsi="Times New Roman" w:cs="Times New Roman"/>
          <w:sz w:val="24"/>
          <w:szCs w:val="24"/>
          <w:lang w:val="uk-UA"/>
        </w:rPr>
        <w:t xml:space="preserve"> Комунальні підприємства</w:t>
      </w:r>
      <w:r w:rsidR="00C44AF8">
        <w:rPr>
          <w:rFonts w:ascii="Times New Roman" w:hAnsi="Times New Roman" w:cs="Times New Roman"/>
          <w:sz w:val="24"/>
          <w:szCs w:val="24"/>
          <w:lang w:val="uk-UA"/>
        </w:rPr>
        <w:t xml:space="preserve">, </w:t>
      </w:r>
      <w:r w:rsidR="00362121">
        <w:rPr>
          <w:rFonts w:ascii="Times New Roman" w:hAnsi="Times New Roman" w:cs="Times New Roman"/>
          <w:sz w:val="24"/>
          <w:szCs w:val="24"/>
          <w:lang w:val="uk-UA"/>
        </w:rPr>
        <w:t xml:space="preserve">що підпорядковані Сєвєродонецькій міській ради та </w:t>
      </w:r>
      <w:r w:rsidR="00C44AF8">
        <w:rPr>
          <w:rFonts w:ascii="Times New Roman" w:hAnsi="Times New Roman" w:cs="Times New Roman"/>
          <w:sz w:val="24"/>
          <w:szCs w:val="24"/>
          <w:lang w:val="uk-UA"/>
        </w:rPr>
        <w:t xml:space="preserve">на яких створена Наглядова рада, </w:t>
      </w:r>
      <w:r w:rsidR="00C44AF8" w:rsidRPr="0058593E">
        <w:rPr>
          <w:rFonts w:ascii="Times New Roman" w:eastAsia="Times New Roman" w:hAnsi="Times New Roman" w:cs="Times New Roman"/>
          <w:sz w:val="24"/>
          <w:szCs w:val="24"/>
          <w:lang w:val="uk-UA" w:eastAsia="ru-RU"/>
        </w:rPr>
        <w:t>компенсу</w:t>
      </w:r>
      <w:r w:rsidR="00C44AF8">
        <w:rPr>
          <w:rFonts w:ascii="Times New Roman" w:eastAsia="Times New Roman" w:hAnsi="Times New Roman" w:cs="Times New Roman"/>
          <w:sz w:val="24"/>
          <w:szCs w:val="24"/>
          <w:lang w:val="uk-UA" w:eastAsia="ru-RU"/>
        </w:rPr>
        <w:t>ють</w:t>
      </w:r>
      <w:r w:rsidR="004E0331">
        <w:rPr>
          <w:rFonts w:ascii="Times New Roman" w:eastAsia="Times New Roman" w:hAnsi="Times New Roman" w:cs="Times New Roman"/>
          <w:sz w:val="24"/>
          <w:szCs w:val="24"/>
          <w:lang w:val="uk-UA" w:eastAsia="ru-RU"/>
        </w:rPr>
        <w:t>п</w:t>
      </w:r>
      <w:r w:rsidR="00C44AF8" w:rsidRPr="0058593E">
        <w:rPr>
          <w:rFonts w:ascii="Times New Roman" w:eastAsia="Times New Roman" w:hAnsi="Times New Roman" w:cs="Times New Roman"/>
          <w:sz w:val="24"/>
          <w:szCs w:val="24"/>
          <w:lang w:val="uk-UA" w:eastAsia="ru-RU"/>
        </w:rPr>
        <w:t xml:space="preserve">латнику витрати із </w:t>
      </w:r>
      <w:r w:rsidR="00362121">
        <w:rPr>
          <w:rFonts w:ascii="Times New Roman" w:eastAsia="Times New Roman" w:hAnsi="Times New Roman" w:cs="Times New Roman"/>
          <w:sz w:val="24"/>
          <w:szCs w:val="24"/>
          <w:lang w:val="uk-UA" w:eastAsia="ru-RU"/>
        </w:rPr>
        <w:t xml:space="preserve">виплати щомісячної </w:t>
      </w:r>
      <w:r w:rsidR="00C44AF8" w:rsidRPr="0058593E">
        <w:rPr>
          <w:rFonts w:ascii="Times New Roman" w:eastAsia="Times New Roman" w:hAnsi="Times New Roman" w:cs="Times New Roman"/>
          <w:sz w:val="24"/>
          <w:szCs w:val="24"/>
          <w:lang w:val="uk-UA" w:eastAsia="ru-RU"/>
        </w:rPr>
        <w:t>винагороди у пропорційній частині</w:t>
      </w:r>
      <w:r w:rsidR="00362121">
        <w:rPr>
          <w:rFonts w:ascii="Times New Roman" w:eastAsia="Times New Roman" w:hAnsi="Times New Roman" w:cs="Times New Roman"/>
          <w:sz w:val="24"/>
          <w:szCs w:val="24"/>
          <w:lang w:val="uk-UA" w:eastAsia="ru-RU"/>
        </w:rPr>
        <w:t xml:space="preserve"> (відповідно до кількості підприємств, на яких створено Наглядову раду)</w:t>
      </w:r>
      <w:r w:rsidR="00C44AF8">
        <w:rPr>
          <w:rFonts w:ascii="Times New Roman" w:eastAsia="Times New Roman" w:hAnsi="Times New Roman" w:cs="Times New Roman"/>
          <w:sz w:val="24"/>
          <w:szCs w:val="24"/>
          <w:lang w:val="uk-UA" w:eastAsia="ru-RU"/>
        </w:rPr>
        <w:t>.</w:t>
      </w:r>
    </w:p>
    <w:p w:rsidR="00C44AF8" w:rsidRDefault="00230F12" w:rsidP="003102EA">
      <w:pPr>
        <w:spacing w:after="0" w:line="240" w:lineRule="auto"/>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4</w:t>
      </w:r>
      <w:r w:rsidR="00C44AF8">
        <w:rPr>
          <w:rFonts w:ascii="Times New Roman" w:eastAsia="Times New Roman" w:hAnsi="Times New Roman" w:cs="Times New Roman"/>
          <w:sz w:val="24"/>
          <w:szCs w:val="24"/>
          <w:lang w:val="uk-UA" w:eastAsia="ru-RU"/>
        </w:rPr>
        <w:t>. Фонду комунального майна Сєвєродонецької міської ради внести відповідні зміни до рішення виконкому Сєвєродонецької міської ради від 17.07.2019 року № 802 «Про визначення умов оплати послуг членів Наглядових рад комунальних підприємств, які засновані на комунальній власності територіальної громади м. Сєвєродонецька».</w:t>
      </w:r>
    </w:p>
    <w:p w:rsidR="00D9107D" w:rsidRPr="00B96C1B" w:rsidRDefault="00230F12" w:rsidP="00D9107D">
      <w:pPr>
        <w:tabs>
          <w:tab w:val="left" w:pos="851"/>
        </w:tabs>
        <w:spacing w:after="0" w:line="240" w:lineRule="auto"/>
        <w:ind w:left="28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D9107D" w:rsidRPr="00B96C1B">
        <w:rPr>
          <w:rFonts w:ascii="Times New Roman" w:eastAsia="Times New Roman" w:hAnsi="Times New Roman" w:cs="Times New Roman"/>
          <w:sz w:val="24"/>
          <w:szCs w:val="24"/>
          <w:lang w:val="uk-UA" w:eastAsia="ru-RU"/>
        </w:rPr>
        <w:t>.Дане рішення підлягає оприлюдненню.</w:t>
      </w:r>
    </w:p>
    <w:p w:rsidR="00D9107D" w:rsidRPr="00B96C1B" w:rsidRDefault="00230F12" w:rsidP="00D9107D">
      <w:pPr>
        <w:tabs>
          <w:tab w:val="left" w:pos="851"/>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D9107D" w:rsidRPr="00B96C1B">
        <w:rPr>
          <w:rFonts w:ascii="Times New Roman" w:eastAsia="Times New Roman" w:hAnsi="Times New Roman" w:cs="Times New Roman"/>
          <w:sz w:val="24"/>
          <w:szCs w:val="24"/>
          <w:lang w:val="uk-UA" w:eastAsia="ru-RU"/>
        </w:rPr>
        <w:t>.</w:t>
      </w:r>
      <w:r w:rsidR="00D9107D" w:rsidRPr="00B96C1B">
        <w:rPr>
          <w:rFonts w:ascii="Times New Roman" w:eastAsia="Times New Roman" w:hAnsi="Times New Roman" w:cs="Times New Roman"/>
          <w:sz w:val="24"/>
          <w:szCs w:val="24"/>
          <w:lang w:val="uk-UA" w:eastAsia="ru-RU"/>
        </w:rPr>
        <w:tab/>
        <w:t xml:space="preserve">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 </w:t>
      </w:r>
    </w:p>
    <w:p w:rsidR="00807B4C" w:rsidRDefault="00807B4C" w:rsidP="001D0855">
      <w:pPr>
        <w:tabs>
          <w:tab w:val="left" w:pos="0"/>
        </w:tabs>
        <w:spacing w:after="0" w:line="240" w:lineRule="auto"/>
        <w:rPr>
          <w:rFonts w:ascii="Times New Roman" w:hAnsi="Times New Roman" w:cs="Times New Roman"/>
          <w:b/>
          <w:bCs/>
          <w:sz w:val="24"/>
          <w:szCs w:val="24"/>
          <w:lang w:val="uk-UA"/>
        </w:rPr>
      </w:pPr>
    </w:p>
    <w:p w:rsidR="00807B4C" w:rsidRDefault="00807B4C" w:rsidP="001D0855">
      <w:pPr>
        <w:pStyle w:val="af1"/>
        <w:tabs>
          <w:tab w:val="left" w:pos="6120"/>
        </w:tabs>
        <w:jc w:val="left"/>
        <w:rPr>
          <w:b/>
          <w:bCs/>
          <w:sz w:val="24"/>
          <w:szCs w:val="24"/>
        </w:rPr>
      </w:pPr>
      <w:r>
        <w:rPr>
          <w:b/>
          <w:bCs/>
          <w:sz w:val="24"/>
          <w:szCs w:val="24"/>
        </w:rPr>
        <w:t xml:space="preserve">Секретар міської ради, </w:t>
      </w:r>
    </w:p>
    <w:p w:rsidR="00807B4C" w:rsidRPr="001D0855" w:rsidRDefault="00807B4C" w:rsidP="005B74D5">
      <w:pPr>
        <w:pStyle w:val="af1"/>
        <w:tabs>
          <w:tab w:val="left" w:pos="6120"/>
        </w:tabs>
        <w:spacing w:line="360" w:lineRule="auto"/>
        <w:jc w:val="left"/>
        <w:rPr>
          <w:b/>
          <w:bCs/>
          <w:sz w:val="24"/>
          <w:szCs w:val="24"/>
        </w:rPr>
      </w:pPr>
      <w:r>
        <w:rPr>
          <w:b/>
          <w:bCs/>
          <w:sz w:val="24"/>
          <w:szCs w:val="24"/>
        </w:rPr>
        <w:t xml:space="preserve">в.о. міського голови                                  </w:t>
      </w:r>
      <w:r>
        <w:rPr>
          <w:b/>
          <w:bCs/>
          <w:sz w:val="24"/>
          <w:szCs w:val="24"/>
        </w:rPr>
        <w:tab/>
      </w:r>
      <w:r>
        <w:rPr>
          <w:b/>
          <w:bCs/>
          <w:sz w:val="24"/>
          <w:szCs w:val="24"/>
        </w:rPr>
        <w:tab/>
      </w:r>
      <w:r>
        <w:rPr>
          <w:b/>
          <w:bCs/>
          <w:sz w:val="24"/>
          <w:szCs w:val="24"/>
        </w:rPr>
        <w:tab/>
        <w:t>В.П. Ткачук</w:t>
      </w:r>
      <w:r w:rsidRPr="001D0855">
        <w:rPr>
          <w:b/>
          <w:bCs/>
          <w:sz w:val="24"/>
          <w:szCs w:val="24"/>
        </w:rPr>
        <w:tab/>
      </w:r>
    </w:p>
    <w:p w:rsidR="00107069" w:rsidRDefault="00107069" w:rsidP="00A35860">
      <w:pPr>
        <w:spacing w:after="0" w:line="240" w:lineRule="auto"/>
        <w:jc w:val="both"/>
        <w:rPr>
          <w:rFonts w:ascii="Times New Roman" w:eastAsia="Times New Roman" w:hAnsi="Times New Roman" w:cs="Times New Roman"/>
          <w:sz w:val="24"/>
          <w:szCs w:val="24"/>
          <w:lang w:val="uk-UA" w:eastAsia="ru-RU"/>
        </w:rPr>
      </w:pPr>
    </w:p>
    <w:p w:rsidR="00107069" w:rsidRDefault="00107069" w:rsidP="00A35860">
      <w:pPr>
        <w:spacing w:after="0" w:line="240" w:lineRule="auto"/>
        <w:jc w:val="both"/>
        <w:rPr>
          <w:rFonts w:ascii="Times New Roman" w:eastAsia="Times New Roman" w:hAnsi="Times New Roman" w:cs="Times New Roman"/>
          <w:sz w:val="24"/>
          <w:szCs w:val="24"/>
          <w:lang w:val="uk-UA" w:eastAsia="ru-RU"/>
        </w:rPr>
      </w:pPr>
    </w:p>
    <w:p w:rsidR="00107069" w:rsidRDefault="00107069" w:rsidP="00A35860">
      <w:pPr>
        <w:spacing w:after="0" w:line="240" w:lineRule="auto"/>
        <w:jc w:val="both"/>
        <w:rPr>
          <w:rFonts w:ascii="Times New Roman" w:eastAsia="Times New Roman" w:hAnsi="Times New Roman" w:cs="Times New Roman"/>
          <w:sz w:val="24"/>
          <w:szCs w:val="24"/>
          <w:lang w:val="uk-UA" w:eastAsia="ru-RU"/>
        </w:rPr>
      </w:pPr>
    </w:p>
    <w:p w:rsidR="00107069" w:rsidRDefault="00107069" w:rsidP="00A35860">
      <w:pPr>
        <w:spacing w:after="0" w:line="240" w:lineRule="auto"/>
        <w:jc w:val="both"/>
        <w:rPr>
          <w:rFonts w:ascii="Times New Roman" w:eastAsia="Times New Roman" w:hAnsi="Times New Roman" w:cs="Times New Roman"/>
          <w:sz w:val="24"/>
          <w:szCs w:val="24"/>
          <w:lang w:val="uk-UA" w:eastAsia="ru-RU"/>
        </w:rPr>
      </w:pPr>
    </w:p>
    <w:p w:rsidR="00FF4347" w:rsidRDefault="00FF4347" w:rsidP="00A358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06763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Додаток 1 до рішення </w:t>
      </w:r>
    </w:p>
    <w:p w:rsidR="00FF4347" w:rsidRDefault="00FF4347" w:rsidP="00067639">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Сєвєродонецької міської ради </w:t>
      </w:r>
    </w:p>
    <w:p w:rsidR="00FF4347" w:rsidRDefault="0071631C" w:rsidP="00067639">
      <w:pPr>
        <w:spacing w:after="0" w:line="240" w:lineRule="auto"/>
        <w:ind w:left="4956"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FF4347">
        <w:rPr>
          <w:rFonts w:ascii="Times New Roman" w:eastAsia="Times New Roman" w:hAnsi="Times New Roman" w:cs="Times New Roman"/>
          <w:sz w:val="24"/>
          <w:szCs w:val="24"/>
          <w:lang w:val="uk-UA" w:eastAsia="ru-RU"/>
        </w:rPr>
        <w:t>ід</w:t>
      </w:r>
      <w:r>
        <w:rPr>
          <w:rFonts w:ascii="Times New Roman" w:eastAsia="Times New Roman" w:hAnsi="Times New Roman" w:cs="Times New Roman"/>
          <w:sz w:val="24"/>
          <w:szCs w:val="24"/>
          <w:lang w:val="uk-UA" w:eastAsia="ru-RU"/>
        </w:rPr>
        <w:t xml:space="preserve"> 05.09.</w:t>
      </w:r>
      <w:r w:rsidR="00FF4347">
        <w:rPr>
          <w:rFonts w:ascii="Times New Roman" w:eastAsia="Times New Roman" w:hAnsi="Times New Roman" w:cs="Times New Roman"/>
          <w:sz w:val="24"/>
          <w:szCs w:val="24"/>
          <w:lang w:val="uk-UA" w:eastAsia="ru-RU"/>
        </w:rPr>
        <w:t>2019 року №</w:t>
      </w:r>
      <w:r>
        <w:rPr>
          <w:rFonts w:ascii="Times New Roman" w:eastAsia="Times New Roman" w:hAnsi="Times New Roman" w:cs="Times New Roman"/>
          <w:sz w:val="24"/>
          <w:szCs w:val="24"/>
          <w:lang w:val="uk-UA" w:eastAsia="ru-RU"/>
        </w:rPr>
        <w:t xml:space="preserve"> 4099</w:t>
      </w:r>
    </w:p>
    <w:p w:rsidR="00FF4347" w:rsidRDefault="00FF4347" w:rsidP="00A35860">
      <w:pPr>
        <w:spacing w:after="0" w:line="240" w:lineRule="auto"/>
        <w:jc w:val="both"/>
        <w:rPr>
          <w:rFonts w:ascii="Times New Roman" w:eastAsia="Times New Roman" w:hAnsi="Times New Roman" w:cs="Times New Roman"/>
          <w:sz w:val="24"/>
          <w:szCs w:val="24"/>
          <w:lang w:val="uk-UA" w:eastAsia="ru-RU"/>
        </w:rPr>
      </w:pPr>
    </w:p>
    <w:p w:rsidR="00FF4347" w:rsidRPr="006D4F12" w:rsidRDefault="00FF4347" w:rsidP="00FF4347">
      <w:pPr>
        <w:pStyle w:val="af9"/>
        <w:rPr>
          <w:rFonts w:ascii="Times New Roman" w:hAnsi="Times New Roman"/>
          <w:sz w:val="28"/>
          <w:szCs w:val="24"/>
        </w:rPr>
      </w:pPr>
      <w:r w:rsidRPr="006D4F12">
        <w:rPr>
          <w:rFonts w:ascii="Times New Roman" w:hAnsi="Times New Roman"/>
          <w:sz w:val="28"/>
          <w:szCs w:val="24"/>
        </w:rPr>
        <w:t>ДОГОВІР</w:t>
      </w:r>
      <w:r w:rsidRPr="006D4F12">
        <w:rPr>
          <w:rFonts w:ascii="Times New Roman" w:hAnsi="Times New Roman"/>
          <w:sz w:val="28"/>
          <w:szCs w:val="24"/>
        </w:rPr>
        <w:br/>
      </w:r>
      <w:r>
        <w:rPr>
          <w:rFonts w:ascii="Times New Roman" w:hAnsi="Times New Roman"/>
          <w:sz w:val="28"/>
          <w:szCs w:val="24"/>
        </w:rPr>
        <w:t>на виконання функцій  з головою</w:t>
      </w:r>
      <w:r w:rsidRPr="006D4F12">
        <w:rPr>
          <w:rFonts w:ascii="Times New Roman" w:hAnsi="Times New Roman"/>
          <w:sz w:val="28"/>
          <w:szCs w:val="24"/>
        </w:rPr>
        <w:t xml:space="preserve"> Наглядової ради комунального</w:t>
      </w:r>
      <w:r w:rsidRPr="006D4F12">
        <w:rPr>
          <w:rFonts w:ascii="Times New Roman" w:hAnsi="Times New Roman"/>
          <w:sz w:val="28"/>
          <w:szCs w:val="24"/>
        </w:rPr>
        <w:br/>
        <w:t>підприємства, яке засноване на комунальній власності територіальної громади м. Сєвєродонецька Луганської області</w:t>
      </w:r>
    </w:p>
    <w:tbl>
      <w:tblPr>
        <w:tblW w:w="0" w:type="auto"/>
        <w:tblLook w:val="01E0"/>
      </w:tblPr>
      <w:tblGrid>
        <w:gridCol w:w="4399"/>
        <w:gridCol w:w="5173"/>
      </w:tblGrid>
      <w:tr w:rsidR="00FF4347" w:rsidRPr="006D4F12" w:rsidTr="00107069">
        <w:trPr>
          <w:trHeight w:val="605"/>
        </w:trPr>
        <w:tc>
          <w:tcPr>
            <w:tcW w:w="4399" w:type="dxa"/>
          </w:tcPr>
          <w:p w:rsidR="00FF4347" w:rsidRPr="006D4F12" w:rsidRDefault="00FF4347" w:rsidP="00B12D50">
            <w:pPr>
              <w:pStyle w:val="af8"/>
              <w:ind w:firstLine="0"/>
              <w:jc w:val="both"/>
              <w:rPr>
                <w:rFonts w:ascii="Times New Roman" w:hAnsi="Times New Roman"/>
                <w:sz w:val="24"/>
                <w:szCs w:val="24"/>
              </w:rPr>
            </w:pPr>
            <w:r w:rsidRPr="006D4F12">
              <w:rPr>
                <w:rFonts w:ascii="Times New Roman" w:hAnsi="Times New Roman"/>
                <w:sz w:val="24"/>
                <w:szCs w:val="24"/>
              </w:rPr>
              <w:t>м. Сєвєродонецьк</w:t>
            </w:r>
          </w:p>
        </w:tc>
        <w:tc>
          <w:tcPr>
            <w:tcW w:w="5173" w:type="dxa"/>
          </w:tcPr>
          <w:p w:rsidR="00FF4347" w:rsidRPr="006D4F12" w:rsidRDefault="00FF4347" w:rsidP="00FF4347">
            <w:pPr>
              <w:pStyle w:val="af8"/>
              <w:ind w:firstLine="0"/>
              <w:jc w:val="right"/>
              <w:rPr>
                <w:rFonts w:ascii="Times New Roman" w:hAnsi="Times New Roman"/>
                <w:sz w:val="24"/>
                <w:szCs w:val="24"/>
              </w:rPr>
            </w:pPr>
            <w:r w:rsidRPr="006D4F12">
              <w:rPr>
                <w:rFonts w:ascii="Times New Roman" w:hAnsi="Times New Roman"/>
                <w:sz w:val="24"/>
                <w:szCs w:val="24"/>
              </w:rPr>
              <w:t xml:space="preserve"> «_______»  _____________ 20</w:t>
            </w:r>
            <w:r w:rsidRPr="006D4F12">
              <w:rPr>
                <w:rFonts w:ascii="Times New Roman" w:hAnsi="Times New Roman"/>
                <w:sz w:val="24"/>
                <w:szCs w:val="24"/>
                <w:lang w:val="en-US"/>
              </w:rPr>
              <w:t>1</w:t>
            </w:r>
            <w:r>
              <w:rPr>
                <w:rFonts w:ascii="Times New Roman" w:hAnsi="Times New Roman"/>
                <w:sz w:val="24"/>
                <w:szCs w:val="24"/>
              </w:rPr>
              <w:t>9</w:t>
            </w:r>
            <w:r w:rsidRPr="006D4F12">
              <w:rPr>
                <w:rFonts w:ascii="Times New Roman" w:hAnsi="Times New Roman"/>
                <w:sz w:val="24"/>
                <w:szCs w:val="24"/>
              </w:rPr>
              <w:t xml:space="preserve"> року</w:t>
            </w:r>
          </w:p>
        </w:tc>
      </w:tr>
    </w:tbl>
    <w:p w:rsidR="00FF4347" w:rsidRPr="006D4F12" w:rsidRDefault="00FF4347" w:rsidP="00362121">
      <w:pPr>
        <w:pStyle w:val="af8"/>
        <w:tabs>
          <w:tab w:val="left" w:pos="1701"/>
        </w:tabs>
        <w:jc w:val="both"/>
        <w:rPr>
          <w:rFonts w:ascii="Times New Roman" w:hAnsi="Times New Roman"/>
          <w:sz w:val="28"/>
          <w:szCs w:val="28"/>
          <w:vertAlign w:val="superscript"/>
        </w:rPr>
      </w:pPr>
      <w:r w:rsidRPr="006D4F12">
        <w:rPr>
          <w:rFonts w:ascii="Times New Roman" w:hAnsi="Times New Roman"/>
          <w:sz w:val="24"/>
          <w:szCs w:val="24"/>
        </w:rPr>
        <w:t xml:space="preserve">Комунальне підприємство </w:t>
      </w:r>
      <w:r>
        <w:rPr>
          <w:rFonts w:ascii="Times New Roman" w:hAnsi="Times New Roman"/>
          <w:sz w:val="24"/>
          <w:szCs w:val="24"/>
        </w:rPr>
        <w:t>_________</w:t>
      </w:r>
      <w:r w:rsidRPr="006D4F12">
        <w:rPr>
          <w:rFonts w:ascii="Times New Roman" w:hAnsi="Times New Roman"/>
          <w:sz w:val="24"/>
          <w:szCs w:val="24"/>
        </w:rPr>
        <w:t xml:space="preserve">, код ЄДРПОУ </w:t>
      </w:r>
      <w:r>
        <w:rPr>
          <w:rFonts w:ascii="Times New Roman" w:hAnsi="Times New Roman"/>
          <w:sz w:val="24"/>
          <w:szCs w:val="24"/>
        </w:rPr>
        <w:t>_______</w:t>
      </w:r>
      <w:r w:rsidRPr="006D4F12">
        <w:rPr>
          <w:rFonts w:ascii="Times New Roman" w:hAnsi="Times New Roman"/>
          <w:sz w:val="24"/>
          <w:szCs w:val="24"/>
        </w:rPr>
        <w:t xml:space="preserve"> (далі - Підприємство) </w:t>
      </w:r>
      <w:r w:rsidRPr="006D4F12">
        <w:rPr>
          <w:rFonts w:ascii="Times New Roman" w:hAnsi="Times New Roman"/>
          <w:sz w:val="24"/>
          <w:szCs w:val="24"/>
        </w:rPr>
        <w:tab/>
      </w:r>
    </w:p>
    <w:p w:rsidR="00FF4347" w:rsidRPr="006D4F12" w:rsidRDefault="00FF4347" w:rsidP="00362121">
      <w:pPr>
        <w:pStyle w:val="af8"/>
        <w:tabs>
          <w:tab w:val="left" w:pos="0"/>
        </w:tabs>
        <w:ind w:firstLine="0"/>
        <w:jc w:val="both"/>
        <w:rPr>
          <w:rFonts w:ascii="Times New Roman" w:hAnsi="Times New Roman"/>
          <w:sz w:val="24"/>
          <w:szCs w:val="24"/>
        </w:rPr>
      </w:pPr>
      <w:r w:rsidRPr="006D4F12">
        <w:rPr>
          <w:rFonts w:ascii="Times New Roman" w:hAnsi="Times New Roman"/>
          <w:sz w:val="24"/>
          <w:szCs w:val="24"/>
        </w:rPr>
        <w:t xml:space="preserve">в особі генерального директора </w:t>
      </w:r>
      <w:r>
        <w:rPr>
          <w:rFonts w:ascii="Times New Roman" w:hAnsi="Times New Roman"/>
          <w:sz w:val="24"/>
          <w:szCs w:val="24"/>
        </w:rPr>
        <w:t>_______________</w:t>
      </w:r>
      <w:r w:rsidRPr="006D4F12">
        <w:rPr>
          <w:rFonts w:ascii="Times New Roman" w:hAnsi="Times New Roman"/>
          <w:sz w:val="24"/>
          <w:szCs w:val="24"/>
        </w:rPr>
        <w:t xml:space="preserve">, який дієнапідставі Статуту комунального підприємства, з однієї </w:t>
      </w:r>
      <w:r w:rsidRPr="006D4F12">
        <w:rPr>
          <w:rFonts w:ascii="Times New Roman" w:hAnsi="Times New Roman"/>
          <w:sz w:val="24"/>
          <w:szCs w:val="24"/>
        </w:rPr>
        <w:br/>
        <w:t xml:space="preserve">сторони, та </w:t>
      </w:r>
      <w:r w:rsidR="003F7E8B">
        <w:rPr>
          <w:rFonts w:ascii="Times New Roman" w:hAnsi="Times New Roman"/>
          <w:sz w:val="24"/>
          <w:szCs w:val="24"/>
        </w:rPr>
        <w:t>_______________</w:t>
      </w:r>
      <w:r w:rsidRPr="006D4F12">
        <w:rPr>
          <w:rFonts w:ascii="Times New Roman" w:hAnsi="Times New Roman"/>
          <w:sz w:val="24"/>
          <w:szCs w:val="24"/>
        </w:rPr>
        <w:t>, паспорт</w:t>
      </w:r>
      <w:r w:rsidRPr="006D4F12">
        <w:rPr>
          <w:rFonts w:ascii="Times New Roman" w:hAnsi="Times New Roman"/>
          <w:sz w:val="24"/>
          <w:szCs w:val="24"/>
        </w:rPr>
        <w:tab/>
        <w:t xml:space="preserve"> _____________, виданий__________________</w:t>
      </w:r>
    </w:p>
    <w:p w:rsidR="00FF4347" w:rsidRPr="006D4F12" w:rsidRDefault="003F7E8B" w:rsidP="00362121">
      <w:pPr>
        <w:pStyle w:val="af8"/>
        <w:tabs>
          <w:tab w:val="left" w:pos="0"/>
        </w:tabs>
        <w:ind w:firstLine="0"/>
        <w:jc w:val="both"/>
        <w:rPr>
          <w:rFonts w:ascii="Times New Roman" w:hAnsi="Times New Roman"/>
          <w:sz w:val="16"/>
          <w:szCs w:val="16"/>
        </w:rPr>
      </w:pPr>
      <w:r>
        <w:rPr>
          <w:rFonts w:ascii="Times New Roman" w:hAnsi="Times New Roman"/>
          <w:sz w:val="16"/>
          <w:szCs w:val="16"/>
        </w:rPr>
        <w:t xml:space="preserve">                 (серія, номер, о</w:t>
      </w:r>
      <w:r w:rsidR="00FF4347" w:rsidRPr="006D4F12">
        <w:rPr>
          <w:rFonts w:ascii="Times New Roman" w:hAnsi="Times New Roman"/>
          <w:sz w:val="16"/>
          <w:szCs w:val="16"/>
        </w:rPr>
        <w:t>рган, дата видачі)</w:t>
      </w:r>
    </w:p>
    <w:p w:rsidR="00FF4347" w:rsidRPr="006D4F12" w:rsidRDefault="00FF4347" w:rsidP="00362121">
      <w:pPr>
        <w:pStyle w:val="af8"/>
        <w:tabs>
          <w:tab w:val="left" w:pos="1701"/>
        </w:tabs>
        <w:ind w:firstLine="0"/>
        <w:jc w:val="both"/>
        <w:rPr>
          <w:rFonts w:ascii="Times New Roman" w:hAnsi="Times New Roman"/>
          <w:sz w:val="32"/>
          <w:szCs w:val="32"/>
        </w:rPr>
      </w:pPr>
      <w:r w:rsidRPr="006D4F12">
        <w:rPr>
          <w:rFonts w:ascii="Times New Roman" w:hAnsi="Times New Roman"/>
          <w:sz w:val="24"/>
          <w:szCs w:val="24"/>
        </w:rPr>
        <w:t xml:space="preserve">якого призначено головою Наглядової ради комунального підприємства </w:t>
      </w:r>
      <w:r w:rsidR="003F7E8B">
        <w:rPr>
          <w:rFonts w:ascii="Times New Roman" w:hAnsi="Times New Roman"/>
          <w:sz w:val="24"/>
          <w:szCs w:val="24"/>
        </w:rPr>
        <w:t>____________</w:t>
      </w:r>
    </w:p>
    <w:p w:rsidR="00FF4347" w:rsidRPr="006D4F12" w:rsidRDefault="00FF4347" w:rsidP="00362121">
      <w:pPr>
        <w:pStyle w:val="af8"/>
        <w:spacing w:before="240"/>
        <w:ind w:firstLine="0"/>
        <w:jc w:val="both"/>
        <w:rPr>
          <w:rFonts w:ascii="Times New Roman" w:hAnsi="Times New Roman"/>
          <w:sz w:val="24"/>
          <w:szCs w:val="24"/>
        </w:rPr>
      </w:pPr>
      <w:r w:rsidRPr="006D4F12">
        <w:rPr>
          <w:rFonts w:ascii="Times New Roman" w:hAnsi="Times New Roman"/>
          <w:sz w:val="24"/>
          <w:szCs w:val="24"/>
        </w:rPr>
        <w:t xml:space="preserve">(далі - голова Наглядової ради) відповідно до рішення Сєвєродонецької міської ради                              від 19.02.2019 року № 3333, </w:t>
      </w:r>
      <w:r w:rsidR="00BE4D6F">
        <w:rPr>
          <w:rFonts w:ascii="Times New Roman" w:hAnsi="Times New Roman"/>
          <w:sz w:val="24"/>
          <w:szCs w:val="24"/>
        </w:rPr>
        <w:t xml:space="preserve">Комунальне підприємство </w:t>
      </w:r>
      <w:r w:rsidR="00935A98">
        <w:rPr>
          <w:rFonts w:ascii="Times New Roman" w:hAnsi="Times New Roman"/>
          <w:sz w:val="24"/>
          <w:szCs w:val="24"/>
        </w:rPr>
        <w:t>КП «Житлосервіс «Світанок»,</w:t>
      </w:r>
      <w:r w:rsidR="00BE4D6F" w:rsidRPr="006D4F12">
        <w:rPr>
          <w:rFonts w:ascii="Times New Roman" w:hAnsi="Times New Roman"/>
          <w:sz w:val="24"/>
          <w:szCs w:val="24"/>
        </w:rPr>
        <w:t>код ЄДРПОУ</w:t>
      </w:r>
      <w:r w:rsidR="007B1BD4">
        <w:rPr>
          <w:rFonts w:ascii="Times New Roman" w:hAnsi="Times New Roman"/>
          <w:sz w:val="24"/>
          <w:szCs w:val="24"/>
        </w:rPr>
        <w:t>32830821</w:t>
      </w:r>
      <w:r w:rsidR="00BE4D6F">
        <w:rPr>
          <w:rFonts w:ascii="Times New Roman" w:hAnsi="Times New Roman"/>
          <w:sz w:val="24"/>
          <w:szCs w:val="24"/>
        </w:rPr>
        <w:t xml:space="preserve"> (далі – Платник), </w:t>
      </w:r>
      <w:r w:rsidR="00BE4D6F" w:rsidRPr="006D4F12">
        <w:rPr>
          <w:rFonts w:ascii="Times New Roman" w:hAnsi="Times New Roman"/>
          <w:sz w:val="24"/>
          <w:szCs w:val="24"/>
        </w:rPr>
        <w:t xml:space="preserve">в особі генерального директора </w:t>
      </w:r>
      <w:r w:rsidR="00BE4D6F">
        <w:rPr>
          <w:rFonts w:ascii="Times New Roman" w:hAnsi="Times New Roman"/>
          <w:sz w:val="24"/>
          <w:szCs w:val="24"/>
        </w:rPr>
        <w:t>_______________</w:t>
      </w:r>
      <w:r w:rsidR="00BE4D6F" w:rsidRPr="006D4F12">
        <w:rPr>
          <w:rFonts w:ascii="Times New Roman" w:hAnsi="Times New Roman"/>
          <w:sz w:val="24"/>
          <w:szCs w:val="24"/>
        </w:rPr>
        <w:t>, який дієнапідставі Статуту комунального підприємства</w:t>
      </w:r>
      <w:r w:rsidR="00BE4D6F">
        <w:rPr>
          <w:rFonts w:ascii="Times New Roman" w:hAnsi="Times New Roman"/>
          <w:sz w:val="24"/>
          <w:szCs w:val="24"/>
        </w:rPr>
        <w:t xml:space="preserve">, </w:t>
      </w:r>
      <w:r w:rsidRPr="006D4F12">
        <w:rPr>
          <w:rFonts w:ascii="Times New Roman" w:hAnsi="Times New Roman"/>
          <w:sz w:val="24"/>
          <w:szCs w:val="24"/>
        </w:rPr>
        <w:t>з іншої сторони, уклали цей договір про таке.</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Предмет договору</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1. Згідно з цим договором голова Наглядової ради безпосередньо здійснює повноваження, виконує функції і обов’язки члена Наглядової ради,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 3295 (далі - </w:t>
      </w:r>
      <w:bookmarkStart w:id="0" w:name="_Hlk507427739"/>
      <w:r w:rsidRPr="006D4F12">
        <w:rPr>
          <w:rFonts w:ascii="Times New Roman" w:hAnsi="Times New Roman"/>
          <w:sz w:val="24"/>
          <w:szCs w:val="24"/>
        </w:rPr>
        <w:t>Положення про Наглядові рад</w:t>
      </w:r>
      <w:bookmarkEnd w:id="0"/>
      <w:r w:rsidRPr="006D4F12">
        <w:rPr>
          <w:rFonts w:ascii="Times New Roman" w:hAnsi="Times New Roman"/>
          <w:sz w:val="24"/>
          <w:szCs w:val="24"/>
        </w:rPr>
        <w:t xml:space="preserve">и), Статутом комунального підприємства </w:t>
      </w:r>
      <w:r w:rsidR="003F7E8B">
        <w:rPr>
          <w:rFonts w:ascii="Times New Roman" w:hAnsi="Times New Roman"/>
          <w:sz w:val="24"/>
          <w:szCs w:val="24"/>
        </w:rPr>
        <w:t>________</w:t>
      </w:r>
      <w:r w:rsidRPr="006D4F12">
        <w:rPr>
          <w:rFonts w:ascii="Times New Roman" w:hAnsi="Times New Roman"/>
          <w:sz w:val="24"/>
          <w:szCs w:val="24"/>
        </w:rPr>
        <w:t>(далі - Статут Підприємства), а Підприємство створює належні умови для виконання функцій голови Наглядової ради і забезпечує необхідне фінансування та організаційно-технічне забезпечення діяльності Наглядової</w:t>
      </w:r>
      <w:r w:rsidR="003F7E8B">
        <w:rPr>
          <w:rFonts w:ascii="Times New Roman" w:hAnsi="Times New Roman"/>
          <w:sz w:val="24"/>
          <w:szCs w:val="24"/>
        </w:rPr>
        <w:t xml:space="preserve"> ради комунального підприємства</w:t>
      </w:r>
      <w:r w:rsidRPr="006D4F12">
        <w:rPr>
          <w:rFonts w:ascii="Times New Roman" w:hAnsi="Times New Roman"/>
          <w:sz w:val="24"/>
          <w:szCs w:val="24"/>
        </w:rPr>
        <w:t>.</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 Для виконання головою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3.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Права і обов’язки голови Наглядової ради</w:t>
      </w:r>
    </w:p>
    <w:p w:rsidR="00FF4347" w:rsidRPr="006D4F12" w:rsidRDefault="00FF4347" w:rsidP="00FF4347">
      <w:pPr>
        <w:pStyle w:val="af8"/>
        <w:jc w:val="both"/>
        <w:rPr>
          <w:rFonts w:ascii="Times New Roman" w:hAnsi="Times New Roman"/>
          <w:sz w:val="24"/>
          <w:szCs w:val="24"/>
        </w:rPr>
      </w:pPr>
      <w:r w:rsidRPr="006D4F12">
        <w:rPr>
          <w:rFonts w:ascii="Times New Roman" w:hAnsi="Times New Roman"/>
          <w:sz w:val="24"/>
          <w:szCs w:val="24"/>
        </w:rPr>
        <w:t xml:space="preserve">  4. Голова Наглядової ради має право:</w:t>
      </w:r>
    </w:p>
    <w:p w:rsidR="00FF4347" w:rsidRPr="00067639" w:rsidRDefault="00FF4347" w:rsidP="003F7E8B">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4.1 отримувати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від</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Підприємства</w:t>
      </w:r>
      <w:r w:rsidR="00FD4BB1">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плани та звіти про їх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виконання, отримувати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управлінську</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звітність у встановлені</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терміни;</w:t>
      </w:r>
    </w:p>
    <w:p w:rsidR="00FF4347" w:rsidRPr="006D4F12" w:rsidRDefault="00FF4347" w:rsidP="003F7E8B">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lastRenderedPageBreak/>
        <w:t>4.2 отримувати, ознайомлюватися з будь-якими документами та інформацією про діяльність Підприємства, робити виписки, здійснювати копіювання;</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 xml:space="preserve">4.3 доступу до всіх приміщень Підприємства у робочий час; </w:t>
      </w:r>
    </w:p>
    <w:p w:rsidR="00FF4347" w:rsidRPr="006D4F12" w:rsidRDefault="00FF4347" w:rsidP="00FF4347">
      <w:pPr>
        <w:pStyle w:val="msonormalcxspmiddle"/>
        <w:tabs>
          <w:tab w:val="left" w:pos="9600"/>
        </w:tabs>
        <w:spacing w:before="0" w:beforeAutospacing="0" w:after="0" w:afterAutospacing="0"/>
        <w:ind w:firstLine="709"/>
        <w:jc w:val="both"/>
        <w:rPr>
          <w:lang w:val="uk-UA"/>
        </w:rPr>
      </w:pPr>
      <w:r w:rsidRPr="006D4F12">
        <w:rPr>
          <w:rFonts w:eastAsia="Calibri"/>
          <w:lang w:val="uk-UA" w:eastAsia="en-US"/>
        </w:rPr>
        <w:t>4.4 позачергового прийому у посадових осіб Підприємства;</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4.5 брати участь у всіх нарадах, зустрічах, засіданнях, переговорах та комісіях на Підприємстві;</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4.7 вносити пропозиції до планів роботи Підприємства;</w:t>
      </w:r>
    </w:p>
    <w:p w:rsidR="00FF4347" w:rsidRPr="006D4F12" w:rsidRDefault="00FF4347" w:rsidP="00FF4347">
      <w:pPr>
        <w:pStyle w:val="msonormalcxspmiddle"/>
        <w:spacing w:before="0" w:beforeAutospacing="0" w:after="0" w:afterAutospacing="0"/>
        <w:ind w:firstLine="709"/>
        <w:jc w:val="both"/>
        <w:rPr>
          <w:lang w:val="uk-UA"/>
        </w:rPr>
      </w:pPr>
      <w:r w:rsidRPr="006D4F12">
        <w:rPr>
          <w:rFonts w:eastAsia="Calibri"/>
          <w:lang w:val="uk-UA" w:eastAsia="en-US"/>
        </w:rPr>
        <w:t>4.8 надавати керівнику Підприємства пропозиції щодо діяльності Підприємства</w:t>
      </w:r>
      <w:r w:rsidRPr="006D4F12">
        <w:rPr>
          <w:lang w:val="uk-UA"/>
        </w:rPr>
        <w:t>;</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4.9 вносити питання, проекти документів, рішень, пропозиції та зауваження до порядку денного засідання Наглядової ради;</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FF4347" w:rsidRPr="006D4F12" w:rsidRDefault="00FF4347" w:rsidP="00FF4347">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4.11 вимагати скликання засідання Наглядової ради відповідно до вимог Положенняпро Наглядові ради;</w:t>
      </w:r>
    </w:p>
    <w:p w:rsidR="00FF4347" w:rsidRPr="006D4F12" w:rsidRDefault="00FF4347" w:rsidP="00FF4347">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4.12 порушувати питання щодо звільнення посадових осіб Підприємства;</w:t>
      </w:r>
    </w:p>
    <w:p w:rsidR="00FF4347" w:rsidRPr="00067639"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4.13 порушуватипитаннящодозвітуванняпосадовихосібкомунальногопідприємства перед Наглядовою радою, заслуховувати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звіти;</w:t>
      </w:r>
    </w:p>
    <w:p w:rsidR="00FF4347" w:rsidRPr="00067639"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4.14залучатиспеціалістів</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Підприємства до</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аналізу</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окремих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питань</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діяльності</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Підприємства;</w:t>
      </w:r>
    </w:p>
    <w:p w:rsidR="00FF4347" w:rsidRPr="00067639"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4.15 ініціювати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внесення</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змін до Статуту Підприємства;</w:t>
      </w:r>
    </w:p>
    <w:p w:rsidR="00FF4347" w:rsidRPr="00067639" w:rsidRDefault="00FF4347" w:rsidP="003F7E8B">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4.16 на оплату своєї</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діяльності</w:t>
      </w:r>
      <w:r w:rsidR="003F7E8B">
        <w:rPr>
          <w:rFonts w:ascii="Times New Roman" w:hAnsi="Times New Roman" w:cs="Times New Roman"/>
          <w:sz w:val="24"/>
          <w:szCs w:val="24"/>
          <w:lang w:val="uk-UA"/>
        </w:rPr>
        <w:t>;</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  4.17 Голова Наглядової ради має інші права,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FF4347" w:rsidRPr="006D4F12" w:rsidRDefault="00FF4347" w:rsidP="007B1BD4">
      <w:pPr>
        <w:pStyle w:val="af8"/>
        <w:ind w:firstLine="709"/>
        <w:jc w:val="both"/>
        <w:rPr>
          <w:rFonts w:ascii="Times New Roman" w:hAnsi="Times New Roman"/>
          <w:sz w:val="24"/>
          <w:szCs w:val="24"/>
        </w:rPr>
      </w:pPr>
      <w:r w:rsidRPr="006D4F12">
        <w:rPr>
          <w:rFonts w:ascii="Times New Roman" w:hAnsi="Times New Roman"/>
          <w:sz w:val="24"/>
          <w:szCs w:val="24"/>
        </w:rPr>
        <w:t>5. Голова Наглядової ради зобов’язаний:</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FF4347" w:rsidRPr="003F7E8B"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FF4347" w:rsidRPr="00067639" w:rsidRDefault="00FF4347" w:rsidP="007B1BD4">
      <w:pPr>
        <w:tabs>
          <w:tab w:val="left" w:pos="567"/>
        </w:tabs>
        <w:spacing w:after="0" w:line="240" w:lineRule="auto"/>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5.5.</w:t>
      </w:r>
      <w:r w:rsidRPr="003F7E8B">
        <w:rPr>
          <w:rFonts w:ascii="Times New Roman" w:hAnsi="Times New Roman" w:cs="Times New Roman"/>
          <w:sz w:val="24"/>
          <w:szCs w:val="24"/>
        </w:rPr>
        <w:t> </w:t>
      </w:r>
      <w:r w:rsidRPr="00067639">
        <w:rPr>
          <w:rFonts w:ascii="Times New Roman" w:hAnsi="Times New Roman" w:cs="Times New Roman"/>
          <w:sz w:val="24"/>
          <w:szCs w:val="24"/>
          <w:lang w:val="uk-UA"/>
        </w:rPr>
        <w:t xml:space="preserve"> брати участь у засіданнях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Наглядової ради, завчасно</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повідомляти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членів</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Наглядової</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ради про неможливість</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участі у засіданнях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Наглядової ради із</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зазначенням причини відсутності;</w:t>
      </w:r>
    </w:p>
    <w:p w:rsidR="00FF4347" w:rsidRPr="00067639" w:rsidRDefault="00FF4347" w:rsidP="007B1BD4">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5.6. повинен виконувати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свої</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обов’язки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особисто і не може</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передавати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власні</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повноваження</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іншій</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 xml:space="preserve">особі, </w:t>
      </w:r>
      <w:r w:rsidR="00067639">
        <w:rPr>
          <w:rFonts w:ascii="Times New Roman" w:hAnsi="Times New Roman" w:cs="Times New Roman"/>
          <w:sz w:val="24"/>
          <w:szCs w:val="24"/>
          <w:lang w:val="uk-UA"/>
        </w:rPr>
        <w:t>діяти д</w:t>
      </w:r>
      <w:r w:rsidRPr="00067639">
        <w:rPr>
          <w:rFonts w:ascii="Times New Roman" w:hAnsi="Times New Roman" w:cs="Times New Roman"/>
          <w:sz w:val="24"/>
          <w:szCs w:val="24"/>
          <w:lang w:val="uk-UA"/>
        </w:rPr>
        <w:t>обросовісно і розумно в інтересах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Підприємства, не перевищуючи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своїх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повноважень;</w:t>
      </w:r>
    </w:p>
    <w:p w:rsidR="00FF4347" w:rsidRPr="006D4F12" w:rsidRDefault="00FF4347" w:rsidP="007B1BD4">
      <w:pPr>
        <w:pStyle w:val="af8"/>
        <w:spacing w:before="0"/>
        <w:ind w:firstLine="709"/>
        <w:jc w:val="both"/>
        <w:rPr>
          <w:rFonts w:ascii="Times New Roman" w:hAnsi="Times New Roman"/>
          <w:sz w:val="24"/>
          <w:szCs w:val="24"/>
        </w:rPr>
      </w:pPr>
      <w:r w:rsidRPr="006D4F12">
        <w:rPr>
          <w:rFonts w:ascii="Times New Roman" w:hAnsi="Times New Roman"/>
          <w:sz w:val="24"/>
          <w:szCs w:val="24"/>
        </w:rPr>
        <w:t>5.7 голосувати з усіх питань порядку денного засідання Наглядової ради;</w:t>
      </w:r>
    </w:p>
    <w:p w:rsidR="00FF4347" w:rsidRPr="006D4F12" w:rsidRDefault="00FF4347" w:rsidP="007B1BD4">
      <w:pPr>
        <w:pStyle w:val="af8"/>
        <w:spacing w:before="0"/>
        <w:ind w:firstLine="709"/>
        <w:jc w:val="both"/>
        <w:rPr>
          <w:rFonts w:ascii="Times New Roman" w:hAnsi="Times New Roman"/>
          <w:sz w:val="24"/>
          <w:szCs w:val="24"/>
        </w:rPr>
      </w:pPr>
      <w:r w:rsidRPr="006D4F12">
        <w:rPr>
          <w:rFonts w:ascii="Times New Roman" w:hAnsi="Times New Roman"/>
          <w:sz w:val="24"/>
          <w:szCs w:val="24"/>
        </w:rPr>
        <w:t>5.8 утримуватися від вчинення дій, які призведуть або можуть призвести до виникнення конфлікту інтересів;</w:t>
      </w:r>
    </w:p>
    <w:p w:rsidR="00FF4347" w:rsidRPr="006D4F12" w:rsidRDefault="00FF4347" w:rsidP="00FF4347">
      <w:pPr>
        <w:pStyle w:val="af8"/>
        <w:spacing w:before="0"/>
        <w:ind w:firstLine="709"/>
        <w:jc w:val="both"/>
        <w:rPr>
          <w:rFonts w:ascii="Times New Roman" w:hAnsi="Times New Roman"/>
          <w:sz w:val="24"/>
          <w:szCs w:val="24"/>
        </w:rPr>
      </w:pPr>
      <w:r w:rsidRPr="006D4F12">
        <w:rPr>
          <w:rFonts w:ascii="Times New Roman" w:hAnsi="Times New Roman"/>
          <w:sz w:val="24"/>
          <w:szCs w:val="24"/>
        </w:rPr>
        <w:t xml:space="preserve">5.9 у разі коли голова Наглядової ради перестає відповідати вимогам, визначеним у Положенні про Наглядові ради, він повинен своєчасно надіслати Сєвєродонецькій міській </w:t>
      </w:r>
      <w:r w:rsidRPr="006D4F12">
        <w:rPr>
          <w:rFonts w:ascii="Times New Roman" w:hAnsi="Times New Roman"/>
          <w:sz w:val="24"/>
          <w:szCs w:val="24"/>
        </w:rPr>
        <w:lastRenderedPageBreak/>
        <w:t>раді, Наглядовій раді та Підприємству відповідне письмове повідомлення протягом наступного дня за днем виникнення цих обставин;</w:t>
      </w:r>
    </w:p>
    <w:p w:rsidR="00FF4347" w:rsidRPr="006D4F12" w:rsidRDefault="00FF4347" w:rsidP="00FF4347">
      <w:pPr>
        <w:pStyle w:val="af8"/>
        <w:spacing w:before="0"/>
        <w:ind w:firstLine="709"/>
        <w:jc w:val="both"/>
        <w:rPr>
          <w:rFonts w:ascii="Times New Roman" w:hAnsi="Times New Roman"/>
          <w:sz w:val="24"/>
          <w:szCs w:val="24"/>
        </w:rPr>
      </w:pPr>
      <w:r w:rsidRPr="006D4F12">
        <w:rPr>
          <w:rFonts w:ascii="Times New Roman" w:hAnsi="Times New Roman"/>
          <w:sz w:val="24"/>
          <w:szCs w:val="24"/>
        </w:rPr>
        <w:t>5.10 виконувати інші обов’язки,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рішеннями виконавчого комітету Сєвєродонецької міської ради, рішеннями Наглядової ради та цим договором.</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Оплата послуг голови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6. Голова Наглядової ради має право на оплату своїх пос</w:t>
      </w:r>
      <w:r w:rsidR="00107069">
        <w:rPr>
          <w:rFonts w:ascii="Times New Roman" w:hAnsi="Times New Roman"/>
          <w:sz w:val="24"/>
          <w:szCs w:val="24"/>
        </w:rPr>
        <w:t xml:space="preserve">луг у вигляді </w:t>
      </w:r>
      <w:r w:rsidR="0052719E">
        <w:rPr>
          <w:rFonts w:ascii="Times New Roman" w:hAnsi="Times New Roman"/>
          <w:sz w:val="24"/>
          <w:szCs w:val="24"/>
        </w:rPr>
        <w:t>щомісячної</w:t>
      </w:r>
      <w:r w:rsidR="00107069">
        <w:rPr>
          <w:rFonts w:ascii="Times New Roman" w:hAnsi="Times New Roman"/>
          <w:sz w:val="24"/>
          <w:szCs w:val="24"/>
        </w:rPr>
        <w:t xml:space="preserve"> винагороди.</w:t>
      </w:r>
    </w:p>
    <w:p w:rsidR="00FF4347" w:rsidRPr="006D4F12" w:rsidRDefault="003F7E8B" w:rsidP="00FF4347">
      <w:pPr>
        <w:pStyle w:val="af8"/>
        <w:spacing w:before="0"/>
        <w:jc w:val="both"/>
        <w:rPr>
          <w:rFonts w:ascii="Times New Roman" w:hAnsi="Times New Roman"/>
          <w:sz w:val="24"/>
          <w:szCs w:val="24"/>
        </w:rPr>
      </w:pPr>
      <w:r>
        <w:rPr>
          <w:rFonts w:ascii="Times New Roman" w:hAnsi="Times New Roman"/>
          <w:sz w:val="24"/>
          <w:szCs w:val="24"/>
        </w:rPr>
        <w:t xml:space="preserve">7. Розмір </w:t>
      </w:r>
      <w:r w:rsidR="0052719E">
        <w:rPr>
          <w:rFonts w:ascii="Times New Roman" w:hAnsi="Times New Roman"/>
          <w:sz w:val="24"/>
          <w:szCs w:val="24"/>
        </w:rPr>
        <w:t>щомісячної</w:t>
      </w:r>
      <w:r>
        <w:rPr>
          <w:rFonts w:ascii="Times New Roman" w:hAnsi="Times New Roman"/>
          <w:sz w:val="24"/>
          <w:szCs w:val="24"/>
        </w:rPr>
        <w:t xml:space="preserve"> винагороди</w:t>
      </w:r>
      <w:r w:rsidR="00FF4347" w:rsidRPr="006D4F12">
        <w:rPr>
          <w:rFonts w:ascii="Times New Roman" w:hAnsi="Times New Roman"/>
          <w:sz w:val="24"/>
          <w:szCs w:val="24"/>
        </w:rPr>
        <w:t xml:space="preserve"> затверджен</w:t>
      </w:r>
      <w:r>
        <w:rPr>
          <w:rFonts w:ascii="Times New Roman" w:hAnsi="Times New Roman"/>
          <w:sz w:val="24"/>
          <w:szCs w:val="24"/>
        </w:rPr>
        <w:t>ий</w:t>
      </w:r>
      <w:r w:rsidR="00FF4347" w:rsidRPr="006D4F12">
        <w:rPr>
          <w:rFonts w:ascii="Times New Roman" w:hAnsi="Times New Roman"/>
          <w:sz w:val="24"/>
          <w:szCs w:val="24"/>
        </w:rPr>
        <w:t xml:space="preserve"> рішенням виконавчого комітету Сєвєродонецької міської ради від 17.07.2019 року №802, </w:t>
      </w:r>
      <w:r>
        <w:rPr>
          <w:rFonts w:ascii="Times New Roman" w:hAnsi="Times New Roman"/>
          <w:sz w:val="24"/>
          <w:szCs w:val="24"/>
        </w:rPr>
        <w:t xml:space="preserve">і </w:t>
      </w:r>
      <w:r w:rsidR="00FF4347" w:rsidRPr="006D4F12">
        <w:rPr>
          <w:rFonts w:ascii="Times New Roman" w:hAnsi="Times New Roman"/>
          <w:sz w:val="24"/>
          <w:szCs w:val="24"/>
        </w:rPr>
        <w:t>становить 1,2 мінімальної зарплати в Україні на місяць (встановленої на відповідний рік згідно з чинним законодавством України).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8. Оплата послуг за виконання головою Наглядової ради своїх функцій здійснюється на підставі акта приймання-передачі наданих послуг, який складається та підписується головою Наглядової ради</w:t>
      </w:r>
      <w:r w:rsidR="00107069">
        <w:rPr>
          <w:rFonts w:ascii="Times New Roman" w:hAnsi="Times New Roman"/>
          <w:sz w:val="24"/>
          <w:szCs w:val="24"/>
        </w:rPr>
        <w:t>,</w:t>
      </w:r>
      <w:r w:rsidRPr="006D4F12">
        <w:rPr>
          <w:rFonts w:ascii="Times New Roman" w:hAnsi="Times New Roman"/>
          <w:sz w:val="24"/>
          <w:szCs w:val="24"/>
        </w:rPr>
        <w:t xml:space="preserve"> генеральним директором Підприємства</w:t>
      </w:r>
      <w:r w:rsidR="00BE4D6F">
        <w:rPr>
          <w:rFonts w:ascii="Times New Roman" w:hAnsi="Times New Roman"/>
          <w:sz w:val="24"/>
          <w:szCs w:val="24"/>
        </w:rPr>
        <w:t>, генеральним директором Платника</w:t>
      </w:r>
      <w:r w:rsidRPr="006D4F12">
        <w:rPr>
          <w:rFonts w:ascii="Times New Roman" w:hAnsi="Times New Roman"/>
          <w:sz w:val="24"/>
          <w:szCs w:val="24"/>
        </w:rPr>
        <w:t xml:space="preserve"> в останній робочий день кожного місяця. В акті приймання-передачі наданих послуг зазначається перелік послуг, сума винагороди за місяць.</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color w:val="000000"/>
          <w:sz w:val="24"/>
          <w:szCs w:val="24"/>
        </w:rPr>
        <w:t xml:space="preserve">9. </w:t>
      </w:r>
      <w:r w:rsidRPr="006D4F12">
        <w:rPr>
          <w:rFonts w:ascii="Times New Roman" w:hAnsi="Times New Roman"/>
          <w:sz w:val="24"/>
          <w:szCs w:val="24"/>
        </w:rPr>
        <w:t>Оплата послуг голови Наглядової ради здійснюється протягом десяти календарних днів з дати підписання акта приймання-передачі наданих послуг на банківський рахунок голови Наглядової ради, зазначений у реквізитах  договору.</w:t>
      </w:r>
    </w:p>
    <w:p w:rsidR="00BE4D6F" w:rsidRDefault="00FF4347" w:rsidP="0058593E">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sidR="00BE4D6F">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sidR="00BE4D6F">
        <w:rPr>
          <w:rFonts w:ascii="Times New Roman" w:hAnsi="Times New Roman" w:cs="Times New Roman"/>
          <w:color w:val="000000"/>
          <w:sz w:val="24"/>
          <w:szCs w:val="24"/>
          <w:lang w:val="uk-UA"/>
        </w:rPr>
        <w:t>Виплата 100% розміру щомісячної</w:t>
      </w:r>
      <w:r w:rsidRPr="00BE4D6F">
        <w:rPr>
          <w:rFonts w:ascii="Times New Roman" w:hAnsi="Times New Roman" w:cs="Times New Roman"/>
          <w:color w:val="000000"/>
          <w:sz w:val="24"/>
          <w:szCs w:val="24"/>
          <w:lang w:val="uk-UA"/>
        </w:rPr>
        <w:t xml:space="preserve"> винагород</w:t>
      </w:r>
      <w:r w:rsidR="00BE4D6F">
        <w:rPr>
          <w:rFonts w:ascii="Times New Roman" w:hAnsi="Times New Roman" w:cs="Times New Roman"/>
          <w:color w:val="000000"/>
          <w:sz w:val="24"/>
          <w:szCs w:val="24"/>
          <w:lang w:val="uk-UA"/>
        </w:rPr>
        <w:t>издійснює Платник за рахунок коштів КП «</w:t>
      </w:r>
      <w:r w:rsidR="007B1BD4">
        <w:rPr>
          <w:rFonts w:ascii="Times New Roman" w:hAnsi="Times New Roman" w:cs="Times New Roman"/>
          <w:color w:val="000000"/>
          <w:sz w:val="24"/>
          <w:szCs w:val="24"/>
          <w:lang w:val="uk-UA"/>
        </w:rPr>
        <w:t>Житлосервіс «Світанок»</w:t>
      </w:r>
      <w:r w:rsidR="00BE4D6F">
        <w:rPr>
          <w:rFonts w:ascii="Times New Roman" w:hAnsi="Times New Roman" w:cs="Times New Roman"/>
          <w:color w:val="000000"/>
          <w:sz w:val="24"/>
          <w:szCs w:val="24"/>
          <w:lang w:val="uk-UA"/>
        </w:rPr>
        <w:t>».</w:t>
      </w:r>
    </w:p>
    <w:p w:rsidR="0058593E" w:rsidRPr="0058593E" w:rsidRDefault="00BE4D6F" w:rsidP="0052719E">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hAnsi="Times New Roman" w:cs="Times New Roman"/>
          <w:color w:val="000000"/>
          <w:sz w:val="24"/>
          <w:szCs w:val="24"/>
          <w:lang w:val="uk-UA"/>
        </w:rPr>
        <w:t>11.</w:t>
      </w:r>
      <w:r w:rsidR="0058593E" w:rsidRPr="0058593E">
        <w:rPr>
          <w:rFonts w:ascii="Times New Roman" w:eastAsia="Times New Roman" w:hAnsi="Times New Roman" w:cs="Times New Roman"/>
          <w:sz w:val="24"/>
          <w:szCs w:val="24"/>
          <w:lang w:val="uk-UA" w:eastAsia="ru-RU"/>
        </w:rPr>
        <w:t xml:space="preserve">Підприємство компенсує Платнику витрати із щомісячної виплати винагороди з урахуванням витрат на податки та збори у пропорційній частині </w:t>
      </w:r>
      <w:r w:rsidR="0058593E">
        <w:rPr>
          <w:rFonts w:ascii="Times New Roman" w:eastAsia="Times New Roman" w:hAnsi="Times New Roman" w:cs="Times New Roman"/>
          <w:sz w:val="24"/>
          <w:szCs w:val="24"/>
          <w:lang w:val="uk-UA" w:eastAsia="ru-RU"/>
        </w:rPr>
        <w:t>(</w:t>
      </w:r>
      <w:r w:rsidR="0058593E" w:rsidRPr="0058593E">
        <w:rPr>
          <w:rFonts w:ascii="Times New Roman" w:eastAsia="Times New Roman" w:hAnsi="Times New Roman" w:cs="Times New Roman"/>
          <w:sz w:val="24"/>
          <w:szCs w:val="24"/>
          <w:lang w:val="uk-UA" w:eastAsia="ru-RU"/>
        </w:rPr>
        <w:t>залежно від кількості комунальних підприємств, на яких створено Наглядову раду</w:t>
      </w:r>
      <w:r w:rsidR="0058593E">
        <w:rPr>
          <w:rFonts w:ascii="Times New Roman" w:eastAsia="Times New Roman" w:hAnsi="Times New Roman" w:cs="Times New Roman"/>
          <w:sz w:val="24"/>
          <w:szCs w:val="24"/>
          <w:lang w:val="uk-UA" w:eastAsia="ru-RU"/>
        </w:rPr>
        <w:t>) у термін 15 календарних днів з моменту здійснення виплати, за реквізитами, наданими Платником.</w:t>
      </w:r>
    </w:p>
    <w:p w:rsidR="00FF4347" w:rsidRPr="00BE4D6F" w:rsidRDefault="0058593E" w:rsidP="0052719E">
      <w:pPr>
        <w:spacing w:after="0" w:line="240" w:lineRule="auto"/>
        <w:jc w:val="both"/>
        <w:rPr>
          <w:rFonts w:ascii="Times New Roman" w:hAnsi="Times New Roman" w:cs="Times New Roman"/>
          <w:color w:val="000000"/>
          <w:sz w:val="24"/>
          <w:szCs w:val="24"/>
          <w:lang w:val="uk-UA"/>
        </w:rPr>
      </w:pPr>
      <w:r w:rsidRPr="0058593E">
        <w:rPr>
          <w:rFonts w:ascii="Times New Roman" w:eastAsia="Times New Roman" w:hAnsi="Times New Roman" w:cs="Times New Roman"/>
          <w:sz w:val="24"/>
          <w:szCs w:val="24"/>
          <w:lang w:val="uk-UA" w:eastAsia="ru-RU"/>
        </w:rPr>
        <w:t>12.Щомісячна винагорода</w:t>
      </w:r>
      <w:r w:rsidR="00FF4347"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 xml:space="preserve">Платником </w:t>
      </w:r>
      <w:r w:rsidR="00FF4347"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FF4347" w:rsidRPr="00067639" w:rsidRDefault="00FF4347" w:rsidP="0052719E">
      <w:pPr>
        <w:spacing w:line="240" w:lineRule="auto"/>
        <w:ind w:firstLine="567"/>
        <w:jc w:val="both"/>
        <w:rPr>
          <w:rFonts w:ascii="Times New Roman" w:hAnsi="Times New Roman" w:cs="Times New Roman"/>
          <w:color w:val="000000"/>
          <w:sz w:val="24"/>
          <w:szCs w:val="24"/>
          <w:lang w:val="uk-UA"/>
        </w:rPr>
      </w:pPr>
      <w:r w:rsidRPr="00067639">
        <w:rPr>
          <w:rFonts w:ascii="Times New Roman" w:hAnsi="Times New Roman" w:cs="Times New Roman"/>
          <w:color w:val="000000"/>
          <w:sz w:val="24"/>
          <w:szCs w:val="24"/>
          <w:lang w:val="uk-UA"/>
        </w:rPr>
        <w:t>1</w:t>
      </w:r>
      <w:r w:rsidR="0058593E">
        <w:rPr>
          <w:rFonts w:ascii="Times New Roman" w:hAnsi="Times New Roman" w:cs="Times New Roman"/>
          <w:color w:val="000000"/>
          <w:sz w:val="24"/>
          <w:szCs w:val="24"/>
          <w:lang w:val="uk-UA"/>
        </w:rPr>
        <w:t>3</w:t>
      </w:r>
      <w:r w:rsidRPr="00067639">
        <w:rPr>
          <w:rFonts w:ascii="Times New Roman" w:hAnsi="Times New Roman" w:cs="Times New Roman"/>
          <w:color w:val="000000"/>
          <w:sz w:val="24"/>
          <w:szCs w:val="24"/>
          <w:lang w:val="uk-UA"/>
        </w:rPr>
        <w:t xml:space="preserve">. </w:t>
      </w:r>
      <w:r w:rsidR="0052719E">
        <w:rPr>
          <w:rFonts w:ascii="Times New Roman" w:hAnsi="Times New Roman" w:cs="Times New Roman"/>
          <w:color w:val="000000"/>
          <w:sz w:val="24"/>
          <w:szCs w:val="24"/>
          <w:lang w:val="uk-UA"/>
        </w:rPr>
        <w:t>Щомісячна</w:t>
      </w:r>
      <w:r w:rsidR="00067639">
        <w:rPr>
          <w:rFonts w:ascii="Times New Roman" w:hAnsi="Times New Roman" w:cs="Times New Roman"/>
          <w:color w:val="000000"/>
          <w:sz w:val="24"/>
          <w:szCs w:val="24"/>
          <w:lang w:val="uk-UA"/>
        </w:rPr>
        <w:t xml:space="preserve"> </w:t>
      </w:r>
      <w:r w:rsidRPr="00067639">
        <w:rPr>
          <w:rFonts w:ascii="Times New Roman" w:hAnsi="Times New Roman" w:cs="Times New Roman"/>
          <w:color w:val="000000"/>
          <w:sz w:val="24"/>
          <w:szCs w:val="24"/>
          <w:lang w:val="uk-UA"/>
        </w:rPr>
        <w:t>винагород</w:t>
      </w:r>
      <w:r w:rsidR="0058593E">
        <w:rPr>
          <w:rFonts w:ascii="Times New Roman" w:hAnsi="Times New Roman" w:cs="Times New Roman"/>
          <w:color w:val="000000"/>
          <w:sz w:val="24"/>
          <w:szCs w:val="24"/>
          <w:lang w:val="uk-UA"/>
        </w:rPr>
        <w:t>а</w:t>
      </w:r>
      <w:r w:rsidR="00067639">
        <w:rPr>
          <w:rFonts w:ascii="Times New Roman" w:hAnsi="Times New Roman" w:cs="Times New Roman"/>
          <w:color w:val="000000"/>
          <w:sz w:val="24"/>
          <w:szCs w:val="24"/>
          <w:lang w:val="uk-UA"/>
        </w:rPr>
        <w:t xml:space="preserve"> </w:t>
      </w:r>
      <w:r w:rsidRPr="00067639">
        <w:rPr>
          <w:rFonts w:ascii="Times New Roman" w:hAnsi="Times New Roman" w:cs="Times New Roman"/>
          <w:color w:val="000000"/>
          <w:sz w:val="24"/>
          <w:szCs w:val="24"/>
          <w:lang w:val="uk-UA"/>
        </w:rPr>
        <w:t>виплачу</w:t>
      </w:r>
      <w:r w:rsidR="0058593E">
        <w:rPr>
          <w:rFonts w:ascii="Times New Roman" w:hAnsi="Times New Roman" w:cs="Times New Roman"/>
          <w:color w:val="000000"/>
          <w:sz w:val="24"/>
          <w:szCs w:val="24"/>
          <w:lang w:val="uk-UA"/>
        </w:rPr>
        <w:t>є</w:t>
      </w:r>
      <w:r w:rsidRPr="00067639">
        <w:rPr>
          <w:rFonts w:ascii="Times New Roman" w:hAnsi="Times New Roman" w:cs="Times New Roman"/>
          <w:color w:val="000000"/>
          <w:sz w:val="24"/>
          <w:szCs w:val="24"/>
          <w:lang w:val="uk-UA"/>
        </w:rPr>
        <w:t>ться у національній</w:t>
      </w:r>
      <w:r w:rsidR="00067639">
        <w:rPr>
          <w:rFonts w:ascii="Times New Roman" w:hAnsi="Times New Roman" w:cs="Times New Roman"/>
          <w:color w:val="000000"/>
          <w:sz w:val="24"/>
          <w:szCs w:val="24"/>
          <w:lang w:val="uk-UA"/>
        </w:rPr>
        <w:t xml:space="preserve"> </w:t>
      </w:r>
      <w:r w:rsidRPr="00067639">
        <w:rPr>
          <w:rFonts w:ascii="Times New Roman" w:hAnsi="Times New Roman" w:cs="Times New Roman"/>
          <w:color w:val="000000"/>
          <w:sz w:val="24"/>
          <w:szCs w:val="24"/>
          <w:lang w:val="uk-UA"/>
        </w:rPr>
        <w:t>валюті</w:t>
      </w:r>
      <w:r w:rsidR="00067639">
        <w:rPr>
          <w:rFonts w:ascii="Times New Roman" w:hAnsi="Times New Roman" w:cs="Times New Roman"/>
          <w:color w:val="000000"/>
          <w:sz w:val="24"/>
          <w:szCs w:val="24"/>
          <w:lang w:val="uk-UA"/>
        </w:rPr>
        <w:t xml:space="preserve"> </w:t>
      </w:r>
      <w:r w:rsidRPr="00067639">
        <w:rPr>
          <w:rFonts w:ascii="Times New Roman" w:hAnsi="Times New Roman" w:cs="Times New Roman"/>
          <w:color w:val="000000"/>
          <w:sz w:val="24"/>
          <w:szCs w:val="24"/>
          <w:lang w:val="uk-UA"/>
        </w:rPr>
        <w:t>України.</w:t>
      </w:r>
    </w:p>
    <w:p w:rsidR="00FF4347" w:rsidRPr="006D4F12" w:rsidRDefault="00FF4347" w:rsidP="0052719E">
      <w:pPr>
        <w:pStyle w:val="af9"/>
        <w:rPr>
          <w:rFonts w:ascii="Times New Roman" w:hAnsi="Times New Roman"/>
          <w:sz w:val="24"/>
          <w:szCs w:val="24"/>
        </w:rPr>
      </w:pPr>
      <w:bookmarkStart w:id="1" w:name="n13"/>
      <w:bookmarkEnd w:id="1"/>
      <w:r w:rsidRPr="006D4F12">
        <w:rPr>
          <w:rFonts w:ascii="Times New Roman" w:hAnsi="Times New Roman"/>
          <w:sz w:val="24"/>
          <w:szCs w:val="24"/>
        </w:rPr>
        <w:t>Відповідальність голови Наглядової ради</w:t>
      </w:r>
    </w:p>
    <w:p w:rsidR="00FF4347" w:rsidRPr="00C62CA4" w:rsidRDefault="00FF4347" w:rsidP="0052719E">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sidR="00107069">
        <w:rPr>
          <w:rFonts w:ascii="Times New Roman" w:hAnsi="Times New Roman" w:cs="Times New Roman"/>
          <w:sz w:val="24"/>
          <w:szCs w:val="24"/>
          <w:lang w:val="uk-UA"/>
        </w:rPr>
        <w:t>4</w:t>
      </w:r>
      <w:r w:rsidRPr="00C62CA4">
        <w:rPr>
          <w:rFonts w:ascii="Times New Roman" w:hAnsi="Times New Roman" w:cs="Times New Roman"/>
          <w:sz w:val="24"/>
          <w:szCs w:val="24"/>
          <w:lang w:val="uk-UA"/>
        </w:rPr>
        <w:t>. У разі невиконання або неналежного виконання своїх зобов’язань за цим договором голова Наглядової ради несе відповідальність перед Підприємством за збитки, завдані Підприємству його діями (бездіяльністю), відповідно до зако</w:t>
      </w:r>
      <w:r w:rsidR="00C62CA4">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FF4347" w:rsidRPr="00067639" w:rsidRDefault="00FF4347" w:rsidP="0052719E">
      <w:pPr>
        <w:tabs>
          <w:tab w:val="left" w:pos="567"/>
        </w:tabs>
        <w:spacing w:after="0" w:line="240" w:lineRule="auto"/>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1</w:t>
      </w:r>
      <w:r w:rsidR="00107069">
        <w:rPr>
          <w:rFonts w:ascii="Times New Roman" w:hAnsi="Times New Roman" w:cs="Times New Roman"/>
          <w:sz w:val="24"/>
          <w:szCs w:val="24"/>
          <w:lang w:val="uk-UA"/>
        </w:rPr>
        <w:t>5</w:t>
      </w:r>
      <w:r w:rsidRPr="00067639">
        <w:rPr>
          <w:rFonts w:ascii="Times New Roman" w:hAnsi="Times New Roman" w:cs="Times New Roman"/>
          <w:sz w:val="24"/>
          <w:szCs w:val="24"/>
          <w:lang w:val="uk-UA"/>
        </w:rPr>
        <w:t>. В разі</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невиконання</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чи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неналежного</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виконання головою Наглядової ради своїх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обов'язків, Сєвєродонецька</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міська рада  своїм</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рішенням</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припиняє</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його</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діяльність.</w:t>
      </w:r>
    </w:p>
    <w:p w:rsidR="00FF4347" w:rsidRPr="00C62CA4" w:rsidRDefault="00FF4347" w:rsidP="0052719E">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sidR="00107069">
        <w:rPr>
          <w:rFonts w:ascii="Times New Roman" w:hAnsi="Times New Roman" w:cs="Times New Roman"/>
          <w:sz w:val="24"/>
          <w:szCs w:val="24"/>
          <w:lang w:val="uk-UA"/>
        </w:rPr>
        <w:t>6</w:t>
      </w:r>
      <w:r w:rsidRPr="00C62CA4">
        <w:rPr>
          <w:rFonts w:ascii="Times New Roman" w:hAnsi="Times New Roman" w:cs="Times New Roman"/>
          <w:sz w:val="24"/>
          <w:szCs w:val="24"/>
        </w:rPr>
        <w:t xml:space="preserve">. </w:t>
      </w:r>
      <w:r w:rsidR="00C62CA4">
        <w:rPr>
          <w:rFonts w:ascii="Times New Roman" w:hAnsi="Times New Roman" w:cs="Times New Roman"/>
          <w:sz w:val="24"/>
          <w:szCs w:val="24"/>
          <w:lang w:val="uk-UA"/>
        </w:rPr>
        <w:t>Голова</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як</w:t>
      </w:r>
      <w:r w:rsidR="00C62CA4">
        <w:rPr>
          <w:rFonts w:ascii="Times New Roman" w:hAnsi="Times New Roman" w:cs="Times New Roman"/>
          <w:sz w:val="24"/>
          <w:szCs w:val="24"/>
          <w:lang w:val="uk-UA"/>
        </w:rPr>
        <w:t>ий</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поруши</w:t>
      </w:r>
      <w:r w:rsidR="00C62CA4">
        <w:rPr>
          <w:rFonts w:ascii="Times New Roman" w:hAnsi="Times New Roman" w:cs="Times New Roman"/>
          <w:sz w:val="24"/>
          <w:szCs w:val="24"/>
          <w:lang w:val="uk-UA"/>
        </w:rPr>
        <w:t>в</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покладені на н</w:t>
      </w:r>
      <w:r w:rsidR="00C62CA4">
        <w:rPr>
          <w:rFonts w:ascii="Times New Roman" w:hAnsi="Times New Roman" w:cs="Times New Roman"/>
          <w:sz w:val="24"/>
          <w:szCs w:val="24"/>
          <w:lang w:val="uk-UA"/>
        </w:rPr>
        <w:t>ього</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обов'язки, нес</w:t>
      </w:r>
      <w:r w:rsidR="00C62CA4">
        <w:rPr>
          <w:rFonts w:ascii="Times New Roman" w:hAnsi="Times New Roman" w:cs="Times New Roman"/>
          <w:sz w:val="24"/>
          <w:szCs w:val="24"/>
          <w:lang w:val="uk-UA"/>
        </w:rPr>
        <w:t>е</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відповідальність у межах та у відповідності до вимог чинного законодавства</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України та Положення про Наглядові ради.</w:t>
      </w:r>
    </w:p>
    <w:p w:rsidR="00FF4347" w:rsidRPr="006D4F12" w:rsidRDefault="00FF4347" w:rsidP="0052719E">
      <w:pPr>
        <w:pStyle w:val="af9"/>
        <w:rPr>
          <w:rFonts w:ascii="Times New Roman" w:hAnsi="Times New Roman"/>
          <w:sz w:val="24"/>
          <w:szCs w:val="24"/>
        </w:rPr>
      </w:pPr>
      <w:r w:rsidRPr="006D4F12">
        <w:rPr>
          <w:rFonts w:ascii="Times New Roman" w:hAnsi="Times New Roman"/>
          <w:sz w:val="24"/>
          <w:szCs w:val="24"/>
        </w:rPr>
        <w:t>Права інтелектуальної власності голови Наглядової ради</w:t>
      </w:r>
    </w:p>
    <w:p w:rsidR="00FF4347" w:rsidRPr="006D4F12" w:rsidRDefault="00107069" w:rsidP="0052719E">
      <w:pPr>
        <w:pStyle w:val="af8"/>
        <w:jc w:val="both"/>
        <w:rPr>
          <w:rFonts w:ascii="Times New Roman" w:hAnsi="Times New Roman"/>
          <w:sz w:val="24"/>
          <w:szCs w:val="24"/>
        </w:rPr>
      </w:pPr>
      <w:r>
        <w:rPr>
          <w:rFonts w:ascii="Times New Roman" w:hAnsi="Times New Roman"/>
          <w:sz w:val="24"/>
          <w:szCs w:val="24"/>
        </w:rPr>
        <w:t>17</w:t>
      </w:r>
      <w:r w:rsidR="00FF4347" w:rsidRPr="006D4F12">
        <w:rPr>
          <w:rFonts w:ascii="Times New Roman" w:hAnsi="Times New Roman"/>
          <w:sz w:val="24"/>
          <w:szCs w:val="24"/>
        </w:rPr>
        <w:t>. Усі права інтелектуальної власності, у тому числі права на результат послуг, наданих головою Наглядової ради під час виконання договору, належать Підприємству.</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Конфіденційність</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18</w:t>
      </w:r>
      <w:r w:rsidR="00FF4347" w:rsidRPr="006D4F12">
        <w:rPr>
          <w:rFonts w:ascii="Times New Roman" w:hAnsi="Times New Roman"/>
          <w:sz w:val="24"/>
          <w:szCs w:val="24"/>
        </w:rPr>
        <w:t xml:space="preserve">. Голова Наглядової ради має право отримувати та мати доступ до інформації з обмеженим доступом (конфіденційної, таємної, службової) (далі - інформація з </w:t>
      </w:r>
      <w:r w:rsidR="00FF4347" w:rsidRPr="006D4F12">
        <w:rPr>
          <w:rFonts w:ascii="Times New Roman" w:hAnsi="Times New Roman"/>
          <w:sz w:val="24"/>
          <w:szCs w:val="24"/>
        </w:rPr>
        <w:lastRenderedPageBreak/>
        <w:t>обмеженим доступом) чи комерційної таємниці. Голова Наглядової ради має право отримувати та мати доступ до таємної інформації відповідно до закону.</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19</w:t>
      </w:r>
      <w:r w:rsidR="00FF4347" w:rsidRPr="006D4F12">
        <w:rPr>
          <w:rFonts w:ascii="Times New Roman" w:hAnsi="Times New Roman"/>
          <w:sz w:val="24"/>
          <w:szCs w:val="24"/>
        </w:rPr>
        <w:t>. Голова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0</w:t>
      </w:r>
      <w:r w:rsidRPr="006D4F12">
        <w:rPr>
          <w:rFonts w:ascii="Times New Roman" w:hAnsi="Times New Roman"/>
          <w:sz w:val="24"/>
          <w:szCs w:val="24"/>
        </w:rPr>
        <w:t>. Голова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1</w:t>
      </w:r>
      <w:r w:rsidRPr="006D4F12">
        <w:rPr>
          <w:rFonts w:ascii="Times New Roman" w:hAnsi="Times New Roman"/>
          <w:sz w:val="24"/>
          <w:szCs w:val="24"/>
        </w:rPr>
        <w:t>. За неправомірне розголошення інформації з обмеженим доступом голова Наглядової ради несе відповідальність, передбачену законом.</w:t>
      </w:r>
    </w:p>
    <w:p w:rsidR="00FF4347" w:rsidRPr="006D4F12" w:rsidRDefault="00FF4347" w:rsidP="00FF4347">
      <w:pPr>
        <w:pStyle w:val="af9"/>
        <w:rPr>
          <w:rFonts w:ascii="Times New Roman" w:hAnsi="Times New Roman"/>
          <w:sz w:val="24"/>
          <w:szCs w:val="24"/>
        </w:rPr>
      </w:pPr>
      <w:r w:rsidRPr="006D4F12">
        <w:rPr>
          <w:rFonts w:ascii="Times New Roman" w:hAnsi="Times New Roman"/>
          <w:sz w:val="24"/>
          <w:szCs w:val="24"/>
        </w:rPr>
        <w:t>Припинення повноважень голови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2</w:t>
      </w:r>
      <w:r w:rsidRPr="006D4F12">
        <w:rPr>
          <w:rFonts w:ascii="Times New Roman" w:hAnsi="Times New Roman"/>
          <w:sz w:val="24"/>
          <w:szCs w:val="24"/>
        </w:rPr>
        <w:t>. Повноваження голови Наглядової ради припиняються:</w:t>
      </w:r>
    </w:p>
    <w:p w:rsidR="00FF4347" w:rsidRPr="006D4F12" w:rsidRDefault="00FF4347" w:rsidP="00FF4347">
      <w:pPr>
        <w:pStyle w:val="af8"/>
        <w:spacing w:before="0"/>
        <w:jc w:val="both"/>
        <w:rPr>
          <w:rFonts w:ascii="Times New Roman" w:hAnsi="Times New Roman"/>
          <w:sz w:val="24"/>
          <w:szCs w:val="24"/>
        </w:rPr>
      </w:pPr>
      <w:bookmarkStart w:id="2" w:name="n827"/>
      <w:bookmarkStart w:id="3" w:name="n828"/>
      <w:bookmarkEnd w:id="2"/>
      <w:bookmarkEnd w:id="3"/>
      <w:r w:rsidRPr="006D4F12">
        <w:rPr>
          <w:rFonts w:ascii="Times New Roman" w:hAnsi="Times New Roman"/>
          <w:sz w:val="24"/>
          <w:szCs w:val="24"/>
        </w:rPr>
        <w:t>1) за власним бажанням за умови подання за місяць відповідного письмового повідомлення;</w:t>
      </w:r>
    </w:p>
    <w:p w:rsidR="00FF4347" w:rsidRPr="006D4F12" w:rsidRDefault="00FF4347" w:rsidP="00FF4347">
      <w:pPr>
        <w:pStyle w:val="af8"/>
        <w:spacing w:before="0"/>
        <w:jc w:val="both"/>
        <w:rPr>
          <w:rFonts w:ascii="Times New Roman" w:hAnsi="Times New Roman"/>
          <w:sz w:val="24"/>
          <w:szCs w:val="24"/>
        </w:rPr>
      </w:pPr>
      <w:bookmarkStart w:id="4" w:name="n829"/>
      <w:bookmarkEnd w:id="4"/>
      <w:r w:rsidRPr="006D4F12">
        <w:rPr>
          <w:rFonts w:ascii="Times New Roman" w:hAnsi="Times New Roman"/>
          <w:sz w:val="24"/>
          <w:szCs w:val="24"/>
        </w:rPr>
        <w:t>2) у разі неможливості виконання обов’язків голови Наглядової ради за станом здоров’я та його документального підтвердження;</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FF4347" w:rsidRPr="006D4F12" w:rsidRDefault="00FF4347" w:rsidP="00FF4347">
      <w:pPr>
        <w:pStyle w:val="af8"/>
        <w:spacing w:before="0"/>
        <w:jc w:val="both"/>
        <w:rPr>
          <w:rFonts w:ascii="Times New Roman" w:hAnsi="Times New Roman"/>
          <w:sz w:val="24"/>
          <w:szCs w:val="24"/>
        </w:rPr>
      </w:pPr>
      <w:bookmarkStart w:id="5" w:name="n830"/>
      <w:bookmarkEnd w:id="5"/>
      <w:r w:rsidRPr="006D4F12">
        <w:rPr>
          <w:rFonts w:ascii="Times New Roman" w:hAnsi="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FF4347" w:rsidRPr="006D4F12" w:rsidRDefault="00FF4347" w:rsidP="00FF4347">
      <w:pPr>
        <w:pStyle w:val="af8"/>
        <w:spacing w:before="0"/>
        <w:jc w:val="both"/>
        <w:rPr>
          <w:rFonts w:ascii="Times New Roman" w:hAnsi="Times New Roman"/>
          <w:sz w:val="24"/>
          <w:szCs w:val="24"/>
        </w:rPr>
      </w:pPr>
      <w:bookmarkStart w:id="6" w:name="n831"/>
      <w:bookmarkEnd w:id="6"/>
      <w:r w:rsidRPr="006D4F12">
        <w:rPr>
          <w:rFonts w:ascii="Times New Roman" w:hAnsi="Times New Roman"/>
          <w:sz w:val="24"/>
          <w:szCs w:val="24"/>
        </w:rPr>
        <w:t>5) у разі смерті, визнання його судом недієздатним, обмежено дієздатним, безвісно відсутнім, померлим;</w:t>
      </w:r>
    </w:p>
    <w:p w:rsidR="00FF4347" w:rsidRPr="006D4F12" w:rsidRDefault="00FF4347" w:rsidP="00FF4347">
      <w:pPr>
        <w:pStyle w:val="af8"/>
        <w:spacing w:before="0"/>
        <w:jc w:val="both"/>
        <w:rPr>
          <w:rFonts w:ascii="Times New Roman" w:hAnsi="Times New Roman"/>
          <w:sz w:val="24"/>
          <w:szCs w:val="24"/>
        </w:rPr>
      </w:pPr>
      <w:bookmarkStart w:id="7" w:name="n832"/>
      <w:bookmarkEnd w:id="7"/>
      <w:r w:rsidRPr="006D4F12">
        <w:rPr>
          <w:rFonts w:ascii="Times New Roman" w:hAnsi="Times New Roman"/>
          <w:sz w:val="24"/>
          <w:szCs w:val="24"/>
        </w:rPr>
        <w:t>6) у разі закінчення строку цього договору з головою Наглядової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7) у разі, коли голова Наглядової ради протягом строку своїх повноважень перестає відповідати вимогам зазначеним у Положенні про Наглядові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8) у разі систематичного невиконання головою Наглядової ради обов’язків, покладених на нього Законом, Статутом Підприємства, Положенням про Наглядову раду та цим договором.</w:t>
      </w:r>
      <w:bookmarkStart w:id="8" w:name="n833"/>
      <w:bookmarkStart w:id="9" w:name="n834"/>
      <w:bookmarkStart w:id="10" w:name="n835"/>
      <w:bookmarkStart w:id="11" w:name="n836"/>
      <w:bookmarkStart w:id="12" w:name="n1697"/>
      <w:bookmarkEnd w:id="8"/>
      <w:bookmarkEnd w:id="9"/>
      <w:bookmarkEnd w:id="10"/>
      <w:bookmarkEnd w:id="11"/>
      <w:bookmarkEnd w:id="12"/>
    </w:p>
    <w:p w:rsidR="00FF4347" w:rsidRPr="006D4F12" w:rsidRDefault="00FF4347" w:rsidP="00FF4347">
      <w:pPr>
        <w:pStyle w:val="af5"/>
        <w:spacing w:before="0" w:beforeAutospacing="0" w:after="0" w:afterAutospacing="0"/>
        <w:ind w:firstLine="567"/>
        <w:jc w:val="both"/>
        <w:rPr>
          <w:lang w:val="uk-UA"/>
        </w:rPr>
      </w:pPr>
      <w:r w:rsidRPr="006D4F12">
        <w:rPr>
          <w:lang w:val="uk-UA"/>
        </w:rPr>
        <w:t>2</w:t>
      </w:r>
      <w:r w:rsidR="00107069">
        <w:rPr>
          <w:lang w:val="uk-UA"/>
        </w:rPr>
        <w:t>3</w:t>
      </w:r>
      <w:r w:rsidRPr="006D4F12">
        <w:rPr>
          <w:lang w:val="uk-UA"/>
        </w:rPr>
        <w:t xml:space="preserve">.Повноваження </w:t>
      </w:r>
      <w:r w:rsidRPr="006D4F12">
        <w:t>голов</w:t>
      </w:r>
      <w:r w:rsidRPr="006D4F12">
        <w:rPr>
          <w:lang w:val="uk-UA"/>
        </w:rPr>
        <w:t xml:space="preserve">и Наглядової ради припиняються достроково за рішенням Засновника з одночасним обранням нового </w:t>
      </w:r>
      <w:r w:rsidRPr="006D4F12">
        <w:t>голов</w:t>
      </w:r>
      <w:r w:rsidRPr="006D4F12">
        <w:rPr>
          <w:lang w:val="uk-UA"/>
        </w:rPr>
        <w:t xml:space="preserve">и Наглядової ради у разі: </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1) заяви голови</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щодоприпиненняповноваженьголовиНаглядової ради;</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оцінки</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його</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діяльності</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Засновником;</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невиконання головою Наглядової ради обов'язків, покладених на нього;</w:t>
      </w:r>
    </w:p>
    <w:p w:rsidR="00FF4347" w:rsidRPr="00C62CA4" w:rsidRDefault="00FF4347" w:rsidP="00C62CA4">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ніж</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трьох</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засідань</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підряд без поважних причин.</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26. Повноваження голови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 xml:space="preserve"> 2</w:t>
      </w:r>
      <w:r w:rsidR="00107069">
        <w:rPr>
          <w:rFonts w:ascii="Times New Roman" w:hAnsi="Times New Roman"/>
          <w:sz w:val="24"/>
          <w:szCs w:val="24"/>
        </w:rPr>
        <w:t>4</w:t>
      </w:r>
      <w:r w:rsidRPr="006D4F12">
        <w:rPr>
          <w:rFonts w:ascii="Times New Roman" w:hAnsi="Times New Roman"/>
          <w:sz w:val="24"/>
          <w:szCs w:val="24"/>
        </w:rPr>
        <w:t>. Дія договору припиняється одночасно з припиненням повноважень голови Наглядової ради.</w:t>
      </w:r>
    </w:p>
    <w:p w:rsidR="00FF4347" w:rsidRPr="006D4F12" w:rsidRDefault="00FF4347" w:rsidP="00FF4347">
      <w:pPr>
        <w:pStyle w:val="af9"/>
        <w:spacing w:before="0" w:after="0"/>
        <w:rPr>
          <w:rFonts w:ascii="Times New Roman" w:hAnsi="Times New Roman"/>
          <w:sz w:val="24"/>
          <w:szCs w:val="24"/>
        </w:rPr>
      </w:pPr>
      <w:r w:rsidRPr="006D4F12">
        <w:rPr>
          <w:rFonts w:ascii="Times New Roman" w:hAnsi="Times New Roman"/>
          <w:sz w:val="24"/>
          <w:szCs w:val="24"/>
        </w:rPr>
        <w:t>Порядок розв’язання спорів</w:t>
      </w:r>
    </w:p>
    <w:p w:rsidR="00FF4347" w:rsidRPr="006D4F12" w:rsidRDefault="00FF4347" w:rsidP="00FF4347">
      <w:pPr>
        <w:pStyle w:val="af8"/>
        <w:rPr>
          <w:rFonts w:ascii="Times New Roman" w:hAnsi="Times New Roman"/>
          <w:sz w:val="24"/>
          <w:szCs w:val="24"/>
        </w:rPr>
      </w:pP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5</w:t>
      </w:r>
      <w:r w:rsidRPr="006D4F12">
        <w:rPr>
          <w:rFonts w:ascii="Times New Roman" w:hAnsi="Times New Roman"/>
          <w:sz w:val="24"/>
          <w:szCs w:val="24"/>
        </w:rPr>
        <w:t>. Сторони розв’язують спори, які можуть виникнути за договором, шляхом проведення переговорів.</w:t>
      </w:r>
    </w:p>
    <w:p w:rsidR="00FF4347" w:rsidRPr="006D4F12" w:rsidRDefault="00FF4347" w:rsidP="00FF4347">
      <w:pPr>
        <w:pStyle w:val="af8"/>
        <w:spacing w:before="0"/>
        <w:jc w:val="both"/>
        <w:rPr>
          <w:rFonts w:ascii="Times New Roman" w:hAnsi="Times New Roman"/>
          <w:sz w:val="24"/>
          <w:szCs w:val="24"/>
        </w:rPr>
      </w:pPr>
      <w:r w:rsidRPr="006D4F12">
        <w:rPr>
          <w:rFonts w:ascii="Times New Roman" w:hAnsi="Times New Roman"/>
          <w:sz w:val="24"/>
          <w:szCs w:val="24"/>
        </w:rPr>
        <w:t>2</w:t>
      </w:r>
      <w:r w:rsidR="00107069">
        <w:rPr>
          <w:rFonts w:ascii="Times New Roman" w:hAnsi="Times New Roman"/>
          <w:sz w:val="24"/>
          <w:szCs w:val="24"/>
        </w:rPr>
        <w:t>6</w:t>
      </w:r>
      <w:r w:rsidRPr="006D4F12">
        <w:rPr>
          <w:rFonts w:ascii="Times New Roman" w:hAnsi="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FF4347" w:rsidRPr="006D4F12" w:rsidRDefault="00FF4347" w:rsidP="00FF4347">
      <w:pPr>
        <w:pStyle w:val="af8"/>
        <w:spacing w:before="0"/>
        <w:jc w:val="both"/>
        <w:rPr>
          <w:rFonts w:ascii="Times New Roman" w:hAnsi="Times New Roman"/>
          <w:sz w:val="24"/>
          <w:szCs w:val="24"/>
        </w:rPr>
      </w:pPr>
    </w:p>
    <w:p w:rsidR="00FF4347" w:rsidRPr="006D4F12" w:rsidRDefault="00FF4347" w:rsidP="00FF4347">
      <w:pPr>
        <w:pStyle w:val="af9"/>
        <w:spacing w:before="0" w:after="0"/>
        <w:rPr>
          <w:rFonts w:ascii="Times New Roman" w:hAnsi="Times New Roman"/>
          <w:sz w:val="24"/>
          <w:szCs w:val="24"/>
        </w:rPr>
      </w:pPr>
      <w:r w:rsidRPr="006D4F12">
        <w:rPr>
          <w:rFonts w:ascii="Times New Roman" w:hAnsi="Times New Roman"/>
          <w:sz w:val="24"/>
          <w:szCs w:val="24"/>
        </w:rPr>
        <w:lastRenderedPageBreak/>
        <w:t>Строк дії договору</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27</w:t>
      </w:r>
      <w:r w:rsidR="00FF4347" w:rsidRPr="006D4F12">
        <w:rPr>
          <w:rFonts w:ascii="Times New Roman" w:hAnsi="Times New Roman"/>
          <w:sz w:val="24"/>
          <w:szCs w:val="24"/>
        </w:rPr>
        <w:t xml:space="preserve">. Договір набирає чинності з дня підписання сторонами та діє </w:t>
      </w:r>
      <w:r w:rsidR="00FF4347" w:rsidRPr="006D4F12">
        <w:rPr>
          <w:rFonts w:ascii="Times New Roman" w:hAnsi="Times New Roman"/>
          <w:sz w:val="24"/>
          <w:szCs w:val="24"/>
        </w:rPr>
        <w:br/>
        <w:t>протягом строку повноважень члена Наглядової ради</w:t>
      </w:r>
      <w:r w:rsidR="00C62CA4">
        <w:rPr>
          <w:rFonts w:ascii="Times New Roman" w:hAnsi="Times New Roman"/>
          <w:sz w:val="24"/>
          <w:szCs w:val="24"/>
        </w:rPr>
        <w:t>.</w:t>
      </w:r>
    </w:p>
    <w:p w:rsidR="00FF4347" w:rsidRPr="006D4F12" w:rsidRDefault="00107069" w:rsidP="00FF4347">
      <w:pPr>
        <w:pStyle w:val="af8"/>
        <w:spacing w:before="0"/>
        <w:jc w:val="both"/>
        <w:rPr>
          <w:rFonts w:ascii="Times New Roman" w:hAnsi="Times New Roman"/>
          <w:sz w:val="24"/>
          <w:szCs w:val="24"/>
        </w:rPr>
      </w:pPr>
      <w:r>
        <w:rPr>
          <w:rFonts w:ascii="Times New Roman" w:hAnsi="Times New Roman"/>
          <w:sz w:val="24"/>
          <w:szCs w:val="24"/>
        </w:rPr>
        <w:t>28</w:t>
      </w:r>
      <w:r w:rsidR="00FF4347" w:rsidRPr="006D4F12">
        <w:rPr>
          <w:rFonts w:ascii="Times New Roman" w:hAnsi="Times New Roman"/>
          <w:sz w:val="24"/>
          <w:szCs w:val="24"/>
        </w:rPr>
        <w:t xml:space="preserve">. Цей договір складений у </w:t>
      </w:r>
      <w:r w:rsidR="00C62CA4">
        <w:rPr>
          <w:rFonts w:ascii="Times New Roman" w:hAnsi="Times New Roman"/>
          <w:sz w:val="24"/>
          <w:szCs w:val="24"/>
        </w:rPr>
        <w:t>трьох</w:t>
      </w:r>
      <w:r w:rsidR="00FF4347" w:rsidRPr="006D4F12">
        <w:rPr>
          <w:rFonts w:ascii="Times New Roman" w:hAnsi="Times New Roman"/>
          <w:sz w:val="24"/>
          <w:szCs w:val="24"/>
        </w:rPr>
        <w:t xml:space="preserve"> автентичних примірниках, </w:t>
      </w:r>
      <w:r w:rsidR="00F06D7E">
        <w:rPr>
          <w:rFonts w:ascii="Times New Roman" w:hAnsi="Times New Roman"/>
          <w:sz w:val="24"/>
          <w:szCs w:val="24"/>
        </w:rPr>
        <w:t>які зберігаються по одному примірнику у кожній із сторін.</w:t>
      </w:r>
    </w:p>
    <w:p w:rsidR="00FF4347" w:rsidRDefault="00FF4347" w:rsidP="00FF4347">
      <w:pPr>
        <w:pStyle w:val="af9"/>
        <w:spacing w:before="600"/>
        <w:rPr>
          <w:rFonts w:ascii="Times New Roman" w:hAnsi="Times New Roman"/>
          <w:sz w:val="24"/>
          <w:szCs w:val="24"/>
        </w:rPr>
      </w:pPr>
      <w:r w:rsidRPr="006D4F12">
        <w:rPr>
          <w:rFonts w:ascii="Times New Roman" w:hAnsi="Times New Roman"/>
          <w:sz w:val="24"/>
          <w:szCs w:val="24"/>
        </w:rPr>
        <w:t xml:space="preserve">Реквізити </w:t>
      </w:r>
      <w:r w:rsidR="007B1BD4">
        <w:rPr>
          <w:rFonts w:ascii="Times New Roman" w:hAnsi="Times New Roman"/>
          <w:sz w:val="24"/>
          <w:szCs w:val="24"/>
        </w:rPr>
        <w:t>та підписи Сторін</w:t>
      </w:r>
    </w:p>
    <w:p w:rsidR="007B1BD4" w:rsidRPr="007B1BD4" w:rsidRDefault="007B1BD4" w:rsidP="007B1BD4">
      <w:pPr>
        <w:pStyle w:val="af8"/>
        <w:rPr>
          <w:rFonts w:ascii="Times New Roman" w:hAnsi="Times New Roman"/>
          <w:b/>
        </w:rPr>
      </w:pPr>
      <w:r w:rsidRPr="007B1BD4">
        <w:rPr>
          <w:rFonts w:ascii="Times New Roman" w:hAnsi="Times New Roman"/>
          <w:b/>
        </w:rPr>
        <w:t>Підприємство                                        Голова Наглядової ради</w:t>
      </w:r>
    </w:p>
    <w:p w:rsidR="007B1BD4" w:rsidRDefault="007B1BD4" w:rsidP="007B1BD4">
      <w:pPr>
        <w:pStyle w:val="af8"/>
        <w:rPr>
          <w:rFonts w:ascii="Times New Roman" w:hAnsi="Times New Roman"/>
          <w:b/>
        </w:rPr>
      </w:pPr>
      <w:r w:rsidRPr="007B1BD4">
        <w:rPr>
          <w:rFonts w:ascii="Times New Roman" w:hAnsi="Times New Roman"/>
          <w:b/>
        </w:rPr>
        <w:t>Платник</w:t>
      </w:r>
    </w:p>
    <w:p w:rsidR="000878A8" w:rsidRDefault="000878A8" w:rsidP="007B1BD4">
      <w:pPr>
        <w:pStyle w:val="af8"/>
        <w:rPr>
          <w:rFonts w:ascii="Times New Roman" w:hAnsi="Times New Roman"/>
          <w:b/>
        </w:rPr>
      </w:pPr>
    </w:p>
    <w:p w:rsidR="000878A8" w:rsidRPr="007B1BD4" w:rsidRDefault="000878A8" w:rsidP="007B1BD4">
      <w:pPr>
        <w:pStyle w:val="af8"/>
        <w:rPr>
          <w:rFonts w:ascii="Times New Roman" w:hAnsi="Times New Roman"/>
          <w:b/>
        </w:rPr>
      </w:pPr>
    </w:p>
    <w:p w:rsidR="00230F12" w:rsidRDefault="00230F12" w:rsidP="00230F12">
      <w:pPr>
        <w:pStyle w:val="af8"/>
      </w:pPr>
    </w:p>
    <w:p w:rsidR="00230F12" w:rsidRPr="000878A8" w:rsidRDefault="000878A8" w:rsidP="00230F12">
      <w:pPr>
        <w:pStyle w:val="af8"/>
        <w:rPr>
          <w:rFonts w:ascii="Times New Roman" w:hAnsi="Times New Roman"/>
          <w:b/>
        </w:rPr>
      </w:pPr>
      <w:r w:rsidRPr="000878A8">
        <w:rPr>
          <w:rFonts w:ascii="Times New Roman" w:hAnsi="Times New Roman"/>
          <w:b/>
        </w:rPr>
        <w:t>Секретар ради                                               В.П. Ткачук</w:t>
      </w:r>
    </w:p>
    <w:p w:rsidR="00230F12" w:rsidRPr="000878A8" w:rsidRDefault="00230F12" w:rsidP="00230F12">
      <w:pPr>
        <w:pStyle w:val="af8"/>
        <w:rPr>
          <w:rFonts w:ascii="Times New Roman" w:hAnsi="Times New Roman"/>
          <w:b/>
        </w:rPr>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pStyle w:val="af8"/>
      </w:pPr>
    </w:p>
    <w:p w:rsidR="00230F12" w:rsidRDefault="00230F12" w:rsidP="00230F1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Додаток 2 до рішення </w:t>
      </w:r>
    </w:p>
    <w:p w:rsidR="00230F12" w:rsidRDefault="00230F12" w:rsidP="00067639">
      <w:pPr>
        <w:spacing w:after="0" w:line="240" w:lineRule="auto"/>
        <w:ind w:left="4248"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Сєвєродонецької міської ради </w:t>
      </w:r>
    </w:p>
    <w:p w:rsidR="00230F12" w:rsidRDefault="00067639" w:rsidP="00067639">
      <w:pPr>
        <w:spacing w:after="0" w:line="240" w:lineRule="auto"/>
        <w:ind w:left="4248"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230F12">
        <w:rPr>
          <w:rFonts w:ascii="Times New Roman" w:eastAsia="Times New Roman" w:hAnsi="Times New Roman" w:cs="Times New Roman"/>
          <w:sz w:val="24"/>
          <w:szCs w:val="24"/>
          <w:lang w:val="uk-UA" w:eastAsia="ru-RU"/>
        </w:rPr>
        <w:t>ід</w:t>
      </w:r>
      <w:r w:rsidR="0071631C">
        <w:rPr>
          <w:rFonts w:ascii="Times New Roman" w:eastAsia="Times New Roman" w:hAnsi="Times New Roman" w:cs="Times New Roman"/>
          <w:sz w:val="24"/>
          <w:szCs w:val="24"/>
          <w:lang w:val="uk-UA" w:eastAsia="ru-RU"/>
        </w:rPr>
        <w:t xml:space="preserve"> 05.09.</w:t>
      </w:r>
      <w:r w:rsidR="00230F12">
        <w:rPr>
          <w:rFonts w:ascii="Times New Roman" w:eastAsia="Times New Roman" w:hAnsi="Times New Roman" w:cs="Times New Roman"/>
          <w:sz w:val="24"/>
          <w:szCs w:val="24"/>
          <w:lang w:val="uk-UA" w:eastAsia="ru-RU"/>
        </w:rPr>
        <w:t>2019 року №</w:t>
      </w:r>
      <w:r w:rsidR="0071631C">
        <w:rPr>
          <w:rFonts w:ascii="Times New Roman" w:eastAsia="Times New Roman" w:hAnsi="Times New Roman" w:cs="Times New Roman"/>
          <w:sz w:val="24"/>
          <w:szCs w:val="24"/>
          <w:lang w:val="uk-UA" w:eastAsia="ru-RU"/>
        </w:rPr>
        <w:t xml:space="preserve"> 4099</w:t>
      </w:r>
      <w:bookmarkStart w:id="13" w:name="_GoBack"/>
      <w:bookmarkEnd w:id="13"/>
    </w:p>
    <w:p w:rsidR="00230F12" w:rsidRDefault="00230F12" w:rsidP="00230F12">
      <w:pPr>
        <w:spacing w:after="0" w:line="240" w:lineRule="auto"/>
        <w:jc w:val="both"/>
        <w:rPr>
          <w:rFonts w:ascii="Times New Roman" w:eastAsia="Times New Roman" w:hAnsi="Times New Roman" w:cs="Times New Roman"/>
          <w:sz w:val="24"/>
          <w:szCs w:val="24"/>
          <w:lang w:val="uk-UA" w:eastAsia="ru-RU"/>
        </w:rPr>
      </w:pPr>
    </w:p>
    <w:p w:rsidR="00230F12" w:rsidRPr="006D4F12" w:rsidRDefault="00230F12" w:rsidP="00230F12">
      <w:pPr>
        <w:pStyle w:val="af9"/>
        <w:rPr>
          <w:rFonts w:ascii="Times New Roman" w:hAnsi="Times New Roman"/>
          <w:sz w:val="28"/>
          <w:szCs w:val="24"/>
        </w:rPr>
      </w:pPr>
      <w:r w:rsidRPr="006D4F12">
        <w:rPr>
          <w:rFonts w:ascii="Times New Roman" w:hAnsi="Times New Roman"/>
          <w:sz w:val="28"/>
          <w:szCs w:val="24"/>
        </w:rPr>
        <w:t>ДОГОВІР</w:t>
      </w:r>
      <w:r w:rsidRPr="006D4F12">
        <w:rPr>
          <w:rFonts w:ascii="Times New Roman" w:hAnsi="Times New Roman"/>
          <w:sz w:val="28"/>
          <w:szCs w:val="24"/>
        </w:rPr>
        <w:br/>
      </w:r>
      <w:r>
        <w:rPr>
          <w:rFonts w:ascii="Times New Roman" w:hAnsi="Times New Roman"/>
          <w:sz w:val="28"/>
          <w:szCs w:val="24"/>
        </w:rPr>
        <w:t>на виконання функцій з членом (секретарем)</w:t>
      </w:r>
      <w:r w:rsidRPr="006D4F12">
        <w:rPr>
          <w:rFonts w:ascii="Times New Roman" w:hAnsi="Times New Roman"/>
          <w:sz w:val="28"/>
          <w:szCs w:val="24"/>
        </w:rPr>
        <w:t xml:space="preserve"> Наглядової ради комунального</w:t>
      </w:r>
      <w:r w:rsidRPr="006D4F12">
        <w:rPr>
          <w:rFonts w:ascii="Times New Roman" w:hAnsi="Times New Roman"/>
          <w:sz w:val="28"/>
          <w:szCs w:val="24"/>
        </w:rPr>
        <w:br/>
        <w:t>підприємства, яке засноване на комунальній власності територіальної громади м. Сєвєродонецька Луганської області</w:t>
      </w:r>
    </w:p>
    <w:tbl>
      <w:tblPr>
        <w:tblW w:w="0" w:type="auto"/>
        <w:tblLook w:val="01E0"/>
      </w:tblPr>
      <w:tblGrid>
        <w:gridCol w:w="4399"/>
        <w:gridCol w:w="5173"/>
      </w:tblGrid>
      <w:tr w:rsidR="00230F12" w:rsidRPr="006D4F12" w:rsidTr="00B12D50">
        <w:trPr>
          <w:trHeight w:val="605"/>
        </w:trPr>
        <w:tc>
          <w:tcPr>
            <w:tcW w:w="4399" w:type="dxa"/>
          </w:tcPr>
          <w:p w:rsidR="00230F12" w:rsidRPr="006D4F12" w:rsidRDefault="00230F12" w:rsidP="00B12D50">
            <w:pPr>
              <w:pStyle w:val="af8"/>
              <w:ind w:firstLine="0"/>
              <w:jc w:val="both"/>
              <w:rPr>
                <w:rFonts w:ascii="Times New Roman" w:hAnsi="Times New Roman"/>
                <w:sz w:val="24"/>
                <w:szCs w:val="24"/>
              </w:rPr>
            </w:pPr>
            <w:r w:rsidRPr="006D4F12">
              <w:rPr>
                <w:rFonts w:ascii="Times New Roman" w:hAnsi="Times New Roman"/>
                <w:sz w:val="24"/>
                <w:szCs w:val="24"/>
              </w:rPr>
              <w:t>м. Сєвєродонецьк</w:t>
            </w:r>
          </w:p>
        </w:tc>
        <w:tc>
          <w:tcPr>
            <w:tcW w:w="5173" w:type="dxa"/>
          </w:tcPr>
          <w:p w:rsidR="00230F12" w:rsidRPr="006D4F12" w:rsidRDefault="00230F12" w:rsidP="00B12D50">
            <w:pPr>
              <w:pStyle w:val="af8"/>
              <w:ind w:firstLine="0"/>
              <w:jc w:val="right"/>
              <w:rPr>
                <w:rFonts w:ascii="Times New Roman" w:hAnsi="Times New Roman"/>
                <w:sz w:val="24"/>
                <w:szCs w:val="24"/>
              </w:rPr>
            </w:pPr>
            <w:r w:rsidRPr="006D4F12">
              <w:rPr>
                <w:rFonts w:ascii="Times New Roman" w:hAnsi="Times New Roman"/>
                <w:sz w:val="24"/>
                <w:szCs w:val="24"/>
              </w:rPr>
              <w:t xml:space="preserve"> «_______»  _____________ 20</w:t>
            </w:r>
            <w:r w:rsidRPr="006D4F12">
              <w:rPr>
                <w:rFonts w:ascii="Times New Roman" w:hAnsi="Times New Roman"/>
                <w:sz w:val="24"/>
                <w:szCs w:val="24"/>
                <w:lang w:val="en-US"/>
              </w:rPr>
              <w:t>1</w:t>
            </w:r>
            <w:r>
              <w:rPr>
                <w:rFonts w:ascii="Times New Roman" w:hAnsi="Times New Roman"/>
                <w:sz w:val="24"/>
                <w:szCs w:val="24"/>
              </w:rPr>
              <w:t>9</w:t>
            </w:r>
            <w:r w:rsidRPr="006D4F12">
              <w:rPr>
                <w:rFonts w:ascii="Times New Roman" w:hAnsi="Times New Roman"/>
                <w:sz w:val="24"/>
                <w:szCs w:val="24"/>
              </w:rPr>
              <w:t xml:space="preserve"> року</w:t>
            </w:r>
          </w:p>
        </w:tc>
      </w:tr>
    </w:tbl>
    <w:p w:rsidR="00230F12" w:rsidRPr="006D4F12" w:rsidRDefault="00230F12" w:rsidP="00230F12">
      <w:pPr>
        <w:pStyle w:val="af8"/>
        <w:tabs>
          <w:tab w:val="left" w:pos="1701"/>
        </w:tabs>
        <w:jc w:val="both"/>
        <w:rPr>
          <w:rFonts w:ascii="Times New Roman" w:hAnsi="Times New Roman"/>
          <w:sz w:val="28"/>
          <w:szCs w:val="28"/>
          <w:vertAlign w:val="superscript"/>
        </w:rPr>
      </w:pPr>
      <w:r w:rsidRPr="006D4F12">
        <w:rPr>
          <w:rFonts w:ascii="Times New Roman" w:hAnsi="Times New Roman"/>
          <w:sz w:val="24"/>
          <w:szCs w:val="24"/>
        </w:rPr>
        <w:t xml:space="preserve">Комунальне підприємство </w:t>
      </w:r>
      <w:r>
        <w:rPr>
          <w:rFonts w:ascii="Times New Roman" w:hAnsi="Times New Roman"/>
          <w:sz w:val="24"/>
          <w:szCs w:val="24"/>
        </w:rPr>
        <w:t>_________</w:t>
      </w:r>
      <w:r w:rsidRPr="006D4F12">
        <w:rPr>
          <w:rFonts w:ascii="Times New Roman" w:hAnsi="Times New Roman"/>
          <w:sz w:val="24"/>
          <w:szCs w:val="24"/>
        </w:rPr>
        <w:t xml:space="preserve">, код ЄДРПОУ </w:t>
      </w:r>
      <w:r>
        <w:rPr>
          <w:rFonts w:ascii="Times New Roman" w:hAnsi="Times New Roman"/>
          <w:sz w:val="24"/>
          <w:szCs w:val="24"/>
        </w:rPr>
        <w:t>_______</w:t>
      </w:r>
      <w:r w:rsidRPr="006D4F12">
        <w:rPr>
          <w:rFonts w:ascii="Times New Roman" w:hAnsi="Times New Roman"/>
          <w:sz w:val="24"/>
          <w:szCs w:val="24"/>
        </w:rPr>
        <w:t xml:space="preserve"> (далі - Підприємство) </w:t>
      </w:r>
      <w:r w:rsidRPr="006D4F12">
        <w:rPr>
          <w:rFonts w:ascii="Times New Roman" w:hAnsi="Times New Roman"/>
          <w:sz w:val="24"/>
          <w:szCs w:val="24"/>
        </w:rPr>
        <w:tab/>
      </w:r>
    </w:p>
    <w:p w:rsidR="00230F12" w:rsidRPr="006D4F12" w:rsidRDefault="00230F12" w:rsidP="00230F12">
      <w:pPr>
        <w:pStyle w:val="af8"/>
        <w:tabs>
          <w:tab w:val="left" w:pos="0"/>
        </w:tabs>
        <w:ind w:firstLine="0"/>
        <w:jc w:val="both"/>
        <w:rPr>
          <w:rFonts w:ascii="Times New Roman" w:hAnsi="Times New Roman"/>
          <w:sz w:val="24"/>
          <w:szCs w:val="24"/>
        </w:rPr>
      </w:pPr>
      <w:r w:rsidRPr="006D4F12">
        <w:rPr>
          <w:rFonts w:ascii="Times New Roman" w:hAnsi="Times New Roman"/>
          <w:sz w:val="24"/>
          <w:szCs w:val="24"/>
        </w:rPr>
        <w:t xml:space="preserve">в особі генерального директора </w:t>
      </w:r>
      <w:r>
        <w:rPr>
          <w:rFonts w:ascii="Times New Roman" w:hAnsi="Times New Roman"/>
          <w:sz w:val="24"/>
          <w:szCs w:val="24"/>
        </w:rPr>
        <w:t>_______________</w:t>
      </w:r>
      <w:r w:rsidRPr="006D4F12">
        <w:rPr>
          <w:rFonts w:ascii="Times New Roman" w:hAnsi="Times New Roman"/>
          <w:sz w:val="24"/>
          <w:szCs w:val="24"/>
        </w:rPr>
        <w:t xml:space="preserve">, який дієнапідставі Статуту комунального підприємства, з однієї </w:t>
      </w:r>
      <w:r w:rsidRPr="006D4F12">
        <w:rPr>
          <w:rFonts w:ascii="Times New Roman" w:hAnsi="Times New Roman"/>
          <w:sz w:val="24"/>
          <w:szCs w:val="24"/>
        </w:rPr>
        <w:br/>
        <w:t xml:space="preserve">сторони, та </w:t>
      </w:r>
      <w:r>
        <w:rPr>
          <w:rFonts w:ascii="Times New Roman" w:hAnsi="Times New Roman"/>
          <w:sz w:val="24"/>
          <w:szCs w:val="24"/>
        </w:rPr>
        <w:t>_______________</w:t>
      </w:r>
      <w:r w:rsidRPr="006D4F12">
        <w:rPr>
          <w:rFonts w:ascii="Times New Roman" w:hAnsi="Times New Roman"/>
          <w:sz w:val="24"/>
          <w:szCs w:val="24"/>
        </w:rPr>
        <w:t>, паспорт</w:t>
      </w:r>
      <w:r w:rsidRPr="006D4F12">
        <w:rPr>
          <w:rFonts w:ascii="Times New Roman" w:hAnsi="Times New Roman"/>
          <w:sz w:val="24"/>
          <w:szCs w:val="24"/>
        </w:rPr>
        <w:tab/>
        <w:t xml:space="preserve"> _____________, виданий__________________</w:t>
      </w:r>
    </w:p>
    <w:p w:rsidR="00230F12" w:rsidRPr="006D4F12" w:rsidRDefault="00230F12" w:rsidP="00230F12">
      <w:pPr>
        <w:pStyle w:val="af8"/>
        <w:tabs>
          <w:tab w:val="left" w:pos="0"/>
        </w:tabs>
        <w:ind w:firstLine="0"/>
        <w:jc w:val="both"/>
        <w:rPr>
          <w:rFonts w:ascii="Times New Roman" w:hAnsi="Times New Roman"/>
          <w:sz w:val="16"/>
          <w:szCs w:val="16"/>
        </w:rPr>
      </w:pPr>
      <w:r>
        <w:rPr>
          <w:rFonts w:ascii="Times New Roman" w:hAnsi="Times New Roman"/>
          <w:sz w:val="16"/>
          <w:szCs w:val="16"/>
        </w:rPr>
        <w:t xml:space="preserve">                 (серія, номер, о</w:t>
      </w:r>
      <w:r w:rsidRPr="006D4F12">
        <w:rPr>
          <w:rFonts w:ascii="Times New Roman" w:hAnsi="Times New Roman"/>
          <w:sz w:val="16"/>
          <w:szCs w:val="16"/>
        </w:rPr>
        <w:t>рган, дата видачі)</w:t>
      </w:r>
    </w:p>
    <w:p w:rsidR="00230F12" w:rsidRPr="006D4F12" w:rsidRDefault="00230F12" w:rsidP="00230F12">
      <w:pPr>
        <w:pStyle w:val="af8"/>
        <w:tabs>
          <w:tab w:val="left" w:pos="1701"/>
        </w:tabs>
        <w:ind w:firstLine="0"/>
        <w:jc w:val="both"/>
        <w:rPr>
          <w:rFonts w:ascii="Times New Roman" w:hAnsi="Times New Roman"/>
          <w:sz w:val="24"/>
          <w:szCs w:val="24"/>
        </w:rPr>
      </w:pPr>
      <w:r w:rsidRPr="006D4F12">
        <w:rPr>
          <w:rFonts w:ascii="Times New Roman" w:hAnsi="Times New Roman"/>
          <w:sz w:val="24"/>
          <w:szCs w:val="24"/>
        </w:rPr>
        <w:t xml:space="preserve">якого призначено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комунального підприємства </w:t>
      </w:r>
      <w:r>
        <w:rPr>
          <w:rFonts w:ascii="Times New Roman" w:hAnsi="Times New Roman"/>
          <w:sz w:val="24"/>
          <w:szCs w:val="24"/>
        </w:rPr>
        <w:t>____________</w:t>
      </w:r>
      <w:r w:rsidRPr="006D4F12">
        <w:rPr>
          <w:rFonts w:ascii="Times New Roman" w:hAnsi="Times New Roman"/>
          <w:sz w:val="24"/>
          <w:szCs w:val="24"/>
        </w:rPr>
        <w:t xml:space="preserve">(далі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відповідно до рішення Сєвєродонецької міської ради </w:t>
      </w:r>
      <w:r>
        <w:rPr>
          <w:rFonts w:ascii="Times New Roman" w:hAnsi="Times New Roman"/>
          <w:sz w:val="24"/>
          <w:szCs w:val="24"/>
        </w:rPr>
        <w:t>в</w:t>
      </w:r>
      <w:r w:rsidRPr="006D4F12">
        <w:rPr>
          <w:rFonts w:ascii="Times New Roman" w:hAnsi="Times New Roman"/>
          <w:sz w:val="24"/>
          <w:szCs w:val="24"/>
        </w:rPr>
        <w:t xml:space="preserve">ід 19.02.2019 року № 3333, </w:t>
      </w:r>
      <w:r>
        <w:rPr>
          <w:rFonts w:ascii="Times New Roman" w:hAnsi="Times New Roman"/>
          <w:sz w:val="24"/>
          <w:szCs w:val="24"/>
        </w:rPr>
        <w:t>Комунальне підприємство                                                          КП «</w:t>
      </w:r>
      <w:r w:rsidR="008B003B">
        <w:rPr>
          <w:rFonts w:ascii="Times New Roman" w:hAnsi="Times New Roman"/>
          <w:sz w:val="24"/>
          <w:szCs w:val="24"/>
        </w:rPr>
        <w:t>Житлосервіс «Світанок»</w:t>
      </w:r>
      <w:r>
        <w:rPr>
          <w:rFonts w:ascii="Times New Roman" w:hAnsi="Times New Roman"/>
          <w:sz w:val="24"/>
          <w:szCs w:val="24"/>
        </w:rPr>
        <w:t xml:space="preserve">» </w:t>
      </w:r>
      <w:r w:rsidRPr="006D4F12">
        <w:rPr>
          <w:rFonts w:ascii="Times New Roman" w:hAnsi="Times New Roman"/>
          <w:sz w:val="24"/>
          <w:szCs w:val="24"/>
        </w:rPr>
        <w:t>код ЄДРПОУ</w:t>
      </w:r>
      <w:r w:rsidR="008B003B">
        <w:rPr>
          <w:rFonts w:ascii="Times New Roman" w:hAnsi="Times New Roman"/>
          <w:sz w:val="24"/>
          <w:szCs w:val="24"/>
        </w:rPr>
        <w:t>32830821</w:t>
      </w:r>
      <w:r>
        <w:rPr>
          <w:rFonts w:ascii="Times New Roman" w:hAnsi="Times New Roman"/>
          <w:sz w:val="24"/>
          <w:szCs w:val="24"/>
        </w:rPr>
        <w:t xml:space="preserve"> (далі – Платник), </w:t>
      </w:r>
      <w:r w:rsidRPr="006D4F12">
        <w:rPr>
          <w:rFonts w:ascii="Times New Roman" w:hAnsi="Times New Roman"/>
          <w:sz w:val="24"/>
          <w:szCs w:val="24"/>
        </w:rPr>
        <w:t xml:space="preserve">в особі генерального директора </w:t>
      </w:r>
      <w:r>
        <w:rPr>
          <w:rFonts w:ascii="Times New Roman" w:hAnsi="Times New Roman"/>
          <w:sz w:val="24"/>
          <w:szCs w:val="24"/>
        </w:rPr>
        <w:t>_______________</w:t>
      </w:r>
      <w:r w:rsidRPr="006D4F12">
        <w:rPr>
          <w:rFonts w:ascii="Times New Roman" w:hAnsi="Times New Roman"/>
          <w:sz w:val="24"/>
          <w:szCs w:val="24"/>
        </w:rPr>
        <w:t>, який дієнапідставі Статуту комунального підприємства</w:t>
      </w:r>
      <w:r>
        <w:rPr>
          <w:rFonts w:ascii="Times New Roman" w:hAnsi="Times New Roman"/>
          <w:sz w:val="24"/>
          <w:szCs w:val="24"/>
        </w:rPr>
        <w:t xml:space="preserve">, </w:t>
      </w:r>
      <w:r w:rsidRPr="006D4F12">
        <w:rPr>
          <w:rFonts w:ascii="Times New Roman" w:hAnsi="Times New Roman"/>
          <w:sz w:val="24"/>
          <w:szCs w:val="24"/>
        </w:rPr>
        <w:t>з іншої сторони, уклали цей договір про таке.</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Предмет договору</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1. Згідно з цим договором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безпосередньо здійснює повноваження, виконує функції і обов’язки</w:t>
      </w:r>
      <w:r>
        <w:rPr>
          <w:rFonts w:ascii="Times New Roman" w:hAnsi="Times New Roman"/>
          <w:sz w:val="24"/>
          <w:szCs w:val="24"/>
        </w:rPr>
        <w:t>,</w:t>
      </w:r>
      <w:r w:rsidRPr="006D4F12">
        <w:rPr>
          <w:rFonts w:ascii="Times New Roman" w:hAnsi="Times New Roman"/>
          <w:sz w:val="24"/>
          <w:szCs w:val="24"/>
        </w:rPr>
        <w:t xml:space="preserve"> визначені чинним законодавством України, Положенням про Наглядові ради комунальних підприємств, які засновані на комунальній власності територіальної громади м. Сєвєродонецьк Луганської області, затвердженим рішенням Сєвєродонецької міської ради від 22.01.2019 року № 3295 (далі - Положення про Наглядові ради), Статутом комунального підприємства </w:t>
      </w:r>
      <w:r>
        <w:rPr>
          <w:rFonts w:ascii="Times New Roman" w:hAnsi="Times New Roman"/>
          <w:sz w:val="24"/>
          <w:szCs w:val="24"/>
        </w:rPr>
        <w:t>________</w:t>
      </w:r>
      <w:r w:rsidRPr="006D4F12">
        <w:rPr>
          <w:rFonts w:ascii="Times New Roman" w:hAnsi="Times New Roman"/>
          <w:sz w:val="24"/>
          <w:szCs w:val="24"/>
        </w:rPr>
        <w:t>(далі - Статут Підприємства), а Підприємство створює належні умови для виконання функцій голови Наглядової ради і забезпечує необхідне фінансування та організаційно-технічне забезпечення діяльності Наглядової</w:t>
      </w:r>
      <w:r>
        <w:rPr>
          <w:rFonts w:ascii="Times New Roman" w:hAnsi="Times New Roman"/>
          <w:sz w:val="24"/>
          <w:szCs w:val="24"/>
        </w:rPr>
        <w:t xml:space="preserve"> ради комунального підприємства</w:t>
      </w:r>
      <w:r w:rsidRPr="006D4F12">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2. Для виконання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своїх функцій Підприємство забезпечує його доступ до відкритих інформаційних ресурсів Підприємства та Інтернету, забезпечує оргтехнікою Підприємства (комп’ютером, телефоном тощо), іншими технічними засобами (за наявності) в обсязі, необхідному для виконання покладених на голову Наглядової ради обов’язків.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3. У разі коли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дня, наступного за днем виникнення цих обставин.</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Права і обов’язки </w:t>
      </w:r>
      <w:r w:rsidR="00F06D7E">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jc w:val="both"/>
        <w:rPr>
          <w:rFonts w:ascii="Times New Roman" w:hAnsi="Times New Roman"/>
          <w:sz w:val="24"/>
          <w:szCs w:val="24"/>
        </w:rPr>
      </w:pPr>
      <w:r w:rsidRPr="006D4F12">
        <w:rPr>
          <w:rFonts w:ascii="Times New Roman" w:hAnsi="Times New Roman"/>
          <w:sz w:val="24"/>
          <w:szCs w:val="24"/>
        </w:rPr>
        <w:t xml:space="preserve">  4.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w:t>
      </w:r>
    </w:p>
    <w:p w:rsidR="00230F12" w:rsidRPr="00067639"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4.1 отримувати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від</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Підприємства</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плани та звіти про їх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виконання, отримувати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управлінську</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звітність у встановлені</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терміни;</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4.2 отримувати, ознайомлюватися з будь-якими документами та інформацією про діяльність Підприємства, робити виписки, здійснювати копіювання;</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lastRenderedPageBreak/>
        <w:t xml:space="preserve">4.3 доступу до всіх приміщень Підприємства у робочий час; </w:t>
      </w:r>
    </w:p>
    <w:p w:rsidR="00230F12" w:rsidRPr="006D4F12" w:rsidRDefault="00230F12" w:rsidP="00230F12">
      <w:pPr>
        <w:pStyle w:val="msonormalcxspmiddle"/>
        <w:tabs>
          <w:tab w:val="left" w:pos="9600"/>
        </w:tabs>
        <w:spacing w:before="0" w:beforeAutospacing="0" w:after="0" w:afterAutospacing="0"/>
        <w:ind w:firstLine="709"/>
        <w:jc w:val="both"/>
        <w:rPr>
          <w:lang w:val="uk-UA"/>
        </w:rPr>
      </w:pPr>
      <w:r w:rsidRPr="006D4F12">
        <w:rPr>
          <w:rFonts w:eastAsia="Calibri"/>
          <w:lang w:val="uk-UA" w:eastAsia="en-US"/>
        </w:rPr>
        <w:t>4.4 позачергового прийому у посадових осіб Підприємства;</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4.5 брати участь у всіх нарадах, зустрічах, засіданнях, переговорах та комісіях на Підприємстві;</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4.6.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4.7 вносити пропозиції до планів роботи Підприємства;</w:t>
      </w:r>
    </w:p>
    <w:p w:rsidR="00230F12" w:rsidRPr="006D4F12" w:rsidRDefault="00230F12" w:rsidP="00230F12">
      <w:pPr>
        <w:pStyle w:val="msonormalcxspmiddle"/>
        <w:spacing w:before="0" w:beforeAutospacing="0" w:after="0" w:afterAutospacing="0"/>
        <w:ind w:firstLine="709"/>
        <w:jc w:val="both"/>
        <w:rPr>
          <w:lang w:val="uk-UA"/>
        </w:rPr>
      </w:pPr>
      <w:r w:rsidRPr="006D4F12">
        <w:rPr>
          <w:rFonts w:eastAsia="Calibri"/>
          <w:lang w:val="uk-UA" w:eastAsia="en-US"/>
        </w:rPr>
        <w:t>4.8 надавати керівнику Підприємства пропозиції щодо діяльності Підприємства</w:t>
      </w:r>
      <w:r w:rsidRPr="006D4F12">
        <w:rPr>
          <w:lang w:val="uk-UA"/>
        </w:rPr>
        <w:t>;</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4.9 вносити питання, проекти документів, рішень, пропозиції та зауваження до порядку денного засідання Наглядової ради;</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4.10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230F12" w:rsidRPr="006D4F12" w:rsidRDefault="00230F12" w:rsidP="00230F12">
      <w:pPr>
        <w:pStyle w:val="msonormalcxspmiddle"/>
        <w:tabs>
          <w:tab w:val="left" w:pos="9600"/>
        </w:tabs>
        <w:spacing w:before="0" w:beforeAutospacing="0" w:after="0" w:afterAutospacing="0"/>
        <w:ind w:firstLine="709"/>
        <w:jc w:val="both"/>
        <w:rPr>
          <w:rFonts w:eastAsia="Calibri"/>
          <w:lang w:val="uk-UA" w:eastAsia="en-US"/>
        </w:rPr>
      </w:pPr>
      <w:r w:rsidRPr="006D4F12">
        <w:rPr>
          <w:rFonts w:eastAsia="Calibri"/>
          <w:lang w:val="uk-UA" w:eastAsia="en-US"/>
        </w:rPr>
        <w:t>4.11 вимагати скликання засідання Наглядової ради відповідно до вимог Положенняпро Наглядові ради;</w:t>
      </w:r>
    </w:p>
    <w:p w:rsidR="00230F12" w:rsidRPr="006D4F12" w:rsidRDefault="00230F12" w:rsidP="00230F12">
      <w:pPr>
        <w:pStyle w:val="msonormalcxspmiddle"/>
        <w:spacing w:before="0" w:beforeAutospacing="0" w:after="0" w:afterAutospacing="0"/>
        <w:ind w:firstLine="709"/>
        <w:jc w:val="both"/>
        <w:rPr>
          <w:rFonts w:eastAsia="Calibri"/>
          <w:lang w:val="uk-UA" w:eastAsia="en-US"/>
        </w:rPr>
      </w:pPr>
      <w:r w:rsidRPr="006D4F12">
        <w:rPr>
          <w:rFonts w:eastAsia="Calibri"/>
          <w:lang w:val="uk-UA" w:eastAsia="en-US"/>
        </w:rPr>
        <w:t>4.12 порушувати питання щодо звільнення посадових осіб Підприємства;</w:t>
      </w:r>
    </w:p>
    <w:p w:rsidR="00230F12" w:rsidRPr="00067639"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4.13 порушуватипитаннящодозвітуванняпосадовихосібкомунальногопідприємства перед Наглядовою радою, заслуховувати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звіти;</w:t>
      </w:r>
    </w:p>
    <w:p w:rsidR="00230F12" w:rsidRPr="00067639"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4.14 залучати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спеціалістів</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Підприємства до аналізу</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окремих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питань</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діяльності</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Підприємства;</w:t>
      </w:r>
    </w:p>
    <w:p w:rsidR="00230F12" w:rsidRPr="00067639"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4.15 ініціювати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внесення</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змін до Статуту Підприємства;</w:t>
      </w:r>
    </w:p>
    <w:p w:rsidR="00230F12" w:rsidRPr="00067639" w:rsidRDefault="00230F12" w:rsidP="00230F12">
      <w:pPr>
        <w:tabs>
          <w:tab w:val="left" w:pos="567"/>
        </w:tabs>
        <w:autoSpaceDE w:val="0"/>
        <w:autoSpaceDN w:val="0"/>
        <w:adjustRightInd w:val="0"/>
        <w:spacing w:after="0"/>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 xml:space="preserve">4.16 на оплату </w:t>
      </w:r>
      <w:r w:rsidR="00067639">
        <w:rPr>
          <w:rFonts w:ascii="Times New Roman" w:hAnsi="Times New Roman" w:cs="Times New Roman"/>
          <w:sz w:val="24"/>
          <w:szCs w:val="24"/>
          <w:lang w:val="uk-UA"/>
        </w:rPr>
        <w:t>своєї д</w:t>
      </w:r>
      <w:r w:rsidRPr="00067639">
        <w:rPr>
          <w:rFonts w:ascii="Times New Roman" w:hAnsi="Times New Roman" w:cs="Times New Roman"/>
          <w:sz w:val="24"/>
          <w:szCs w:val="24"/>
          <w:lang w:val="uk-UA"/>
        </w:rPr>
        <w:t>іяльності</w:t>
      </w:r>
      <w:r>
        <w:rPr>
          <w:rFonts w:ascii="Times New Roman" w:hAnsi="Times New Roman" w:cs="Times New Roman"/>
          <w:sz w:val="24"/>
          <w:szCs w:val="24"/>
          <w:lang w:val="uk-UA"/>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  4.17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інші права,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та цим договором.</w:t>
      </w:r>
    </w:p>
    <w:p w:rsidR="00230F12" w:rsidRPr="006D4F12" w:rsidRDefault="00230F12" w:rsidP="00230F12">
      <w:pPr>
        <w:pStyle w:val="af8"/>
        <w:ind w:firstLine="709"/>
        <w:jc w:val="both"/>
        <w:rPr>
          <w:rFonts w:ascii="Times New Roman" w:hAnsi="Times New Roman"/>
          <w:sz w:val="24"/>
          <w:szCs w:val="24"/>
        </w:rPr>
      </w:pPr>
      <w:r w:rsidRPr="006D4F12">
        <w:rPr>
          <w:rFonts w:ascii="Times New Roman" w:hAnsi="Times New Roman"/>
          <w:sz w:val="24"/>
          <w:szCs w:val="24"/>
        </w:rPr>
        <w:t xml:space="preserve">5.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зобов’язаний:</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5.1 діяти в інтересах Підприємства та територіальної громади м. Сєвєродонецька Луганської області, проявляти сумлінність, обачливість та належну обережність;</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5.2. керуватися у своїй діяльності чинним законодавством України, яке регулює ці та подібні (аналогічні) правовідносини, Статутом Підприємства, Положенням про Наглядові ради, загальноприйнятними правилами поведінки, які є усталеними у певній сфері відносин;</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5.3. виконувати рішення, прийняті Сєвєродонецькою міською радою, виконавчим комітетом Сєвєродонецької міської ради та Наглядовою радою;</w:t>
      </w:r>
    </w:p>
    <w:p w:rsidR="00230F12" w:rsidRPr="003F7E8B"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3F7E8B">
        <w:rPr>
          <w:rFonts w:ascii="Times New Roman" w:hAnsi="Times New Roman" w:cs="Times New Roman"/>
          <w:sz w:val="24"/>
          <w:szCs w:val="24"/>
          <w:lang w:val="uk-UA"/>
        </w:rPr>
        <w:t>5.4. не розголошувати конфіденційну інформацію та комерційну таємницю про діяльність Підприємства, крім випадків, передбачених законом, яка стала відомою у зв'язку із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w:t>
      </w:r>
    </w:p>
    <w:p w:rsidR="00230F12" w:rsidRPr="00067639" w:rsidRDefault="00230F12" w:rsidP="00230F12">
      <w:pPr>
        <w:tabs>
          <w:tab w:val="left" w:pos="567"/>
        </w:tabs>
        <w:spacing w:after="0" w:line="240" w:lineRule="auto"/>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5.5.</w:t>
      </w:r>
      <w:r w:rsidRPr="003F7E8B">
        <w:rPr>
          <w:rFonts w:ascii="Times New Roman" w:hAnsi="Times New Roman" w:cs="Times New Roman"/>
          <w:sz w:val="24"/>
          <w:szCs w:val="24"/>
        </w:rPr>
        <w:t> </w:t>
      </w:r>
      <w:r w:rsidRPr="00067639">
        <w:rPr>
          <w:rFonts w:ascii="Times New Roman" w:hAnsi="Times New Roman" w:cs="Times New Roman"/>
          <w:sz w:val="24"/>
          <w:szCs w:val="24"/>
          <w:lang w:val="uk-UA"/>
        </w:rPr>
        <w:t xml:space="preserve"> брати участь у засіданнях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Наглядової ради, завчасно</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повідомляти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членів</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Наглядової</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ради про неможливість</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участі у засіданнях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Наглядової ради із</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зазначенням причини відсутності;</w:t>
      </w:r>
    </w:p>
    <w:p w:rsidR="00230F12" w:rsidRPr="00067639" w:rsidRDefault="00230F12" w:rsidP="00230F12">
      <w:pPr>
        <w:tabs>
          <w:tab w:val="left" w:pos="567"/>
        </w:tabs>
        <w:autoSpaceDE w:val="0"/>
        <w:autoSpaceDN w:val="0"/>
        <w:adjustRightInd w:val="0"/>
        <w:spacing w:after="0" w:line="240" w:lineRule="auto"/>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5.6. повинен виконувати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свої</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обов’язки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особисто і не може</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передавати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власні</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повноваження</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іншій</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особі, діяти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добросовісно і розумно в інтересах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Підприємства, не перевищуючи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своїх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повноважень;</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5.7 голосувати з усіх питань порядку денного засідання Наглядової ради;</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5.8 утримуватися від вчинення дій, які призведуть або можуть призвести до виникнення конфлікту інтересів;</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t xml:space="preserve">5.9 у разі коли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перестає відповідати вимогам, визначеним у Положенні про Наглядові ради, він повинен своєчасно надіслати Сєвєродонецькій міській раді, Наглядовій раді та Підприємству відповідне письмове повідомлення протягом наступного дня за днем виникнення цих обставин;</w:t>
      </w:r>
    </w:p>
    <w:p w:rsidR="00230F12" w:rsidRPr="006D4F12" w:rsidRDefault="00230F12" w:rsidP="00230F12">
      <w:pPr>
        <w:pStyle w:val="af8"/>
        <w:spacing w:before="0"/>
        <w:ind w:firstLine="709"/>
        <w:jc w:val="both"/>
        <w:rPr>
          <w:rFonts w:ascii="Times New Roman" w:hAnsi="Times New Roman"/>
          <w:sz w:val="24"/>
          <w:szCs w:val="24"/>
        </w:rPr>
      </w:pPr>
      <w:r w:rsidRPr="006D4F12">
        <w:rPr>
          <w:rFonts w:ascii="Times New Roman" w:hAnsi="Times New Roman"/>
          <w:sz w:val="24"/>
          <w:szCs w:val="24"/>
        </w:rPr>
        <w:lastRenderedPageBreak/>
        <w:t>5.10 виконувати інші обов’язки, передбачені законодавством України</w:t>
      </w:r>
      <w:r w:rsidRPr="006D4F12">
        <w:rPr>
          <w:rFonts w:ascii="Times New Roman" w:hAnsi="Times New Roman"/>
          <w:b/>
          <w:sz w:val="24"/>
          <w:szCs w:val="24"/>
        </w:rPr>
        <w:t>,</w:t>
      </w:r>
      <w:r w:rsidRPr="006D4F12">
        <w:rPr>
          <w:rFonts w:ascii="Times New Roman" w:hAnsi="Times New Roman"/>
          <w:sz w:val="24"/>
          <w:szCs w:val="24"/>
        </w:rPr>
        <w:t xml:space="preserve"> Статутом Підприємства, Положенням про Наглядову раду, рішеннями Сєвєродонецької міської ради, рішеннями виконавчого комітету Сєвєродонецької міської ради, рішеннями Наглядової ради та цим договором.</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Оплата послуг </w:t>
      </w:r>
      <w:r w:rsidR="00F06D7E">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6. </w:t>
      </w:r>
      <w:r>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на оплату своїх пос</w:t>
      </w:r>
      <w:r>
        <w:rPr>
          <w:rFonts w:ascii="Times New Roman" w:hAnsi="Times New Roman"/>
          <w:sz w:val="24"/>
          <w:szCs w:val="24"/>
        </w:rPr>
        <w:t xml:space="preserve">луг у вигляді </w:t>
      </w:r>
      <w:r w:rsidR="0039472A">
        <w:rPr>
          <w:rFonts w:ascii="Times New Roman" w:hAnsi="Times New Roman"/>
          <w:sz w:val="24"/>
          <w:szCs w:val="24"/>
        </w:rPr>
        <w:t>щомісячної</w:t>
      </w:r>
      <w:r>
        <w:rPr>
          <w:rFonts w:ascii="Times New Roman" w:hAnsi="Times New Roman"/>
          <w:sz w:val="24"/>
          <w:szCs w:val="24"/>
        </w:rPr>
        <w:t xml:space="preserve"> винагороди.</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 xml:space="preserve">7. Розмір </w:t>
      </w:r>
      <w:r w:rsidR="0052719E">
        <w:rPr>
          <w:rFonts w:ascii="Times New Roman" w:hAnsi="Times New Roman"/>
          <w:sz w:val="24"/>
          <w:szCs w:val="24"/>
        </w:rPr>
        <w:t>щомісячної</w:t>
      </w:r>
      <w:r>
        <w:rPr>
          <w:rFonts w:ascii="Times New Roman" w:hAnsi="Times New Roman"/>
          <w:sz w:val="24"/>
          <w:szCs w:val="24"/>
        </w:rPr>
        <w:t xml:space="preserve"> винагороди</w:t>
      </w:r>
      <w:r w:rsidRPr="006D4F12">
        <w:rPr>
          <w:rFonts w:ascii="Times New Roman" w:hAnsi="Times New Roman"/>
          <w:sz w:val="24"/>
          <w:szCs w:val="24"/>
        </w:rPr>
        <w:t xml:space="preserve"> затверджен</w:t>
      </w:r>
      <w:r>
        <w:rPr>
          <w:rFonts w:ascii="Times New Roman" w:hAnsi="Times New Roman"/>
          <w:sz w:val="24"/>
          <w:szCs w:val="24"/>
        </w:rPr>
        <w:t>ий</w:t>
      </w:r>
      <w:r w:rsidRPr="006D4F12">
        <w:rPr>
          <w:rFonts w:ascii="Times New Roman" w:hAnsi="Times New Roman"/>
          <w:sz w:val="24"/>
          <w:szCs w:val="24"/>
        </w:rPr>
        <w:t xml:space="preserve"> рішенням виконавчого комітету Сєвєродонецької міської ради від 17.07.2019 року №802 </w:t>
      </w:r>
      <w:r>
        <w:rPr>
          <w:rFonts w:ascii="Times New Roman" w:hAnsi="Times New Roman"/>
          <w:sz w:val="24"/>
          <w:szCs w:val="24"/>
        </w:rPr>
        <w:t>на рівні</w:t>
      </w:r>
      <w:r w:rsidRPr="006D4F12">
        <w:rPr>
          <w:rFonts w:ascii="Times New Roman" w:hAnsi="Times New Roman"/>
          <w:sz w:val="24"/>
          <w:szCs w:val="24"/>
        </w:rPr>
        <w:t xml:space="preserve"> мінімальн</w:t>
      </w:r>
      <w:r>
        <w:rPr>
          <w:rFonts w:ascii="Times New Roman" w:hAnsi="Times New Roman"/>
          <w:sz w:val="24"/>
          <w:szCs w:val="24"/>
        </w:rPr>
        <w:t>ої</w:t>
      </w:r>
      <w:r w:rsidRPr="006D4F12">
        <w:rPr>
          <w:rFonts w:ascii="Times New Roman" w:hAnsi="Times New Roman"/>
          <w:sz w:val="24"/>
          <w:szCs w:val="24"/>
        </w:rPr>
        <w:t xml:space="preserve"> зарплати в Україні на місяць (встановленої на відповідний рік згідно з чинним законодавством України).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8. Оплата послуг за виконання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своїх функцій здійснюється на підставі акта приймання-передачі наданих послуг, який складається та підписується </w:t>
      </w:r>
      <w:r>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w:t>
      </w:r>
      <w:r>
        <w:rPr>
          <w:rFonts w:ascii="Times New Roman" w:hAnsi="Times New Roman"/>
          <w:sz w:val="24"/>
          <w:szCs w:val="24"/>
        </w:rPr>
        <w:t>,</w:t>
      </w:r>
      <w:r w:rsidRPr="006D4F12">
        <w:rPr>
          <w:rFonts w:ascii="Times New Roman" w:hAnsi="Times New Roman"/>
          <w:sz w:val="24"/>
          <w:szCs w:val="24"/>
        </w:rPr>
        <w:t xml:space="preserve"> генеральним директором Підприємства</w:t>
      </w:r>
      <w:r>
        <w:rPr>
          <w:rFonts w:ascii="Times New Roman" w:hAnsi="Times New Roman"/>
          <w:sz w:val="24"/>
          <w:szCs w:val="24"/>
        </w:rPr>
        <w:t>, генеральним директором Платника</w:t>
      </w:r>
      <w:r w:rsidRPr="006D4F12">
        <w:rPr>
          <w:rFonts w:ascii="Times New Roman" w:hAnsi="Times New Roman"/>
          <w:sz w:val="24"/>
          <w:szCs w:val="24"/>
        </w:rPr>
        <w:t xml:space="preserve"> в останній робочий день кожного місяця. В акті приймання-передачі наданих послуг зазначається перелік послуг, сума винагороди за місяць.</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color w:val="000000"/>
          <w:sz w:val="24"/>
          <w:szCs w:val="24"/>
        </w:rPr>
        <w:t xml:space="preserve">9. </w:t>
      </w:r>
      <w:r w:rsidRPr="006D4F12">
        <w:rPr>
          <w:rFonts w:ascii="Times New Roman" w:hAnsi="Times New Roman"/>
          <w:sz w:val="24"/>
          <w:szCs w:val="24"/>
        </w:rPr>
        <w:t xml:space="preserve">Оплата послуг </w:t>
      </w:r>
      <w:r w:rsidR="0039472A">
        <w:rPr>
          <w:rFonts w:ascii="Times New Roman" w:hAnsi="Times New Roman"/>
          <w:sz w:val="24"/>
          <w:szCs w:val="24"/>
        </w:rPr>
        <w:t>члену (секретарю)</w:t>
      </w:r>
      <w:r w:rsidRPr="006D4F12">
        <w:rPr>
          <w:rFonts w:ascii="Times New Roman" w:hAnsi="Times New Roman"/>
          <w:sz w:val="24"/>
          <w:szCs w:val="24"/>
        </w:rPr>
        <w:t xml:space="preserve"> Наглядової ради здійснюється протягом десяти календарних днів з дати підписання акта приймання-передачі наданих послуг на банківський рахунок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зазначений у реквізитах  договору.</w:t>
      </w:r>
    </w:p>
    <w:p w:rsidR="00230F12" w:rsidRDefault="00230F12" w:rsidP="00230F12">
      <w:pPr>
        <w:spacing w:after="0"/>
        <w:ind w:firstLine="567"/>
        <w:jc w:val="both"/>
        <w:rPr>
          <w:rFonts w:ascii="Times New Roman" w:hAnsi="Times New Roman" w:cs="Times New Roman"/>
          <w:color w:val="000000"/>
          <w:sz w:val="24"/>
          <w:szCs w:val="24"/>
          <w:lang w:val="uk-UA"/>
        </w:rPr>
      </w:pPr>
      <w:r w:rsidRPr="00BE4D6F">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0</w:t>
      </w:r>
      <w:r w:rsidRPr="00BE4D6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Виплата 100% розміру щомісячної</w:t>
      </w:r>
      <w:r w:rsidRPr="00BE4D6F">
        <w:rPr>
          <w:rFonts w:ascii="Times New Roman" w:hAnsi="Times New Roman" w:cs="Times New Roman"/>
          <w:color w:val="000000"/>
          <w:sz w:val="24"/>
          <w:szCs w:val="24"/>
          <w:lang w:val="uk-UA"/>
        </w:rPr>
        <w:t xml:space="preserve"> винагород</w:t>
      </w:r>
      <w:r>
        <w:rPr>
          <w:rFonts w:ascii="Times New Roman" w:hAnsi="Times New Roman" w:cs="Times New Roman"/>
          <w:color w:val="000000"/>
          <w:sz w:val="24"/>
          <w:szCs w:val="24"/>
          <w:lang w:val="uk-UA"/>
        </w:rPr>
        <w:t>издійснює Платник за рахунок коштів КП «</w:t>
      </w:r>
      <w:r w:rsidR="008B003B">
        <w:rPr>
          <w:rFonts w:ascii="Times New Roman" w:hAnsi="Times New Roman" w:cs="Times New Roman"/>
          <w:color w:val="000000"/>
          <w:sz w:val="24"/>
          <w:szCs w:val="24"/>
          <w:lang w:val="uk-UA"/>
        </w:rPr>
        <w:t>Житлосервіс «Світанок»</w:t>
      </w:r>
      <w:r>
        <w:rPr>
          <w:rFonts w:ascii="Times New Roman" w:hAnsi="Times New Roman" w:cs="Times New Roman"/>
          <w:color w:val="000000"/>
          <w:sz w:val="24"/>
          <w:szCs w:val="24"/>
          <w:lang w:val="uk-UA"/>
        </w:rPr>
        <w:t>.</w:t>
      </w:r>
    </w:p>
    <w:p w:rsidR="00230F12" w:rsidRPr="0058593E" w:rsidRDefault="00230F12" w:rsidP="0039472A">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hAnsi="Times New Roman" w:cs="Times New Roman"/>
          <w:color w:val="000000"/>
          <w:sz w:val="24"/>
          <w:szCs w:val="24"/>
          <w:lang w:val="uk-UA"/>
        </w:rPr>
        <w:t>11.</w:t>
      </w:r>
      <w:r w:rsidRPr="0058593E">
        <w:rPr>
          <w:rFonts w:ascii="Times New Roman" w:eastAsia="Times New Roman" w:hAnsi="Times New Roman" w:cs="Times New Roman"/>
          <w:sz w:val="24"/>
          <w:szCs w:val="24"/>
          <w:lang w:val="uk-UA" w:eastAsia="ru-RU"/>
        </w:rPr>
        <w:t xml:space="preserve">Підприємство компенсує Платнику витрати із виплати </w:t>
      </w:r>
      <w:r w:rsidR="0039472A">
        <w:rPr>
          <w:rFonts w:ascii="Times New Roman" w:eastAsia="Times New Roman" w:hAnsi="Times New Roman" w:cs="Times New Roman"/>
          <w:sz w:val="24"/>
          <w:szCs w:val="24"/>
          <w:lang w:val="uk-UA" w:eastAsia="ru-RU"/>
        </w:rPr>
        <w:t xml:space="preserve">щомісячної </w:t>
      </w:r>
      <w:r w:rsidRPr="0058593E">
        <w:rPr>
          <w:rFonts w:ascii="Times New Roman" w:eastAsia="Times New Roman" w:hAnsi="Times New Roman" w:cs="Times New Roman"/>
          <w:sz w:val="24"/>
          <w:szCs w:val="24"/>
          <w:lang w:val="uk-UA" w:eastAsia="ru-RU"/>
        </w:rPr>
        <w:t xml:space="preserve">винагороди з урахуванням витрат на податки та збори у пропорційній частині </w:t>
      </w:r>
      <w:r>
        <w:rPr>
          <w:rFonts w:ascii="Times New Roman" w:eastAsia="Times New Roman" w:hAnsi="Times New Roman" w:cs="Times New Roman"/>
          <w:sz w:val="24"/>
          <w:szCs w:val="24"/>
          <w:lang w:val="uk-UA" w:eastAsia="ru-RU"/>
        </w:rPr>
        <w:t>(</w:t>
      </w:r>
      <w:r w:rsidRPr="0058593E">
        <w:rPr>
          <w:rFonts w:ascii="Times New Roman" w:eastAsia="Times New Roman" w:hAnsi="Times New Roman" w:cs="Times New Roman"/>
          <w:sz w:val="24"/>
          <w:szCs w:val="24"/>
          <w:lang w:val="uk-UA" w:eastAsia="ru-RU"/>
        </w:rPr>
        <w:t>залежно від кількості комунальних підприємств, на яких створено Наглядову раду</w:t>
      </w:r>
      <w:r>
        <w:rPr>
          <w:rFonts w:ascii="Times New Roman" w:eastAsia="Times New Roman" w:hAnsi="Times New Roman" w:cs="Times New Roman"/>
          <w:sz w:val="24"/>
          <w:szCs w:val="24"/>
          <w:lang w:val="uk-UA" w:eastAsia="ru-RU"/>
        </w:rPr>
        <w:t>) у термін 15 календарних днів з моменту здійснення виплати, за реквізитами, наданими Платником.</w:t>
      </w:r>
    </w:p>
    <w:p w:rsidR="00230F12" w:rsidRPr="00BE4D6F" w:rsidRDefault="00230F12" w:rsidP="0039472A">
      <w:pPr>
        <w:spacing w:after="0" w:line="240" w:lineRule="auto"/>
        <w:jc w:val="both"/>
        <w:rPr>
          <w:rFonts w:ascii="Times New Roman" w:hAnsi="Times New Roman" w:cs="Times New Roman"/>
          <w:color w:val="000000"/>
          <w:sz w:val="24"/>
          <w:szCs w:val="24"/>
          <w:lang w:val="uk-UA"/>
        </w:rPr>
      </w:pPr>
      <w:r w:rsidRPr="0058593E">
        <w:rPr>
          <w:rFonts w:ascii="Times New Roman" w:eastAsia="Times New Roman" w:hAnsi="Times New Roman" w:cs="Times New Roman"/>
          <w:sz w:val="24"/>
          <w:szCs w:val="24"/>
          <w:lang w:val="uk-UA" w:eastAsia="ru-RU"/>
        </w:rPr>
        <w:t>12.Щомісячна винагорода</w:t>
      </w:r>
      <w:r w:rsidRPr="00BE4D6F">
        <w:rPr>
          <w:rFonts w:ascii="Times New Roman" w:hAnsi="Times New Roman" w:cs="Times New Roman"/>
          <w:color w:val="000000"/>
          <w:sz w:val="24"/>
          <w:szCs w:val="24"/>
          <w:lang w:val="uk-UA"/>
        </w:rPr>
        <w:t xml:space="preserve">виплачуються </w:t>
      </w:r>
      <w:r>
        <w:rPr>
          <w:rFonts w:ascii="Times New Roman" w:hAnsi="Times New Roman" w:cs="Times New Roman"/>
          <w:color w:val="000000"/>
          <w:sz w:val="24"/>
          <w:szCs w:val="24"/>
          <w:lang w:val="uk-UA"/>
        </w:rPr>
        <w:t xml:space="preserve">Платником </w:t>
      </w:r>
      <w:r w:rsidRPr="00BE4D6F">
        <w:rPr>
          <w:rFonts w:ascii="Times New Roman" w:hAnsi="Times New Roman" w:cs="Times New Roman"/>
          <w:color w:val="000000"/>
          <w:sz w:val="24"/>
          <w:szCs w:val="24"/>
          <w:lang w:val="uk-UA"/>
        </w:rPr>
        <w:t>після утримання всіх податків і зборів (обов’язкових платежів), визначених законодавством, кожного календарного місяця (за винятком першого місяця дії договору, коли член Наглядової ради отримує частину таких винагород за місяць пропорційно періоду часу його залучення до виконання своїх функцій).</w:t>
      </w:r>
    </w:p>
    <w:p w:rsidR="00230F12" w:rsidRPr="00BE4D6F" w:rsidRDefault="00230F12" w:rsidP="0039472A">
      <w:pPr>
        <w:spacing w:line="240" w:lineRule="auto"/>
        <w:ind w:firstLine="567"/>
        <w:jc w:val="both"/>
        <w:rPr>
          <w:rFonts w:ascii="Times New Roman" w:hAnsi="Times New Roman" w:cs="Times New Roman"/>
          <w:color w:val="000000"/>
          <w:sz w:val="24"/>
          <w:szCs w:val="24"/>
        </w:rPr>
      </w:pPr>
      <w:r w:rsidRPr="00BE4D6F">
        <w:rPr>
          <w:rFonts w:ascii="Times New Roman" w:hAnsi="Times New Roman" w:cs="Times New Roman"/>
          <w:color w:val="000000"/>
          <w:sz w:val="24"/>
          <w:szCs w:val="24"/>
        </w:rPr>
        <w:t>1</w:t>
      </w:r>
      <w:r>
        <w:rPr>
          <w:rFonts w:ascii="Times New Roman" w:hAnsi="Times New Roman" w:cs="Times New Roman"/>
          <w:color w:val="000000"/>
          <w:sz w:val="24"/>
          <w:szCs w:val="24"/>
          <w:lang w:val="uk-UA"/>
        </w:rPr>
        <w:t>3</w:t>
      </w:r>
      <w:r w:rsidRPr="00BE4D6F">
        <w:rPr>
          <w:rFonts w:ascii="Times New Roman" w:hAnsi="Times New Roman" w:cs="Times New Roman"/>
          <w:color w:val="000000"/>
          <w:sz w:val="24"/>
          <w:szCs w:val="24"/>
        </w:rPr>
        <w:t xml:space="preserve">. </w:t>
      </w:r>
      <w:r w:rsidR="0039472A">
        <w:rPr>
          <w:rFonts w:ascii="Times New Roman" w:hAnsi="Times New Roman" w:cs="Times New Roman"/>
          <w:color w:val="000000"/>
          <w:sz w:val="24"/>
          <w:szCs w:val="24"/>
          <w:lang w:val="uk-UA"/>
        </w:rPr>
        <w:t>Щомісячна</w:t>
      </w:r>
      <w:r w:rsidR="00067639">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винагород</w:t>
      </w:r>
      <w:r>
        <w:rPr>
          <w:rFonts w:ascii="Times New Roman" w:hAnsi="Times New Roman" w:cs="Times New Roman"/>
          <w:color w:val="000000"/>
          <w:sz w:val="24"/>
          <w:szCs w:val="24"/>
          <w:lang w:val="uk-UA"/>
        </w:rPr>
        <w:t>а</w:t>
      </w:r>
      <w:r w:rsidR="00067639">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виплачу</w:t>
      </w:r>
      <w:r>
        <w:rPr>
          <w:rFonts w:ascii="Times New Roman" w:hAnsi="Times New Roman" w:cs="Times New Roman"/>
          <w:color w:val="000000"/>
          <w:sz w:val="24"/>
          <w:szCs w:val="24"/>
          <w:lang w:val="uk-UA"/>
        </w:rPr>
        <w:t>є</w:t>
      </w:r>
      <w:r w:rsidRPr="00BE4D6F">
        <w:rPr>
          <w:rFonts w:ascii="Times New Roman" w:hAnsi="Times New Roman" w:cs="Times New Roman"/>
          <w:color w:val="000000"/>
          <w:sz w:val="24"/>
          <w:szCs w:val="24"/>
        </w:rPr>
        <w:t>ться у національній</w:t>
      </w:r>
      <w:r w:rsidR="00067639">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валюті</w:t>
      </w:r>
      <w:r w:rsidR="00067639">
        <w:rPr>
          <w:rFonts w:ascii="Times New Roman" w:hAnsi="Times New Roman" w:cs="Times New Roman"/>
          <w:color w:val="000000"/>
          <w:sz w:val="24"/>
          <w:szCs w:val="24"/>
          <w:lang w:val="uk-UA"/>
        </w:rPr>
        <w:t xml:space="preserve"> </w:t>
      </w:r>
      <w:r w:rsidRPr="00BE4D6F">
        <w:rPr>
          <w:rFonts w:ascii="Times New Roman" w:hAnsi="Times New Roman" w:cs="Times New Roman"/>
          <w:color w:val="000000"/>
          <w:sz w:val="24"/>
          <w:szCs w:val="24"/>
        </w:rPr>
        <w:t>України.</w:t>
      </w:r>
    </w:p>
    <w:p w:rsidR="00230F12" w:rsidRPr="006D4F12" w:rsidRDefault="00230F12" w:rsidP="0039472A">
      <w:pPr>
        <w:pStyle w:val="af9"/>
        <w:rPr>
          <w:rFonts w:ascii="Times New Roman" w:hAnsi="Times New Roman"/>
          <w:sz w:val="24"/>
          <w:szCs w:val="24"/>
        </w:rPr>
      </w:pPr>
      <w:r w:rsidRPr="006D4F12">
        <w:rPr>
          <w:rFonts w:ascii="Times New Roman" w:hAnsi="Times New Roman"/>
          <w:sz w:val="24"/>
          <w:szCs w:val="24"/>
        </w:rPr>
        <w:t xml:space="preserve">Відповідальність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C62CA4" w:rsidRDefault="00230F12" w:rsidP="0039472A">
      <w:pPr>
        <w:tabs>
          <w:tab w:val="left" w:pos="567"/>
        </w:tabs>
        <w:spacing w:after="0" w:line="240" w:lineRule="auto"/>
        <w:ind w:firstLine="709"/>
        <w:jc w:val="both"/>
        <w:rPr>
          <w:rFonts w:ascii="Times New Roman" w:hAnsi="Times New Roman" w:cs="Times New Roman"/>
          <w:sz w:val="24"/>
          <w:szCs w:val="24"/>
          <w:lang w:val="uk-UA"/>
        </w:rPr>
      </w:pPr>
      <w:r w:rsidRPr="00C62CA4">
        <w:rPr>
          <w:rFonts w:ascii="Times New Roman" w:hAnsi="Times New Roman" w:cs="Times New Roman"/>
          <w:sz w:val="24"/>
          <w:szCs w:val="24"/>
          <w:lang w:val="uk-UA"/>
        </w:rPr>
        <w:t>1</w:t>
      </w:r>
      <w:r>
        <w:rPr>
          <w:rFonts w:ascii="Times New Roman" w:hAnsi="Times New Roman" w:cs="Times New Roman"/>
          <w:sz w:val="24"/>
          <w:szCs w:val="24"/>
          <w:lang w:val="uk-UA"/>
        </w:rPr>
        <w:t>4</w:t>
      </w:r>
      <w:r w:rsidRPr="00C62CA4">
        <w:rPr>
          <w:rFonts w:ascii="Times New Roman" w:hAnsi="Times New Roman" w:cs="Times New Roman"/>
          <w:sz w:val="24"/>
          <w:szCs w:val="24"/>
          <w:lang w:val="uk-UA"/>
        </w:rPr>
        <w:t xml:space="preserve">. У разі невиконання або неналежного виконання своїх зобов’язань за цим договором </w:t>
      </w:r>
      <w:r w:rsidR="0039472A">
        <w:rPr>
          <w:rFonts w:ascii="Times New Roman" w:hAnsi="Times New Roman" w:cs="Times New Roman"/>
          <w:sz w:val="24"/>
          <w:szCs w:val="24"/>
          <w:lang w:val="uk-UA"/>
        </w:rPr>
        <w:t>член (секретар)</w:t>
      </w:r>
      <w:r w:rsidRPr="00C62CA4">
        <w:rPr>
          <w:rFonts w:ascii="Times New Roman" w:hAnsi="Times New Roman" w:cs="Times New Roman"/>
          <w:sz w:val="24"/>
          <w:szCs w:val="24"/>
          <w:lang w:val="uk-UA"/>
        </w:rPr>
        <w:t xml:space="preserve"> Наглядової ради несе відповідальність перед Підприємством за збитки, завдані Підприємству його діями (бездіяльністю), відповідно до зако</w:t>
      </w:r>
      <w:r>
        <w:rPr>
          <w:rFonts w:ascii="Times New Roman" w:hAnsi="Times New Roman" w:cs="Times New Roman"/>
          <w:sz w:val="24"/>
          <w:szCs w:val="24"/>
          <w:lang w:val="uk-UA"/>
        </w:rPr>
        <w:t>нодавства України</w:t>
      </w:r>
      <w:r w:rsidRPr="00C62CA4">
        <w:rPr>
          <w:rFonts w:ascii="Times New Roman" w:hAnsi="Times New Roman" w:cs="Times New Roman"/>
          <w:sz w:val="24"/>
          <w:szCs w:val="24"/>
          <w:lang w:val="uk-UA"/>
        </w:rPr>
        <w:t>.</w:t>
      </w:r>
    </w:p>
    <w:p w:rsidR="00230F12" w:rsidRPr="00067639" w:rsidRDefault="00230F12" w:rsidP="0039472A">
      <w:pPr>
        <w:tabs>
          <w:tab w:val="left" w:pos="567"/>
        </w:tabs>
        <w:spacing w:after="0" w:line="240" w:lineRule="auto"/>
        <w:ind w:firstLine="709"/>
        <w:jc w:val="both"/>
        <w:rPr>
          <w:rFonts w:ascii="Times New Roman" w:hAnsi="Times New Roman" w:cs="Times New Roman"/>
          <w:sz w:val="24"/>
          <w:szCs w:val="24"/>
          <w:lang w:val="uk-UA"/>
        </w:rPr>
      </w:pPr>
      <w:r w:rsidRPr="00067639">
        <w:rPr>
          <w:rFonts w:ascii="Times New Roman" w:hAnsi="Times New Roman" w:cs="Times New Roman"/>
          <w:sz w:val="24"/>
          <w:szCs w:val="24"/>
          <w:lang w:val="uk-UA"/>
        </w:rPr>
        <w:t>1</w:t>
      </w:r>
      <w:r>
        <w:rPr>
          <w:rFonts w:ascii="Times New Roman" w:hAnsi="Times New Roman" w:cs="Times New Roman"/>
          <w:sz w:val="24"/>
          <w:szCs w:val="24"/>
          <w:lang w:val="uk-UA"/>
        </w:rPr>
        <w:t>5</w:t>
      </w:r>
      <w:r w:rsidRPr="00067639">
        <w:rPr>
          <w:rFonts w:ascii="Times New Roman" w:hAnsi="Times New Roman" w:cs="Times New Roman"/>
          <w:sz w:val="24"/>
          <w:szCs w:val="24"/>
          <w:lang w:val="uk-UA"/>
        </w:rPr>
        <w:t>. В разі</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невиконання</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чи</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неналежного</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виконання</w:t>
      </w:r>
      <w:r w:rsidR="00067639">
        <w:rPr>
          <w:rFonts w:ascii="Times New Roman" w:hAnsi="Times New Roman" w:cs="Times New Roman"/>
          <w:sz w:val="24"/>
          <w:szCs w:val="24"/>
          <w:lang w:val="uk-UA"/>
        </w:rPr>
        <w:t xml:space="preserve"> </w:t>
      </w:r>
      <w:r w:rsidR="0039472A">
        <w:rPr>
          <w:rFonts w:ascii="Times New Roman" w:hAnsi="Times New Roman" w:cs="Times New Roman"/>
          <w:sz w:val="24"/>
          <w:szCs w:val="24"/>
          <w:lang w:val="uk-UA"/>
        </w:rPr>
        <w:t>членом (головою)</w:t>
      </w:r>
      <w:r w:rsidRPr="00067639">
        <w:rPr>
          <w:rFonts w:ascii="Times New Roman" w:hAnsi="Times New Roman" w:cs="Times New Roman"/>
          <w:sz w:val="24"/>
          <w:szCs w:val="24"/>
          <w:lang w:val="uk-UA"/>
        </w:rPr>
        <w:t>Наглядової ради своїх</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обов'язків, Сєвєродонецька</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міська рада  своїм</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рішенням</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припиняє</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його</w:t>
      </w:r>
      <w:r w:rsidR="00067639">
        <w:rPr>
          <w:rFonts w:ascii="Times New Roman" w:hAnsi="Times New Roman" w:cs="Times New Roman"/>
          <w:sz w:val="24"/>
          <w:szCs w:val="24"/>
          <w:lang w:val="uk-UA"/>
        </w:rPr>
        <w:t xml:space="preserve"> </w:t>
      </w:r>
      <w:r w:rsidRPr="00067639">
        <w:rPr>
          <w:rFonts w:ascii="Times New Roman" w:hAnsi="Times New Roman" w:cs="Times New Roman"/>
          <w:sz w:val="24"/>
          <w:szCs w:val="24"/>
          <w:lang w:val="uk-UA"/>
        </w:rPr>
        <w:t>діяльність.</w:t>
      </w:r>
    </w:p>
    <w:p w:rsidR="00230F12" w:rsidRPr="00C62CA4" w:rsidRDefault="00230F12" w:rsidP="0039472A">
      <w:pPr>
        <w:tabs>
          <w:tab w:val="left" w:pos="567"/>
        </w:tabs>
        <w:autoSpaceDE w:val="0"/>
        <w:autoSpaceDN w:val="0"/>
        <w:adjustRightInd w:val="0"/>
        <w:spacing w:line="240" w:lineRule="auto"/>
        <w:ind w:firstLine="709"/>
        <w:jc w:val="both"/>
        <w:rPr>
          <w:rFonts w:ascii="Times New Roman" w:hAnsi="Times New Roman" w:cs="Times New Roman"/>
          <w:sz w:val="24"/>
          <w:szCs w:val="24"/>
        </w:rPr>
      </w:pPr>
      <w:r w:rsidRPr="00C62CA4">
        <w:rPr>
          <w:rFonts w:ascii="Times New Roman" w:hAnsi="Times New Roman" w:cs="Times New Roman"/>
          <w:sz w:val="24"/>
          <w:szCs w:val="24"/>
        </w:rPr>
        <w:t>1</w:t>
      </w:r>
      <w:r>
        <w:rPr>
          <w:rFonts w:ascii="Times New Roman" w:hAnsi="Times New Roman" w:cs="Times New Roman"/>
          <w:sz w:val="24"/>
          <w:szCs w:val="24"/>
          <w:lang w:val="uk-UA"/>
        </w:rPr>
        <w:t>6</w:t>
      </w:r>
      <w:r w:rsidRPr="00C62CA4">
        <w:rPr>
          <w:rFonts w:ascii="Times New Roman" w:hAnsi="Times New Roman" w:cs="Times New Roman"/>
          <w:sz w:val="24"/>
          <w:szCs w:val="24"/>
        </w:rPr>
        <w:t xml:space="preserve">. </w:t>
      </w:r>
      <w:r w:rsidR="0039472A">
        <w:rPr>
          <w:rFonts w:ascii="Times New Roman" w:hAnsi="Times New Roman" w:cs="Times New Roman"/>
          <w:sz w:val="24"/>
          <w:szCs w:val="24"/>
          <w:lang w:val="uk-UA"/>
        </w:rPr>
        <w:t>Член (секретар)</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як</w:t>
      </w:r>
      <w:r>
        <w:rPr>
          <w:rFonts w:ascii="Times New Roman" w:hAnsi="Times New Roman" w:cs="Times New Roman"/>
          <w:sz w:val="24"/>
          <w:szCs w:val="24"/>
          <w:lang w:val="uk-UA"/>
        </w:rPr>
        <w:t>ий</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поруши</w:t>
      </w:r>
      <w:r>
        <w:rPr>
          <w:rFonts w:ascii="Times New Roman" w:hAnsi="Times New Roman" w:cs="Times New Roman"/>
          <w:sz w:val="24"/>
          <w:szCs w:val="24"/>
          <w:lang w:val="uk-UA"/>
        </w:rPr>
        <w:t>в</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покладені на н</w:t>
      </w:r>
      <w:r>
        <w:rPr>
          <w:rFonts w:ascii="Times New Roman" w:hAnsi="Times New Roman" w:cs="Times New Roman"/>
          <w:sz w:val="24"/>
          <w:szCs w:val="24"/>
          <w:lang w:val="uk-UA"/>
        </w:rPr>
        <w:t>ього</w:t>
      </w:r>
      <w:r w:rsidR="00FD4BB1">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обов'язки, нес</w:t>
      </w:r>
      <w:r>
        <w:rPr>
          <w:rFonts w:ascii="Times New Roman" w:hAnsi="Times New Roman" w:cs="Times New Roman"/>
          <w:sz w:val="24"/>
          <w:szCs w:val="24"/>
          <w:lang w:val="uk-UA"/>
        </w:rPr>
        <w:t>е</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відповідальність у межах та у відповідності до вимог чинного законодавства</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України та Положення про Наглядові ради.</w:t>
      </w:r>
    </w:p>
    <w:p w:rsidR="00230F12" w:rsidRPr="006D4F12" w:rsidRDefault="00230F12" w:rsidP="0039472A">
      <w:pPr>
        <w:pStyle w:val="af9"/>
        <w:rPr>
          <w:rFonts w:ascii="Times New Roman" w:hAnsi="Times New Roman"/>
          <w:sz w:val="24"/>
          <w:szCs w:val="24"/>
        </w:rPr>
      </w:pPr>
      <w:r w:rsidRPr="006D4F12">
        <w:rPr>
          <w:rFonts w:ascii="Times New Roman" w:hAnsi="Times New Roman"/>
          <w:sz w:val="24"/>
          <w:szCs w:val="24"/>
        </w:rPr>
        <w:t xml:space="preserve">Права інтелектуальної власності </w:t>
      </w:r>
    </w:p>
    <w:p w:rsidR="00230F12" w:rsidRPr="006D4F12" w:rsidRDefault="00230F12" w:rsidP="0039472A">
      <w:pPr>
        <w:pStyle w:val="af8"/>
        <w:jc w:val="both"/>
        <w:rPr>
          <w:rFonts w:ascii="Times New Roman" w:hAnsi="Times New Roman"/>
          <w:sz w:val="24"/>
          <w:szCs w:val="24"/>
        </w:rPr>
      </w:pPr>
      <w:r>
        <w:rPr>
          <w:rFonts w:ascii="Times New Roman" w:hAnsi="Times New Roman"/>
          <w:sz w:val="24"/>
          <w:szCs w:val="24"/>
        </w:rPr>
        <w:t>17</w:t>
      </w:r>
      <w:r w:rsidRPr="006D4F12">
        <w:rPr>
          <w:rFonts w:ascii="Times New Roman" w:hAnsi="Times New Roman"/>
          <w:sz w:val="24"/>
          <w:szCs w:val="24"/>
        </w:rPr>
        <w:t xml:space="preserve">. Усі права інтелектуальної власності, у тому числі права на результат послуг, наданих </w:t>
      </w:r>
      <w:r w:rsidR="0039472A">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під час виконання договору, належать Підприємству.</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lastRenderedPageBreak/>
        <w:t>Конфіденційність</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18</w:t>
      </w:r>
      <w:r w:rsidRPr="006D4F12">
        <w:rPr>
          <w:rFonts w:ascii="Times New Roman" w:hAnsi="Times New Roman"/>
          <w:sz w:val="24"/>
          <w:szCs w:val="24"/>
        </w:rPr>
        <w:t xml:space="preserve">.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отримувати та мати доступ до інформації з обмеженим доступом (конфіденційної, таємної, службової) (далі - інформація з обмеженим доступом) чи комерційної таємниці.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має право отримувати та мати доступ до таємної інформації відповідно до закону.</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19</w:t>
      </w:r>
      <w:r w:rsidRPr="006D4F12">
        <w:rPr>
          <w:rFonts w:ascii="Times New Roman" w:hAnsi="Times New Roman"/>
          <w:sz w:val="24"/>
          <w:szCs w:val="24"/>
        </w:rPr>
        <w:t xml:space="preserve">.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зобов’язаний дотримуватися встановлених на Підприємстві правил, пов’язаних з режимом обігу, безпеки та збереження інформації з обмеженим доступом.</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0</w:t>
      </w:r>
      <w:r w:rsidRPr="006D4F12">
        <w:rPr>
          <w:rFonts w:ascii="Times New Roman" w:hAnsi="Times New Roman"/>
          <w:sz w:val="24"/>
          <w:szCs w:val="24"/>
        </w:rPr>
        <w:t xml:space="preserve">.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зобов’язується не розголошувати інформацію з обмеженим доступом та інформацію, яка стала відомою у зв’язку з виконанням функцій голови Наглядової ради, особам, які не мають доступу до такої інформації, а також не використовувати її у своїх інтересах або в інтересах третіх осіб протягом строку дії договору, а також після припинення його дії.</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1</w:t>
      </w:r>
      <w:r w:rsidRPr="006D4F12">
        <w:rPr>
          <w:rFonts w:ascii="Times New Roman" w:hAnsi="Times New Roman"/>
          <w:sz w:val="24"/>
          <w:szCs w:val="24"/>
        </w:rPr>
        <w:t xml:space="preserve">. За неправомірне розголошення інформації з обмеженим доступом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несе відповідальність, передбачену законом.</w:t>
      </w:r>
    </w:p>
    <w:p w:rsidR="00230F12" w:rsidRPr="006D4F12" w:rsidRDefault="00230F12" w:rsidP="00230F12">
      <w:pPr>
        <w:pStyle w:val="af9"/>
        <w:rPr>
          <w:rFonts w:ascii="Times New Roman" w:hAnsi="Times New Roman"/>
          <w:sz w:val="24"/>
          <w:szCs w:val="24"/>
        </w:rPr>
      </w:pPr>
      <w:r w:rsidRPr="006D4F12">
        <w:rPr>
          <w:rFonts w:ascii="Times New Roman" w:hAnsi="Times New Roman"/>
          <w:sz w:val="24"/>
          <w:szCs w:val="24"/>
        </w:rPr>
        <w:t xml:space="preserve">Припинення повноважень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2</w:t>
      </w:r>
      <w:r w:rsidRPr="006D4F12">
        <w:rPr>
          <w:rFonts w:ascii="Times New Roman" w:hAnsi="Times New Roman"/>
          <w:sz w:val="24"/>
          <w:szCs w:val="24"/>
        </w:rPr>
        <w:t xml:space="preserve">. Повноваження </w:t>
      </w:r>
      <w:r w:rsidR="0039472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припиняються: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1) за власним бажанням за умови подання за місяць відповідного письмового повідомлення;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 у разі неможливості виконання обов’язків за станом здоров’я та його документального підтвердження;</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3) за наявності непогашеної або незнятої в установленому законодавством порядку судимості за вчинення умисного злочину;</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4) за наявності рішення суду, що набрало законної сили щодо позбавлення члена Наглядової ради права обіймати певні посади та провадити  певний вид діяльності;</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5) у разі смерті, визнання його судом недієздатним, обмежено дієздатним, безвісно відсутнім, померлим;</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6) у разі закінчення строку цього договору</w:t>
      </w:r>
      <w:r w:rsidR="0039472A">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7) у разі, коли </w:t>
      </w:r>
      <w:r w:rsidR="0039472A">
        <w:rPr>
          <w:rFonts w:ascii="Times New Roman" w:hAnsi="Times New Roman"/>
          <w:sz w:val="24"/>
          <w:szCs w:val="24"/>
        </w:rPr>
        <w:t>член (секретар)</w:t>
      </w:r>
      <w:r w:rsidRPr="006D4F12">
        <w:rPr>
          <w:rFonts w:ascii="Times New Roman" w:hAnsi="Times New Roman"/>
          <w:sz w:val="24"/>
          <w:szCs w:val="24"/>
        </w:rPr>
        <w:t xml:space="preserve"> Наглядової ради протягом строку своїх повноважень перестає відповідати вимогам зазначеним у Положенні про Наглядові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8) у разі систематичного невиконання </w:t>
      </w:r>
      <w:r w:rsidR="0039472A">
        <w:rPr>
          <w:rFonts w:ascii="Times New Roman" w:hAnsi="Times New Roman"/>
          <w:sz w:val="24"/>
          <w:szCs w:val="24"/>
        </w:rPr>
        <w:t>членом (секретарем)</w:t>
      </w:r>
      <w:r w:rsidRPr="006D4F12">
        <w:rPr>
          <w:rFonts w:ascii="Times New Roman" w:hAnsi="Times New Roman"/>
          <w:sz w:val="24"/>
          <w:szCs w:val="24"/>
        </w:rPr>
        <w:t xml:space="preserve"> Наглядової ради обов’язків, покладених на нього Законом, Статутом Підприємства, Положенням про Наглядову раду та цим договором.</w:t>
      </w:r>
    </w:p>
    <w:p w:rsidR="00230F12" w:rsidRPr="006D4F12" w:rsidRDefault="00230F12" w:rsidP="00230F12">
      <w:pPr>
        <w:pStyle w:val="af5"/>
        <w:spacing w:before="0" w:beforeAutospacing="0" w:after="0" w:afterAutospacing="0"/>
        <w:ind w:firstLine="567"/>
        <w:jc w:val="both"/>
        <w:rPr>
          <w:lang w:val="uk-UA"/>
        </w:rPr>
      </w:pPr>
      <w:r w:rsidRPr="006D4F12">
        <w:rPr>
          <w:lang w:val="uk-UA"/>
        </w:rPr>
        <w:t>2</w:t>
      </w:r>
      <w:r>
        <w:rPr>
          <w:lang w:val="uk-UA"/>
        </w:rPr>
        <w:t>3</w:t>
      </w:r>
      <w:r w:rsidRPr="006D4F12">
        <w:rPr>
          <w:lang w:val="uk-UA"/>
        </w:rPr>
        <w:t xml:space="preserve">.Повноваження </w:t>
      </w:r>
      <w:r w:rsidR="007C78CA">
        <w:rPr>
          <w:lang w:val="uk-UA"/>
        </w:rPr>
        <w:t>члена (секретаря)</w:t>
      </w:r>
      <w:r w:rsidRPr="006D4F12">
        <w:rPr>
          <w:lang w:val="uk-UA"/>
        </w:rPr>
        <w:t xml:space="preserve"> Наглядової ради припиняються достроково за рішенням Засновника з одночасним обранням нового </w:t>
      </w:r>
      <w:r w:rsidR="007C78CA">
        <w:rPr>
          <w:lang w:val="uk-UA"/>
        </w:rPr>
        <w:t>члена (секретаря)</w:t>
      </w:r>
      <w:r w:rsidRPr="006D4F12">
        <w:rPr>
          <w:lang w:val="uk-UA"/>
        </w:rPr>
        <w:t xml:space="preserve"> Наглядової ради у разі: </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1) заяви голови</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щодо</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припинення</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повноважень</w:t>
      </w:r>
      <w:r w:rsidR="00FD4BB1">
        <w:rPr>
          <w:rFonts w:ascii="Times New Roman" w:hAnsi="Times New Roman" w:cs="Times New Roman"/>
          <w:sz w:val="24"/>
          <w:szCs w:val="24"/>
          <w:lang w:val="uk-UA"/>
        </w:rPr>
        <w:t xml:space="preserve"> </w:t>
      </w:r>
      <w:r w:rsidR="007C78CA">
        <w:rPr>
          <w:rFonts w:ascii="Times New Roman" w:hAnsi="Times New Roman" w:cs="Times New Roman"/>
          <w:sz w:val="24"/>
          <w:szCs w:val="24"/>
          <w:lang w:val="uk-UA"/>
        </w:rPr>
        <w:t>члена (секретаря)</w:t>
      </w:r>
      <w:r w:rsidR="00FD4BB1">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w:t>
      </w:r>
      <w:r w:rsidR="00067639">
        <w:rPr>
          <w:rFonts w:ascii="Times New Roman" w:hAnsi="Times New Roman" w:cs="Times New Roman"/>
          <w:sz w:val="24"/>
          <w:szCs w:val="24"/>
          <w:lang w:val="uk-UA"/>
        </w:rPr>
        <w:t xml:space="preserve"> </w:t>
      </w:r>
      <w:r w:rsidR="00FD4BB1">
        <w:rPr>
          <w:rFonts w:ascii="Times New Roman" w:hAnsi="Times New Roman" w:cs="Times New Roman"/>
          <w:sz w:val="24"/>
          <w:szCs w:val="24"/>
          <w:lang w:val="uk-UA"/>
        </w:rPr>
        <w:t xml:space="preserve"> </w:t>
      </w:r>
      <w:r w:rsidRPr="00C62CA4">
        <w:rPr>
          <w:rFonts w:ascii="Times New Roman" w:hAnsi="Times New Roman" w:cs="Times New Roman"/>
          <w:sz w:val="24"/>
          <w:szCs w:val="24"/>
        </w:rPr>
        <w:t>ради;</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2) незадовільної</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оцінки</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його</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діяльності</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Засновником;</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3) систематичного невиконання</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обов'язків, покладених на нього;</w:t>
      </w:r>
    </w:p>
    <w:p w:rsidR="00230F12" w:rsidRPr="00C62CA4" w:rsidRDefault="00230F12" w:rsidP="00230F12">
      <w:pPr>
        <w:tabs>
          <w:tab w:val="left" w:pos="567"/>
        </w:tabs>
        <w:autoSpaceDE w:val="0"/>
        <w:autoSpaceDN w:val="0"/>
        <w:adjustRightInd w:val="0"/>
        <w:spacing w:after="0"/>
        <w:ind w:firstLine="567"/>
        <w:jc w:val="both"/>
        <w:rPr>
          <w:rFonts w:ascii="Times New Roman" w:hAnsi="Times New Roman" w:cs="Times New Roman"/>
          <w:sz w:val="24"/>
          <w:szCs w:val="24"/>
        </w:rPr>
      </w:pPr>
      <w:r w:rsidRPr="00C62CA4">
        <w:rPr>
          <w:rFonts w:ascii="Times New Roman" w:hAnsi="Times New Roman" w:cs="Times New Roman"/>
          <w:sz w:val="24"/>
          <w:szCs w:val="24"/>
        </w:rPr>
        <w:t>4) у випадку пропуску ним більше</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ніж</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трьох</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засідань</w:t>
      </w:r>
      <w:r w:rsidR="00067639">
        <w:rPr>
          <w:rFonts w:ascii="Times New Roman" w:hAnsi="Times New Roman" w:cs="Times New Roman"/>
          <w:sz w:val="24"/>
          <w:szCs w:val="24"/>
          <w:lang w:val="uk-UA"/>
        </w:rPr>
        <w:t xml:space="preserve"> </w:t>
      </w:r>
      <w:r w:rsidRPr="00C62CA4">
        <w:rPr>
          <w:rFonts w:ascii="Times New Roman" w:hAnsi="Times New Roman" w:cs="Times New Roman"/>
          <w:sz w:val="24"/>
          <w:szCs w:val="24"/>
        </w:rPr>
        <w:t>Наглядової ради підряд без поважних причин.</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26. Повноваження </w:t>
      </w:r>
      <w:r w:rsidR="007C78C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 припиняється у зв'язку з припиненням діяльності відповідної Наглядової ради підприємства за рішенням Сєвєродонецької міської ради.</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 xml:space="preserve"> 2</w:t>
      </w:r>
      <w:r>
        <w:rPr>
          <w:rFonts w:ascii="Times New Roman" w:hAnsi="Times New Roman"/>
          <w:sz w:val="24"/>
          <w:szCs w:val="24"/>
        </w:rPr>
        <w:t>4</w:t>
      </w:r>
      <w:r w:rsidRPr="006D4F12">
        <w:rPr>
          <w:rFonts w:ascii="Times New Roman" w:hAnsi="Times New Roman"/>
          <w:sz w:val="24"/>
          <w:szCs w:val="24"/>
        </w:rPr>
        <w:t xml:space="preserve">. Дія договору припиняється одночасно з припиненням повноважень </w:t>
      </w:r>
      <w:r w:rsidR="007C78CA">
        <w:rPr>
          <w:rFonts w:ascii="Times New Roman" w:hAnsi="Times New Roman"/>
          <w:sz w:val="24"/>
          <w:szCs w:val="24"/>
        </w:rPr>
        <w:t>члена (секретаря)</w:t>
      </w:r>
      <w:r w:rsidRPr="006D4F12">
        <w:rPr>
          <w:rFonts w:ascii="Times New Roman" w:hAnsi="Times New Roman"/>
          <w:sz w:val="24"/>
          <w:szCs w:val="24"/>
        </w:rPr>
        <w:t xml:space="preserve"> Наглядової ради.</w:t>
      </w:r>
    </w:p>
    <w:p w:rsidR="00230F12" w:rsidRPr="006D4F12" w:rsidRDefault="00230F12" w:rsidP="00230F12">
      <w:pPr>
        <w:pStyle w:val="af9"/>
        <w:spacing w:before="0" w:after="0"/>
        <w:rPr>
          <w:rFonts w:ascii="Times New Roman" w:hAnsi="Times New Roman"/>
          <w:sz w:val="24"/>
          <w:szCs w:val="24"/>
        </w:rPr>
      </w:pPr>
      <w:r w:rsidRPr="006D4F12">
        <w:rPr>
          <w:rFonts w:ascii="Times New Roman" w:hAnsi="Times New Roman"/>
          <w:sz w:val="24"/>
          <w:szCs w:val="24"/>
        </w:rPr>
        <w:t>Порядок розв’язання спорів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t>2</w:t>
      </w:r>
      <w:r>
        <w:rPr>
          <w:rFonts w:ascii="Times New Roman" w:hAnsi="Times New Roman"/>
          <w:sz w:val="24"/>
          <w:szCs w:val="24"/>
        </w:rPr>
        <w:t>5</w:t>
      </w:r>
      <w:r w:rsidRPr="006D4F12">
        <w:rPr>
          <w:rFonts w:ascii="Times New Roman" w:hAnsi="Times New Roman"/>
          <w:sz w:val="24"/>
          <w:szCs w:val="24"/>
        </w:rPr>
        <w:t>. Сторони розв’язують спори, які можуть виникнути за договором, шляхом проведення переговорів.</w:t>
      </w:r>
    </w:p>
    <w:p w:rsidR="00230F12" w:rsidRPr="006D4F12" w:rsidRDefault="00230F12" w:rsidP="00230F12">
      <w:pPr>
        <w:pStyle w:val="af8"/>
        <w:spacing w:before="0"/>
        <w:jc w:val="both"/>
        <w:rPr>
          <w:rFonts w:ascii="Times New Roman" w:hAnsi="Times New Roman"/>
          <w:sz w:val="24"/>
          <w:szCs w:val="24"/>
        </w:rPr>
      </w:pPr>
      <w:r w:rsidRPr="006D4F12">
        <w:rPr>
          <w:rFonts w:ascii="Times New Roman" w:hAnsi="Times New Roman"/>
          <w:sz w:val="24"/>
          <w:szCs w:val="24"/>
        </w:rPr>
        <w:lastRenderedPageBreak/>
        <w:t>2</w:t>
      </w:r>
      <w:r>
        <w:rPr>
          <w:rFonts w:ascii="Times New Roman" w:hAnsi="Times New Roman"/>
          <w:sz w:val="24"/>
          <w:szCs w:val="24"/>
        </w:rPr>
        <w:t>6</w:t>
      </w:r>
      <w:r w:rsidRPr="006D4F12">
        <w:rPr>
          <w:rFonts w:ascii="Times New Roman" w:hAnsi="Times New Roman"/>
          <w:sz w:val="24"/>
          <w:szCs w:val="24"/>
        </w:rPr>
        <w:t>. У разі недосягнення згоди кожна із сторін договору має право на вирішення спірних питань відповідно до чинного законодавства України.</w:t>
      </w:r>
    </w:p>
    <w:p w:rsidR="00230F12" w:rsidRPr="006D4F12" w:rsidRDefault="00230F12" w:rsidP="00230F12">
      <w:pPr>
        <w:pStyle w:val="af8"/>
        <w:spacing w:before="0"/>
        <w:jc w:val="both"/>
        <w:rPr>
          <w:rFonts w:ascii="Times New Roman" w:hAnsi="Times New Roman"/>
          <w:sz w:val="24"/>
          <w:szCs w:val="24"/>
        </w:rPr>
      </w:pPr>
    </w:p>
    <w:p w:rsidR="00230F12" w:rsidRPr="006D4F12" w:rsidRDefault="00230F12" w:rsidP="00230F12">
      <w:pPr>
        <w:pStyle w:val="af9"/>
        <w:spacing w:before="0" w:after="0"/>
        <w:rPr>
          <w:rFonts w:ascii="Times New Roman" w:hAnsi="Times New Roman"/>
          <w:sz w:val="24"/>
          <w:szCs w:val="24"/>
        </w:rPr>
      </w:pPr>
      <w:r w:rsidRPr="006D4F12">
        <w:rPr>
          <w:rFonts w:ascii="Times New Roman" w:hAnsi="Times New Roman"/>
          <w:sz w:val="24"/>
          <w:szCs w:val="24"/>
        </w:rPr>
        <w:t>Строк дії договору</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27</w:t>
      </w:r>
      <w:r w:rsidRPr="006D4F12">
        <w:rPr>
          <w:rFonts w:ascii="Times New Roman" w:hAnsi="Times New Roman"/>
          <w:sz w:val="24"/>
          <w:szCs w:val="24"/>
        </w:rPr>
        <w:t xml:space="preserve">. Договір набирає чинності з дня підписання сторонами та діє </w:t>
      </w:r>
      <w:r w:rsidRPr="006D4F12">
        <w:rPr>
          <w:rFonts w:ascii="Times New Roman" w:hAnsi="Times New Roman"/>
          <w:sz w:val="24"/>
          <w:szCs w:val="24"/>
        </w:rPr>
        <w:br/>
        <w:t>протягом строку повноважень члена Наглядової ради</w:t>
      </w:r>
      <w:r>
        <w:rPr>
          <w:rFonts w:ascii="Times New Roman" w:hAnsi="Times New Roman"/>
          <w:sz w:val="24"/>
          <w:szCs w:val="24"/>
        </w:rPr>
        <w:t>.</w:t>
      </w:r>
    </w:p>
    <w:p w:rsidR="00230F12" w:rsidRPr="006D4F12" w:rsidRDefault="00230F12" w:rsidP="00230F12">
      <w:pPr>
        <w:pStyle w:val="af8"/>
        <w:spacing w:before="0"/>
        <w:jc w:val="both"/>
        <w:rPr>
          <w:rFonts w:ascii="Times New Roman" w:hAnsi="Times New Roman"/>
          <w:sz w:val="24"/>
          <w:szCs w:val="24"/>
        </w:rPr>
      </w:pPr>
      <w:r>
        <w:rPr>
          <w:rFonts w:ascii="Times New Roman" w:hAnsi="Times New Roman"/>
          <w:sz w:val="24"/>
          <w:szCs w:val="24"/>
        </w:rPr>
        <w:t>28</w:t>
      </w:r>
      <w:r w:rsidRPr="006D4F12">
        <w:rPr>
          <w:rFonts w:ascii="Times New Roman" w:hAnsi="Times New Roman"/>
          <w:sz w:val="24"/>
          <w:szCs w:val="24"/>
        </w:rPr>
        <w:t xml:space="preserve">. Цей договір складений у </w:t>
      </w:r>
      <w:r>
        <w:rPr>
          <w:rFonts w:ascii="Times New Roman" w:hAnsi="Times New Roman"/>
          <w:sz w:val="24"/>
          <w:szCs w:val="24"/>
        </w:rPr>
        <w:t>трьох</w:t>
      </w:r>
      <w:r w:rsidRPr="006D4F12">
        <w:rPr>
          <w:rFonts w:ascii="Times New Roman" w:hAnsi="Times New Roman"/>
          <w:sz w:val="24"/>
          <w:szCs w:val="24"/>
        </w:rPr>
        <w:t xml:space="preserve"> автентичних примірниках, </w:t>
      </w:r>
      <w:r w:rsidR="007C78CA">
        <w:rPr>
          <w:rFonts w:ascii="Times New Roman" w:hAnsi="Times New Roman"/>
          <w:sz w:val="24"/>
          <w:szCs w:val="24"/>
        </w:rPr>
        <w:t>які зберігаються по одному примірнику у кожній із Сторін.</w:t>
      </w:r>
    </w:p>
    <w:p w:rsidR="00B50276" w:rsidRDefault="00B50276" w:rsidP="00B50276">
      <w:pPr>
        <w:pStyle w:val="af9"/>
        <w:spacing w:before="600"/>
        <w:rPr>
          <w:rFonts w:ascii="Times New Roman" w:hAnsi="Times New Roman"/>
          <w:sz w:val="24"/>
          <w:szCs w:val="24"/>
        </w:rPr>
      </w:pPr>
      <w:r>
        <w:rPr>
          <w:rFonts w:ascii="Times New Roman" w:hAnsi="Times New Roman"/>
          <w:sz w:val="24"/>
          <w:szCs w:val="24"/>
        </w:rPr>
        <w:t>Р</w:t>
      </w:r>
      <w:r w:rsidRPr="006D4F12">
        <w:rPr>
          <w:rFonts w:ascii="Times New Roman" w:hAnsi="Times New Roman"/>
          <w:sz w:val="24"/>
          <w:szCs w:val="24"/>
        </w:rPr>
        <w:t xml:space="preserve">еквізити </w:t>
      </w:r>
      <w:r>
        <w:rPr>
          <w:rFonts w:ascii="Times New Roman" w:hAnsi="Times New Roman"/>
          <w:sz w:val="24"/>
          <w:szCs w:val="24"/>
        </w:rPr>
        <w:t>та підписи Сторін</w:t>
      </w:r>
    </w:p>
    <w:p w:rsidR="00B50276" w:rsidRPr="007B1BD4" w:rsidRDefault="00B50276" w:rsidP="00B50276">
      <w:pPr>
        <w:pStyle w:val="af8"/>
        <w:rPr>
          <w:rFonts w:ascii="Times New Roman" w:hAnsi="Times New Roman"/>
          <w:b/>
        </w:rPr>
      </w:pPr>
      <w:r w:rsidRPr="007B1BD4">
        <w:rPr>
          <w:rFonts w:ascii="Times New Roman" w:hAnsi="Times New Roman"/>
          <w:b/>
        </w:rPr>
        <w:t xml:space="preserve">Підприємство                                        </w:t>
      </w:r>
      <w:r>
        <w:rPr>
          <w:rFonts w:ascii="Times New Roman" w:hAnsi="Times New Roman"/>
          <w:b/>
        </w:rPr>
        <w:t>Член (секретар)</w:t>
      </w:r>
      <w:r w:rsidRPr="007B1BD4">
        <w:rPr>
          <w:rFonts w:ascii="Times New Roman" w:hAnsi="Times New Roman"/>
          <w:b/>
        </w:rPr>
        <w:t xml:space="preserve"> Наглядової ради</w:t>
      </w:r>
    </w:p>
    <w:p w:rsidR="00B50276" w:rsidRDefault="00B50276" w:rsidP="00B50276">
      <w:pPr>
        <w:pStyle w:val="af8"/>
        <w:rPr>
          <w:rFonts w:ascii="Times New Roman" w:hAnsi="Times New Roman"/>
          <w:b/>
        </w:rPr>
      </w:pPr>
      <w:r w:rsidRPr="007B1BD4">
        <w:rPr>
          <w:rFonts w:ascii="Times New Roman" w:hAnsi="Times New Roman"/>
          <w:b/>
        </w:rPr>
        <w:t>Платник</w:t>
      </w:r>
    </w:p>
    <w:p w:rsidR="000878A8" w:rsidRPr="007B1BD4" w:rsidRDefault="000878A8" w:rsidP="00B50276">
      <w:pPr>
        <w:pStyle w:val="af8"/>
        <w:rPr>
          <w:rFonts w:ascii="Times New Roman" w:hAnsi="Times New Roman"/>
          <w:b/>
        </w:rPr>
      </w:pPr>
    </w:p>
    <w:p w:rsidR="00B50276" w:rsidRPr="00B50276" w:rsidRDefault="00B50276" w:rsidP="00B50276">
      <w:pPr>
        <w:pStyle w:val="af8"/>
      </w:pPr>
    </w:p>
    <w:p w:rsidR="00230F12" w:rsidRPr="00FF4347" w:rsidRDefault="00230F12" w:rsidP="00230F12">
      <w:pPr>
        <w:spacing w:after="0" w:line="240" w:lineRule="auto"/>
        <w:jc w:val="both"/>
        <w:rPr>
          <w:rFonts w:ascii="Times New Roman" w:hAnsi="Times New Roman" w:cs="Times New Roman"/>
          <w:b/>
          <w:bCs/>
          <w:color w:val="000000"/>
          <w:sz w:val="24"/>
          <w:szCs w:val="24"/>
          <w:lang w:val="uk-UA" w:eastAsia="ru-RU"/>
        </w:rPr>
      </w:pPr>
    </w:p>
    <w:p w:rsidR="000878A8" w:rsidRPr="000878A8" w:rsidRDefault="000878A8" w:rsidP="000878A8">
      <w:pPr>
        <w:pStyle w:val="af8"/>
        <w:rPr>
          <w:rFonts w:ascii="Times New Roman" w:hAnsi="Times New Roman"/>
          <w:b/>
        </w:rPr>
      </w:pPr>
      <w:r w:rsidRPr="000878A8">
        <w:rPr>
          <w:rFonts w:ascii="Times New Roman" w:hAnsi="Times New Roman"/>
          <w:b/>
        </w:rPr>
        <w:t>Секретар ради                                               В.П. Ткачук</w:t>
      </w:r>
    </w:p>
    <w:p w:rsidR="000878A8" w:rsidRPr="000878A8" w:rsidRDefault="000878A8" w:rsidP="000878A8">
      <w:pPr>
        <w:pStyle w:val="af8"/>
        <w:rPr>
          <w:rFonts w:ascii="Times New Roman" w:hAnsi="Times New Roman"/>
          <w:b/>
        </w:rPr>
      </w:pPr>
    </w:p>
    <w:p w:rsidR="00FF4347" w:rsidRPr="00FF4347" w:rsidRDefault="00FF4347" w:rsidP="00A35860">
      <w:pPr>
        <w:spacing w:after="0" w:line="240" w:lineRule="auto"/>
        <w:jc w:val="both"/>
        <w:rPr>
          <w:rFonts w:ascii="Times New Roman" w:hAnsi="Times New Roman" w:cs="Times New Roman"/>
          <w:b/>
          <w:bCs/>
          <w:color w:val="000000"/>
          <w:sz w:val="24"/>
          <w:szCs w:val="24"/>
          <w:lang w:val="uk-UA" w:eastAsia="ru-RU"/>
        </w:rPr>
      </w:pPr>
    </w:p>
    <w:sectPr w:rsidR="00FF4347" w:rsidRPr="00FF4347" w:rsidSect="001D0855">
      <w:footerReference w:type="default" r:id="rId7"/>
      <w:pgSz w:w="11906" w:h="16838"/>
      <w:pgMar w:top="567" w:right="849"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CE4" w:rsidRDefault="008B2CE4" w:rsidP="008F257D">
      <w:pPr>
        <w:spacing w:after="0" w:line="240" w:lineRule="auto"/>
      </w:pPr>
      <w:r>
        <w:separator/>
      </w:r>
    </w:p>
  </w:endnote>
  <w:endnote w:type="continuationSeparator" w:id="1">
    <w:p w:rsidR="008B2CE4" w:rsidRDefault="008B2CE4"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C" w:rsidRDefault="00807B4C" w:rsidP="008D27FA">
    <w:pPr>
      <w:ind w:right="360"/>
      <w:rPr>
        <w:lang w:val="uk-UA"/>
      </w:rPr>
    </w:pPr>
  </w:p>
  <w:p w:rsidR="00807B4C" w:rsidRPr="00CC7F51" w:rsidRDefault="00807B4C"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CE4" w:rsidRDefault="008B2CE4" w:rsidP="008F257D">
      <w:pPr>
        <w:spacing w:after="0" w:line="240" w:lineRule="auto"/>
      </w:pPr>
      <w:r>
        <w:separator/>
      </w:r>
    </w:p>
  </w:footnote>
  <w:footnote w:type="continuationSeparator" w:id="1">
    <w:p w:rsidR="008B2CE4" w:rsidRDefault="008B2CE4"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2083"/>
        </w:tabs>
        <w:ind w:left="1573" w:firstLine="227"/>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20705F8"/>
    <w:multiLevelType w:val="hybridMultilevel"/>
    <w:tmpl w:val="F8E4FEBA"/>
    <w:lvl w:ilvl="0" w:tplc="A0902872">
      <w:start w:val="5"/>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490498E"/>
    <w:multiLevelType w:val="hybridMultilevel"/>
    <w:tmpl w:val="E66A0E20"/>
    <w:lvl w:ilvl="0" w:tplc="0EDEA25A">
      <w:start w:val="7"/>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3">
    <w:nsid w:val="1A473A4E"/>
    <w:multiLevelType w:val="hybridMultilevel"/>
    <w:tmpl w:val="82FC62F4"/>
    <w:lvl w:ilvl="0" w:tplc="31E812C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18189A"/>
    <w:multiLevelType w:val="multilevel"/>
    <w:tmpl w:val="5D04C07E"/>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0213B5"/>
    <w:multiLevelType w:val="multilevel"/>
    <w:tmpl w:val="7A2A134E"/>
    <w:lvl w:ilvl="0">
      <w:start w:val="1"/>
      <w:numFmt w:val="decimal"/>
      <w:lvlText w:val="%1."/>
      <w:lvlJc w:val="left"/>
      <w:pPr>
        <w:ind w:left="6173" w:hanging="360"/>
      </w:pPr>
      <w:rPr>
        <w:rFonts w:hint="default"/>
        <w:sz w:val="24"/>
        <w:szCs w:val="24"/>
      </w:rPr>
    </w:lvl>
    <w:lvl w:ilvl="1">
      <w:start w:val="1"/>
      <w:numFmt w:val="decimal"/>
      <w:isLgl/>
      <w:lvlText w:val="%1.%2."/>
      <w:lvlJc w:val="left"/>
      <w:pPr>
        <w:ind w:left="6233" w:hanging="4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253" w:hanging="1440"/>
      </w:pPr>
      <w:rPr>
        <w:rFonts w:hint="default"/>
      </w:rPr>
    </w:lvl>
    <w:lvl w:ilvl="8">
      <w:start w:val="1"/>
      <w:numFmt w:val="decimal"/>
      <w:isLgl/>
      <w:lvlText w:val="%1.%2.%3.%4.%5.%6.%7.%8.%9."/>
      <w:lvlJc w:val="left"/>
      <w:pPr>
        <w:ind w:left="7613" w:hanging="1800"/>
      </w:pPr>
      <w:rPr>
        <w:rFonts w:hint="default"/>
      </w:rPr>
    </w:lvl>
  </w:abstractNum>
  <w:abstractNum w:abstractNumId="6">
    <w:nsid w:val="2D170A84"/>
    <w:multiLevelType w:val="hybridMultilevel"/>
    <w:tmpl w:val="F912CBB0"/>
    <w:lvl w:ilvl="0" w:tplc="6A1065EE">
      <w:start w:val="4"/>
      <w:numFmt w:val="bullet"/>
      <w:lvlText w:val="-"/>
      <w:lvlJc w:val="left"/>
      <w:pPr>
        <w:ind w:left="810" w:hanging="360"/>
      </w:pPr>
      <w:rPr>
        <w:rFonts w:ascii="Times New Roman" w:eastAsia="Times New Roman" w:hAnsi="Times New Roman"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7">
    <w:nsid w:val="2D804EE6"/>
    <w:multiLevelType w:val="hybridMultilevel"/>
    <w:tmpl w:val="06040402"/>
    <w:lvl w:ilvl="0" w:tplc="71DEEDCA">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8C13EC"/>
    <w:multiLevelType w:val="hybridMultilevel"/>
    <w:tmpl w:val="2C80B6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9D6C31"/>
    <w:multiLevelType w:val="hybridMultilevel"/>
    <w:tmpl w:val="91FA9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8E73A1"/>
    <w:multiLevelType w:val="hybridMultilevel"/>
    <w:tmpl w:val="E4566832"/>
    <w:lvl w:ilvl="0" w:tplc="C6E83F40">
      <w:start w:val="9"/>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4BCC1795"/>
    <w:multiLevelType w:val="multilevel"/>
    <w:tmpl w:val="E020B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F1660E"/>
    <w:multiLevelType w:val="hybridMultilevel"/>
    <w:tmpl w:val="C6344294"/>
    <w:lvl w:ilvl="0" w:tplc="0F129CD8">
      <w:numFmt w:val="bullet"/>
      <w:lvlText w:val="-"/>
      <w:lvlJc w:val="left"/>
      <w:pPr>
        <w:ind w:left="1790" w:hanging="360"/>
      </w:pPr>
      <w:rPr>
        <w:rFonts w:ascii="Times New Roman" w:hAnsi="Times New Roman" w:cs="Times New Roman" w:hint="default"/>
      </w:rPr>
    </w:lvl>
    <w:lvl w:ilvl="1" w:tplc="04190003">
      <w:start w:val="1"/>
      <w:numFmt w:val="bullet"/>
      <w:lvlText w:val="o"/>
      <w:lvlJc w:val="left"/>
      <w:pPr>
        <w:ind w:left="2510" w:hanging="360"/>
      </w:pPr>
      <w:rPr>
        <w:rFonts w:ascii="Courier New" w:hAnsi="Courier New" w:cs="Courier New" w:hint="default"/>
      </w:rPr>
    </w:lvl>
    <w:lvl w:ilvl="2" w:tplc="04190005">
      <w:start w:val="1"/>
      <w:numFmt w:val="bullet"/>
      <w:lvlText w:val=""/>
      <w:lvlJc w:val="left"/>
      <w:pPr>
        <w:ind w:left="3230" w:hanging="360"/>
      </w:pPr>
      <w:rPr>
        <w:rFonts w:ascii="Wingdings" w:hAnsi="Wingdings" w:cs="Wingdings" w:hint="default"/>
      </w:rPr>
    </w:lvl>
    <w:lvl w:ilvl="3" w:tplc="04190001">
      <w:start w:val="1"/>
      <w:numFmt w:val="bullet"/>
      <w:lvlText w:val=""/>
      <w:lvlJc w:val="left"/>
      <w:pPr>
        <w:ind w:left="3950" w:hanging="360"/>
      </w:pPr>
      <w:rPr>
        <w:rFonts w:ascii="Symbol" w:hAnsi="Symbol" w:cs="Symbol" w:hint="default"/>
      </w:rPr>
    </w:lvl>
    <w:lvl w:ilvl="4" w:tplc="04190003">
      <w:start w:val="1"/>
      <w:numFmt w:val="bullet"/>
      <w:lvlText w:val="o"/>
      <w:lvlJc w:val="left"/>
      <w:pPr>
        <w:ind w:left="4670" w:hanging="360"/>
      </w:pPr>
      <w:rPr>
        <w:rFonts w:ascii="Courier New" w:hAnsi="Courier New" w:cs="Courier New" w:hint="default"/>
      </w:rPr>
    </w:lvl>
    <w:lvl w:ilvl="5" w:tplc="04190005">
      <w:start w:val="1"/>
      <w:numFmt w:val="bullet"/>
      <w:lvlText w:val=""/>
      <w:lvlJc w:val="left"/>
      <w:pPr>
        <w:ind w:left="5390" w:hanging="360"/>
      </w:pPr>
      <w:rPr>
        <w:rFonts w:ascii="Wingdings" w:hAnsi="Wingdings" w:cs="Wingdings" w:hint="default"/>
      </w:rPr>
    </w:lvl>
    <w:lvl w:ilvl="6" w:tplc="04190001">
      <w:start w:val="1"/>
      <w:numFmt w:val="bullet"/>
      <w:lvlText w:val=""/>
      <w:lvlJc w:val="left"/>
      <w:pPr>
        <w:ind w:left="6110" w:hanging="360"/>
      </w:pPr>
      <w:rPr>
        <w:rFonts w:ascii="Symbol" w:hAnsi="Symbol" w:cs="Symbol" w:hint="default"/>
      </w:rPr>
    </w:lvl>
    <w:lvl w:ilvl="7" w:tplc="04190003">
      <w:start w:val="1"/>
      <w:numFmt w:val="bullet"/>
      <w:lvlText w:val="o"/>
      <w:lvlJc w:val="left"/>
      <w:pPr>
        <w:ind w:left="6830" w:hanging="360"/>
      </w:pPr>
      <w:rPr>
        <w:rFonts w:ascii="Courier New" w:hAnsi="Courier New" w:cs="Courier New" w:hint="default"/>
      </w:rPr>
    </w:lvl>
    <w:lvl w:ilvl="8" w:tplc="04190005">
      <w:start w:val="1"/>
      <w:numFmt w:val="bullet"/>
      <w:lvlText w:val=""/>
      <w:lvlJc w:val="left"/>
      <w:pPr>
        <w:ind w:left="7550" w:hanging="360"/>
      </w:pPr>
      <w:rPr>
        <w:rFonts w:ascii="Wingdings" w:hAnsi="Wingdings" w:cs="Wingdings" w:hint="default"/>
      </w:rPr>
    </w:lvl>
  </w:abstractNum>
  <w:abstractNum w:abstractNumId="13">
    <w:nsid w:val="522F2777"/>
    <w:multiLevelType w:val="hybridMultilevel"/>
    <w:tmpl w:val="976C7272"/>
    <w:lvl w:ilvl="0" w:tplc="F904D338">
      <w:start w:val="8"/>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4">
    <w:nsid w:val="530E779D"/>
    <w:multiLevelType w:val="hybridMultilevel"/>
    <w:tmpl w:val="1A5A6394"/>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6">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17">
    <w:nsid w:val="58481596"/>
    <w:multiLevelType w:val="hybridMultilevel"/>
    <w:tmpl w:val="F7587166"/>
    <w:lvl w:ilvl="0" w:tplc="ECDAFF40">
      <w:start w:val="9"/>
      <w:numFmt w:val="decimal"/>
      <w:lvlText w:val="%1."/>
      <w:lvlJc w:val="left"/>
      <w:pPr>
        <w:ind w:left="1140" w:hanging="405"/>
      </w:pPr>
      <w:rPr>
        <w:rFonts w:hint="default"/>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abstractNum w:abstractNumId="18">
    <w:nsid w:val="5AD864D1"/>
    <w:multiLevelType w:val="hybridMultilevel"/>
    <w:tmpl w:val="E276455C"/>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B1F7ECA"/>
    <w:multiLevelType w:val="hybridMultilevel"/>
    <w:tmpl w:val="88825B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DC2761"/>
    <w:multiLevelType w:val="hybridMultilevel"/>
    <w:tmpl w:val="4AE80C06"/>
    <w:lvl w:ilvl="0" w:tplc="EB105500">
      <w:start w:val="3"/>
      <w:numFmt w:val="bullet"/>
      <w:lvlText w:val="-"/>
      <w:lvlJc w:val="left"/>
      <w:pPr>
        <w:tabs>
          <w:tab w:val="num" w:pos="1070"/>
        </w:tabs>
        <w:ind w:left="107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DD1814"/>
    <w:multiLevelType w:val="multilevel"/>
    <w:tmpl w:val="4970A5CE"/>
    <w:lvl w:ilvl="0">
      <w:start w:val="1"/>
      <w:numFmt w:val="decimal"/>
      <w:lvlText w:val="%1."/>
      <w:lvlJc w:val="left"/>
      <w:pPr>
        <w:ind w:left="927"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671848FE"/>
    <w:multiLevelType w:val="hybridMultilevel"/>
    <w:tmpl w:val="A560F15E"/>
    <w:lvl w:ilvl="0" w:tplc="08CA72BA">
      <w:start w:val="2"/>
      <w:numFmt w:val="bullet"/>
      <w:lvlText w:val=""/>
      <w:lvlJc w:val="left"/>
      <w:pPr>
        <w:ind w:left="720" w:hanging="360"/>
      </w:pPr>
      <w:rPr>
        <w:rFonts w:ascii="Wingdings" w:eastAsia="Times New Roman"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5"/>
  </w:num>
  <w:num w:numId="3">
    <w:abstractNumId w:val="2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8"/>
  </w:num>
  <w:num w:numId="8">
    <w:abstractNumId w:val="14"/>
  </w:num>
  <w:num w:numId="9">
    <w:abstractNumId w:val="10"/>
  </w:num>
  <w:num w:numId="10">
    <w:abstractNumId w:val="0"/>
  </w:num>
  <w:num w:numId="11">
    <w:abstractNumId w:val="7"/>
  </w:num>
  <w:num w:numId="12">
    <w:abstractNumId w:val="3"/>
  </w:num>
  <w:num w:numId="13">
    <w:abstractNumId w:val="22"/>
  </w:num>
  <w:num w:numId="14">
    <w:abstractNumId w:val="4"/>
  </w:num>
  <w:num w:numId="15">
    <w:abstractNumId w:val="6"/>
  </w:num>
  <w:num w:numId="16">
    <w:abstractNumId w:val="13"/>
  </w:num>
  <w:num w:numId="17">
    <w:abstractNumId w:val="8"/>
  </w:num>
  <w:num w:numId="18">
    <w:abstractNumId w:val="11"/>
  </w:num>
  <w:num w:numId="19">
    <w:abstractNumId w:val="17"/>
  </w:num>
  <w:num w:numId="20">
    <w:abstractNumId w:val="21"/>
  </w:num>
  <w:num w:numId="21">
    <w:abstractNumId w:val="5"/>
  </w:num>
  <w:num w:numId="22">
    <w:abstractNumId w:val="9"/>
  </w:num>
  <w:num w:numId="23">
    <w:abstractNumId w:val="2"/>
  </w:num>
  <w:num w:numId="24">
    <w:abstractNumId w:val="1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CE43F7"/>
    <w:rsid w:val="0000631D"/>
    <w:rsid w:val="0000650F"/>
    <w:rsid w:val="00006574"/>
    <w:rsid w:val="00007EB1"/>
    <w:rsid w:val="00013E28"/>
    <w:rsid w:val="000145B3"/>
    <w:rsid w:val="000204FA"/>
    <w:rsid w:val="00020933"/>
    <w:rsid w:val="000209AA"/>
    <w:rsid w:val="00027EA3"/>
    <w:rsid w:val="00030195"/>
    <w:rsid w:val="000312E2"/>
    <w:rsid w:val="00033EC7"/>
    <w:rsid w:val="00034471"/>
    <w:rsid w:val="000351FE"/>
    <w:rsid w:val="00040488"/>
    <w:rsid w:val="000419E5"/>
    <w:rsid w:val="00041A67"/>
    <w:rsid w:val="00041D46"/>
    <w:rsid w:val="00041E55"/>
    <w:rsid w:val="00042CEC"/>
    <w:rsid w:val="00044DEC"/>
    <w:rsid w:val="000474B0"/>
    <w:rsid w:val="000527A1"/>
    <w:rsid w:val="0005447B"/>
    <w:rsid w:val="000575F6"/>
    <w:rsid w:val="000605FA"/>
    <w:rsid w:val="00065AE6"/>
    <w:rsid w:val="00067639"/>
    <w:rsid w:val="00072A8D"/>
    <w:rsid w:val="00072B5E"/>
    <w:rsid w:val="0007383B"/>
    <w:rsid w:val="00076BF5"/>
    <w:rsid w:val="00076C86"/>
    <w:rsid w:val="000811BA"/>
    <w:rsid w:val="0008143B"/>
    <w:rsid w:val="00081F12"/>
    <w:rsid w:val="0008539A"/>
    <w:rsid w:val="000877C6"/>
    <w:rsid w:val="000878A8"/>
    <w:rsid w:val="0009336E"/>
    <w:rsid w:val="0009492B"/>
    <w:rsid w:val="00094E77"/>
    <w:rsid w:val="00095F2E"/>
    <w:rsid w:val="00096EA0"/>
    <w:rsid w:val="00097866"/>
    <w:rsid w:val="000A0E43"/>
    <w:rsid w:val="000A1D4B"/>
    <w:rsid w:val="000A4D4C"/>
    <w:rsid w:val="000A62EB"/>
    <w:rsid w:val="000A74A3"/>
    <w:rsid w:val="000B0B89"/>
    <w:rsid w:val="000B1567"/>
    <w:rsid w:val="000B1D9A"/>
    <w:rsid w:val="000B2650"/>
    <w:rsid w:val="000B4F4F"/>
    <w:rsid w:val="000B6921"/>
    <w:rsid w:val="000B6DFD"/>
    <w:rsid w:val="000B7042"/>
    <w:rsid w:val="000C1086"/>
    <w:rsid w:val="000C2A7B"/>
    <w:rsid w:val="000C52CD"/>
    <w:rsid w:val="000C7D89"/>
    <w:rsid w:val="000D31E9"/>
    <w:rsid w:val="000D37FB"/>
    <w:rsid w:val="000D3996"/>
    <w:rsid w:val="000D39C3"/>
    <w:rsid w:val="000D4C46"/>
    <w:rsid w:val="000D7D99"/>
    <w:rsid w:val="000E1AFC"/>
    <w:rsid w:val="000E42C1"/>
    <w:rsid w:val="000E5E19"/>
    <w:rsid w:val="000F0DE2"/>
    <w:rsid w:val="00104218"/>
    <w:rsid w:val="00105661"/>
    <w:rsid w:val="00107069"/>
    <w:rsid w:val="001112D8"/>
    <w:rsid w:val="001134E1"/>
    <w:rsid w:val="001147A8"/>
    <w:rsid w:val="00114FDC"/>
    <w:rsid w:val="00121809"/>
    <w:rsid w:val="00127A17"/>
    <w:rsid w:val="00131D76"/>
    <w:rsid w:val="001328B7"/>
    <w:rsid w:val="00132D70"/>
    <w:rsid w:val="001333B0"/>
    <w:rsid w:val="0014097E"/>
    <w:rsid w:val="001415F7"/>
    <w:rsid w:val="0014211C"/>
    <w:rsid w:val="00145834"/>
    <w:rsid w:val="00146722"/>
    <w:rsid w:val="00153007"/>
    <w:rsid w:val="00153C9D"/>
    <w:rsid w:val="00155025"/>
    <w:rsid w:val="001615C3"/>
    <w:rsid w:val="0016331D"/>
    <w:rsid w:val="00166BBE"/>
    <w:rsid w:val="001724DE"/>
    <w:rsid w:val="001737B7"/>
    <w:rsid w:val="00174959"/>
    <w:rsid w:val="00174E70"/>
    <w:rsid w:val="001756BA"/>
    <w:rsid w:val="001778F9"/>
    <w:rsid w:val="00181067"/>
    <w:rsid w:val="00182633"/>
    <w:rsid w:val="00182AC4"/>
    <w:rsid w:val="00182C03"/>
    <w:rsid w:val="001863D0"/>
    <w:rsid w:val="0019065F"/>
    <w:rsid w:val="00190CFD"/>
    <w:rsid w:val="00191A70"/>
    <w:rsid w:val="001926A2"/>
    <w:rsid w:val="00193571"/>
    <w:rsid w:val="00193F07"/>
    <w:rsid w:val="00194925"/>
    <w:rsid w:val="00195E65"/>
    <w:rsid w:val="001967B6"/>
    <w:rsid w:val="001A435D"/>
    <w:rsid w:val="001A4AAF"/>
    <w:rsid w:val="001A5236"/>
    <w:rsid w:val="001B0287"/>
    <w:rsid w:val="001B27BE"/>
    <w:rsid w:val="001B5259"/>
    <w:rsid w:val="001B79E2"/>
    <w:rsid w:val="001B7A1E"/>
    <w:rsid w:val="001C5A15"/>
    <w:rsid w:val="001C68F7"/>
    <w:rsid w:val="001D0855"/>
    <w:rsid w:val="001D10E2"/>
    <w:rsid w:val="001D1B59"/>
    <w:rsid w:val="001D1CE4"/>
    <w:rsid w:val="001D3CAF"/>
    <w:rsid w:val="001D54C4"/>
    <w:rsid w:val="001D5EB4"/>
    <w:rsid w:val="001E0F35"/>
    <w:rsid w:val="001E25FC"/>
    <w:rsid w:val="001E2CF5"/>
    <w:rsid w:val="001E53A1"/>
    <w:rsid w:val="001E577D"/>
    <w:rsid w:val="001E649A"/>
    <w:rsid w:val="001E698D"/>
    <w:rsid w:val="001F1048"/>
    <w:rsid w:val="001F14C2"/>
    <w:rsid w:val="001F1AFC"/>
    <w:rsid w:val="001F1F4C"/>
    <w:rsid w:val="001F2549"/>
    <w:rsid w:val="001F3C52"/>
    <w:rsid w:val="001F5451"/>
    <w:rsid w:val="00202870"/>
    <w:rsid w:val="00204FE9"/>
    <w:rsid w:val="00205D3F"/>
    <w:rsid w:val="00207EC0"/>
    <w:rsid w:val="00210064"/>
    <w:rsid w:val="00210FC7"/>
    <w:rsid w:val="00217314"/>
    <w:rsid w:val="00221612"/>
    <w:rsid w:val="00223218"/>
    <w:rsid w:val="00223626"/>
    <w:rsid w:val="00224513"/>
    <w:rsid w:val="00224F2E"/>
    <w:rsid w:val="00230F12"/>
    <w:rsid w:val="00231419"/>
    <w:rsid w:val="00231835"/>
    <w:rsid w:val="00231B54"/>
    <w:rsid w:val="00232FC1"/>
    <w:rsid w:val="00233376"/>
    <w:rsid w:val="00233D24"/>
    <w:rsid w:val="0023537F"/>
    <w:rsid w:val="00241636"/>
    <w:rsid w:val="00244097"/>
    <w:rsid w:val="00244C7E"/>
    <w:rsid w:val="00245F0F"/>
    <w:rsid w:val="002512DF"/>
    <w:rsid w:val="00251944"/>
    <w:rsid w:val="00255B65"/>
    <w:rsid w:val="00256CDD"/>
    <w:rsid w:val="00260183"/>
    <w:rsid w:val="002630A7"/>
    <w:rsid w:val="00263FC4"/>
    <w:rsid w:val="002669F1"/>
    <w:rsid w:val="0026757E"/>
    <w:rsid w:val="002708AD"/>
    <w:rsid w:val="00272B7E"/>
    <w:rsid w:val="002774B2"/>
    <w:rsid w:val="002802CE"/>
    <w:rsid w:val="00283B17"/>
    <w:rsid w:val="00284CAB"/>
    <w:rsid w:val="00286AA6"/>
    <w:rsid w:val="00286F3C"/>
    <w:rsid w:val="00287318"/>
    <w:rsid w:val="002874E2"/>
    <w:rsid w:val="0029207F"/>
    <w:rsid w:val="00292D7A"/>
    <w:rsid w:val="00293D30"/>
    <w:rsid w:val="00295343"/>
    <w:rsid w:val="0029693F"/>
    <w:rsid w:val="002A219A"/>
    <w:rsid w:val="002A2E76"/>
    <w:rsid w:val="002A3EBA"/>
    <w:rsid w:val="002A48BB"/>
    <w:rsid w:val="002A5067"/>
    <w:rsid w:val="002A7BB8"/>
    <w:rsid w:val="002A7F1E"/>
    <w:rsid w:val="002B0F9F"/>
    <w:rsid w:val="002B3CDE"/>
    <w:rsid w:val="002B482C"/>
    <w:rsid w:val="002B5E84"/>
    <w:rsid w:val="002B70BE"/>
    <w:rsid w:val="002C0A02"/>
    <w:rsid w:val="002C18D3"/>
    <w:rsid w:val="002C3356"/>
    <w:rsid w:val="002C6CB6"/>
    <w:rsid w:val="002D5812"/>
    <w:rsid w:val="002D5DDD"/>
    <w:rsid w:val="002E1CD7"/>
    <w:rsid w:val="002E24E7"/>
    <w:rsid w:val="002E309C"/>
    <w:rsid w:val="002E6A30"/>
    <w:rsid w:val="002E6F93"/>
    <w:rsid w:val="002F0C33"/>
    <w:rsid w:val="002F0EE4"/>
    <w:rsid w:val="002F0F0D"/>
    <w:rsid w:val="002F24FA"/>
    <w:rsid w:val="002F2B1E"/>
    <w:rsid w:val="002F4181"/>
    <w:rsid w:val="002F4D4C"/>
    <w:rsid w:val="002F4E79"/>
    <w:rsid w:val="002F6C44"/>
    <w:rsid w:val="002F7489"/>
    <w:rsid w:val="00300898"/>
    <w:rsid w:val="00302275"/>
    <w:rsid w:val="00304C77"/>
    <w:rsid w:val="003102EA"/>
    <w:rsid w:val="00311252"/>
    <w:rsid w:val="003122BC"/>
    <w:rsid w:val="003238BE"/>
    <w:rsid w:val="00327BA4"/>
    <w:rsid w:val="00327E55"/>
    <w:rsid w:val="00334356"/>
    <w:rsid w:val="00336396"/>
    <w:rsid w:val="00337630"/>
    <w:rsid w:val="00337834"/>
    <w:rsid w:val="00337FD0"/>
    <w:rsid w:val="003409A8"/>
    <w:rsid w:val="0034266F"/>
    <w:rsid w:val="00343BA0"/>
    <w:rsid w:val="00345E20"/>
    <w:rsid w:val="00352810"/>
    <w:rsid w:val="00354582"/>
    <w:rsid w:val="00354A34"/>
    <w:rsid w:val="00354E30"/>
    <w:rsid w:val="003563B3"/>
    <w:rsid w:val="00362121"/>
    <w:rsid w:val="003628BA"/>
    <w:rsid w:val="003646E5"/>
    <w:rsid w:val="00371917"/>
    <w:rsid w:val="00371CEE"/>
    <w:rsid w:val="00372707"/>
    <w:rsid w:val="0037285E"/>
    <w:rsid w:val="0037556C"/>
    <w:rsid w:val="00376D58"/>
    <w:rsid w:val="0038064C"/>
    <w:rsid w:val="00380F29"/>
    <w:rsid w:val="003810BD"/>
    <w:rsid w:val="003817F0"/>
    <w:rsid w:val="00383560"/>
    <w:rsid w:val="00391F54"/>
    <w:rsid w:val="00392531"/>
    <w:rsid w:val="003939D4"/>
    <w:rsid w:val="0039472A"/>
    <w:rsid w:val="003A2D1D"/>
    <w:rsid w:val="003A5F3A"/>
    <w:rsid w:val="003A6181"/>
    <w:rsid w:val="003A6EEC"/>
    <w:rsid w:val="003B5388"/>
    <w:rsid w:val="003B6D0D"/>
    <w:rsid w:val="003B6E6D"/>
    <w:rsid w:val="003C015C"/>
    <w:rsid w:val="003C09D3"/>
    <w:rsid w:val="003C271E"/>
    <w:rsid w:val="003C4425"/>
    <w:rsid w:val="003C5C00"/>
    <w:rsid w:val="003D1D73"/>
    <w:rsid w:val="003D3C10"/>
    <w:rsid w:val="003D6840"/>
    <w:rsid w:val="003D6B26"/>
    <w:rsid w:val="003E0E07"/>
    <w:rsid w:val="003E1985"/>
    <w:rsid w:val="003E3821"/>
    <w:rsid w:val="003E45F0"/>
    <w:rsid w:val="003E5DE9"/>
    <w:rsid w:val="003E7593"/>
    <w:rsid w:val="003F15B7"/>
    <w:rsid w:val="003F21F1"/>
    <w:rsid w:val="003F2ECC"/>
    <w:rsid w:val="003F4E97"/>
    <w:rsid w:val="003F7E8B"/>
    <w:rsid w:val="004007A0"/>
    <w:rsid w:val="0040777D"/>
    <w:rsid w:val="00415FE3"/>
    <w:rsid w:val="00416E31"/>
    <w:rsid w:val="00417E88"/>
    <w:rsid w:val="00423C74"/>
    <w:rsid w:val="00424C7F"/>
    <w:rsid w:val="00425915"/>
    <w:rsid w:val="00426A55"/>
    <w:rsid w:val="00426F37"/>
    <w:rsid w:val="00427AA0"/>
    <w:rsid w:val="00431E7F"/>
    <w:rsid w:val="00436995"/>
    <w:rsid w:val="0044105F"/>
    <w:rsid w:val="00443160"/>
    <w:rsid w:val="00444C24"/>
    <w:rsid w:val="0045021C"/>
    <w:rsid w:val="00453214"/>
    <w:rsid w:val="00455DA9"/>
    <w:rsid w:val="00462598"/>
    <w:rsid w:val="00472921"/>
    <w:rsid w:val="00472ECA"/>
    <w:rsid w:val="00483458"/>
    <w:rsid w:val="004837B3"/>
    <w:rsid w:val="004838D7"/>
    <w:rsid w:val="00484216"/>
    <w:rsid w:val="004843D4"/>
    <w:rsid w:val="0048452D"/>
    <w:rsid w:val="0048487F"/>
    <w:rsid w:val="004867DC"/>
    <w:rsid w:val="0049290F"/>
    <w:rsid w:val="00494A7B"/>
    <w:rsid w:val="004955D9"/>
    <w:rsid w:val="00496ED3"/>
    <w:rsid w:val="004A0CF0"/>
    <w:rsid w:val="004A1F22"/>
    <w:rsid w:val="004A35EF"/>
    <w:rsid w:val="004A5D45"/>
    <w:rsid w:val="004B0468"/>
    <w:rsid w:val="004B1C2A"/>
    <w:rsid w:val="004B2FF7"/>
    <w:rsid w:val="004B317D"/>
    <w:rsid w:val="004D0DBB"/>
    <w:rsid w:val="004D3D5E"/>
    <w:rsid w:val="004E0331"/>
    <w:rsid w:val="004E1A6D"/>
    <w:rsid w:val="004E7F9B"/>
    <w:rsid w:val="004F3EB3"/>
    <w:rsid w:val="004F7D98"/>
    <w:rsid w:val="00501554"/>
    <w:rsid w:val="00503D5F"/>
    <w:rsid w:val="00505AB2"/>
    <w:rsid w:val="00510C2E"/>
    <w:rsid w:val="00510F3A"/>
    <w:rsid w:val="00513A2C"/>
    <w:rsid w:val="005202DD"/>
    <w:rsid w:val="00520DDE"/>
    <w:rsid w:val="00521583"/>
    <w:rsid w:val="005218C9"/>
    <w:rsid w:val="005219BA"/>
    <w:rsid w:val="005224F5"/>
    <w:rsid w:val="00522538"/>
    <w:rsid w:val="0052642B"/>
    <w:rsid w:val="0052719E"/>
    <w:rsid w:val="0052731D"/>
    <w:rsid w:val="00530DD9"/>
    <w:rsid w:val="0053647E"/>
    <w:rsid w:val="00537BA3"/>
    <w:rsid w:val="0054027B"/>
    <w:rsid w:val="005420D9"/>
    <w:rsid w:val="00545EDE"/>
    <w:rsid w:val="00550878"/>
    <w:rsid w:val="00552228"/>
    <w:rsid w:val="0055429A"/>
    <w:rsid w:val="0056137C"/>
    <w:rsid w:val="00562994"/>
    <w:rsid w:val="00564098"/>
    <w:rsid w:val="00572E38"/>
    <w:rsid w:val="005800BC"/>
    <w:rsid w:val="0058593E"/>
    <w:rsid w:val="00590F58"/>
    <w:rsid w:val="005971A5"/>
    <w:rsid w:val="005979E5"/>
    <w:rsid w:val="005A280C"/>
    <w:rsid w:val="005B01BD"/>
    <w:rsid w:val="005B3AC9"/>
    <w:rsid w:val="005B4D9E"/>
    <w:rsid w:val="005B53C6"/>
    <w:rsid w:val="005B74D5"/>
    <w:rsid w:val="005C0B00"/>
    <w:rsid w:val="005C169C"/>
    <w:rsid w:val="005C6FCC"/>
    <w:rsid w:val="005C7362"/>
    <w:rsid w:val="005D227E"/>
    <w:rsid w:val="005D333C"/>
    <w:rsid w:val="005D7018"/>
    <w:rsid w:val="005E0B64"/>
    <w:rsid w:val="005E2BF7"/>
    <w:rsid w:val="005F7238"/>
    <w:rsid w:val="005F746D"/>
    <w:rsid w:val="00600620"/>
    <w:rsid w:val="006010A3"/>
    <w:rsid w:val="00602A94"/>
    <w:rsid w:val="00602C19"/>
    <w:rsid w:val="006053A5"/>
    <w:rsid w:val="00610808"/>
    <w:rsid w:val="00613372"/>
    <w:rsid w:val="00620DEA"/>
    <w:rsid w:val="00620FF2"/>
    <w:rsid w:val="0062116C"/>
    <w:rsid w:val="0062347D"/>
    <w:rsid w:val="00624731"/>
    <w:rsid w:val="006260C1"/>
    <w:rsid w:val="006308F5"/>
    <w:rsid w:val="00633DEB"/>
    <w:rsid w:val="0063549A"/>
    <w:rsid w:val="00635CC7"/>
    <w:rsid w:val="00635FB9"/>
    <w:rsid w:val="0063704F"/>
    <w:rsid w:val="00637FFE"/>
    <w:rsid w:val="006402A3"/>
    <w:rsid w:val="00640A2F"/>
    <w:rsid w:val="006469E5"/>
    <w:rsid w:val="00646EF5"/>
    <w:rsid w:val="00654076"/>
    <w:rsid w:val="006561D8"/>
    <w:rsid w:val="00660193"/>
    <w:rsid w:val="00663F1D"/>
    <w:rsid w:val="00664BEB"/>
    <w:rsid w:val="006666CC"/>
    <w:rsid w:val="00667E92"/>
    <w:rsid w:val="0067160D"/>
    <w:rsid w:val="00673194"/>
    <w:rsid w:val="00674C95"/>
    <w:rsid w:val="00674D16"/>
    <w:rsid w:val="0067523A"/>
    <w:rsid w:val="0067688D"/>
    <w:rsid w:val="00677656"/>
    <w:rsid w:val="00680AFD"/>
    <w:rsid w:val="00682AB4"/>
    <w:rsid w:val="00683390"/>
    <w:rsid w:val="00685A4F"/>
    <w:rsid w:val="00685A82"/>
    <w:rsid w:val="0069046A"/>
    <w:rsid w:val="00690D6D"/>
    <w:rsid w:val="00693314"/>
    <w:rsid w:val="00693F0F"/>
    <w:rsid w:val="006953A5"/>
    <w:rsid w:val="006A1CA8"/>
    <w:rsid w:val="006A7225"/>
    <w:rsid w:val="006B2C11"/>
    <w:rsid w:val="006B33E5"/>
    <w:rsid w:val="006B38BD"/>
    <w:rsid w:val="006B4041"/>
    <w:rsid w:val="006B5554"/>
    <w:rsid w:val="006B5FD8"/>
    <w:rsid w:val="006C26A2"/>
    <w:rsid w:val="006C43B8"/>
    <w:rsid w:val="006C6BE4"/>
    <w:rsid w:val="006D6F49"/>
    <w:rsid w:val="006E218C"/>
    <w:rsid w:val="006F53BC"/>
    <w:rsid w:val="006F6F2A"/>
    <w:rsid w:val="006F7CFC"/>
    <w:rsid w:val="00702414"/>
    <w:rsid w:val="00702431"/>
    <w:rsid w:val="0070309B"/>
    <w:rsid w:val="0070349C"/>
    <w:rsid w:val="007034C5"/>
    <w:rsid w:val="00704205"/>
    <w:rsid w:val="0070462B"/>
    <w:rsid w:val="00706F0A"/>
    <w:rsid w:val="00707FA2"/>
    <w:rsid w:val="0071049A"/>
    <w:rsid w:val="00710C49"/>
    <w:rsid w:val="00713AAE"/>
    <w:rsid w:val="00714D64"/>
    <w:rsid w:val="00715281"/>
    <w:rsid w:val="0071631C"/>
    <w:rsid w:val="007211E9"/>
    <w:rsid w:val="00724DD7"/>
    <w:rsid w:val="00725AB0"/>
    <w:rsid w:val="0072799C"/>
    <w:rsid w:val="00730601"/>
    <w:rsid w:val="00736A50"/>
    <w:rsid w:val="00740533"/>
    <w:rsid w:val="0074373D"/>
    <w:rsid w:val="00744F04"/>
    <w:rsid w:val="007473CD"/>
    <w:rsid w:val="007538D4"/>
    <w:rsid w:val="00754BC9"/>
    <w:rsid w:val="00762717"/>
    <w:rsid w:val="00762ED9"/>
    <w:rsid w:val="007630DD"/>
    <w:rsid w:val="007701C7"/>
    <w:rsid w:val="00770291"/>
    <w:rsid w:val="00771855"/>
    <w:rsid w:val="00771ECD"/>
    <w:rsid w:val="007721DE"/>
    <w:rsid w:val="00772A93"/>
    <w:rsid w:val="0077675E"/>
    <w:rsid w:val="00777357"/>
    <w:rsid w:val="00787836"/>
    <w:rsid w:val="007902AD"/>
    <w:rsid w:val="00790739"/>
    <w:rsid w:val="0079314E"/>
    <w:rsid w:val="0079354B"/>
    <w:rsid w:val="00793CBA"/>
    <w:rsid w:val="0079622A"/>
    <w:rsid w:val="0079740E"/>
    <w:rsid w:val="007A11DE"/>
    <w:rsid w:val="007A4394"/>
    <w:rsid w:val="007A57EA"/>
    <w:rsid w:val="007A5D49"/>
    <w:rsid w:val="007B071B"/>
    <w:rsid w:val="007B1BD4"/>
    <w:rsid w:val="007B24A3"/>
    <w:rsid w:val="007B3508"/>
    <w:rsid w:val="007B3A32"/>
    <w:rsid w:val="007B5701"/>
    <w:rsid w:val="007B5A1E"/>
    <w:rsid w:val="007B603A"/>
    <w:rsid w:val="007B69D6"/>
    <w:rsid w:val="007C0565"/>
    <w:rsid w:val="007C0B30"/>
    <w:rsid w:val="007C113E"/>
    <w:rsid w:val="007C5DC3"/>
    <w:rsid w:val="007C78CA"/>
    <w:rsid w:val="007D0BB1"/>
    <w:rsid w:val="007D53C7"/>
    <w:rsid w:val="007D6FED"/>
    <w:rsid w:val="007E02F0"/>
    <w:rsid w:val="007E442A"/>
    <w:rsid w:val="007E6F8E"/>
    <w:rsid w:val="007E736B"/>
    <w:rsid w:val="007E772E"/>
    <w:rsid w:val="007F3916"/>
    <w:rsid w:val="007F71E1"/>
    <w:rsid w:val="007F7718"/>
    <w:rsid w:val="0080352F"/>
    <w:rsid w:val="008040BD"/>
    <w:rsid w:val="008059DE"/>
    <w:rsid w:val="00807B4C"/>
    <w:rsid w:val="00810C64"/>
    <w:rsid w:val="00811A3C"/>
    <w:rsid w:val="008132BD"/>
    <w:rsid w:val="0081383E"/>
    <w:rsid w:val="00813ACC"/>
    <w:rsid w:val="00814008"/>
    <w:rsid w:val="008175A0"/>
    <w:rsid w:val="00820E24"/>
    <w:rsid w:val="0082275D"/>
    <w:rsid w:val="008231D7"/>
    <w:rsid w:val="00824C7E"/>
    <w:rsid w:val="00824CE1"/>
    <w:rsid w:val="008252EB"/>
    <w:rsid w:val="008259B2"/>
    <w:rsid w:val="008263BF"/>
    <w:rsid w:val="00827D26"/>
    <w:rsid w:val="00827DA2"/>
    <w:rsid w:val="008303F4"/>
    <w:rsid w:val="00831E61"/>
    <w:rsid w:val="00832B6E"/>
    <w:rsid w:val="00832DB4"/>
    <w:rsid w:val="00835843"/>
    <w:rsid w:val="008360A7"/>
    <w:rsid w:val="008407F7"/>
    <w:rsid w:val="0084468F"/>
    <w:rsid w:val="00847B16"/>
    <w:rsid w:val="00851502"/>
    <w:rsid w:val="008540CE"/>
    <w:rsid w:val="008547F9"/>
    <w:rsid w:val="0085526F"/>
    <w:rsid w:val="00861458"/>
    <w:rsid w:val="00866575"/>
    <w:rsid w:val="00867B38"/>
    <w:rsid w:val="00871395"/>
    <w:rsid w:val="008717A4"/>
    <w:rsid w:val="0087213C"/>
    <w:rsid w:val="0087231A"/>
    <w:rsid w:val="00872D85"/>
    <w:rsid w:val="008733F1"/>
    <w:rsid w:val="00876EE5"/>
    <w:rsid w:val="00880D88"/>
    <w:rsid w:val="00886918"/>
    <w:rsid w:val="00886A8F"/>
    <w:rsid w:val="0088747D"/>
    <w:rsid w:val="008915DC"/>
    <w:rsid w:val="00892DF3"/>
    <w:rsid w:val="0089436A"/>
    <w:rsid w:val="008949BA"/>
    <w:rsid w:val="00897214"/>
    <w:rsid w:val="00897776"/>
    <w:rsid w:val="008A5A4D"/>
    <w:rsid w:val="008B003B"/>
    <w:rsid w:val="008B106D"/>
    <w:rsid w:val="008B120F"/>
    <w:rsid w:val="008B2CE4"/>
    <w:rsid w:val="008B3759"/>
    <w:rsid w:val="008B3F1B"/>
    <w:rsid w:val="008B5A4E"/>
    <w:rsid w:val="008B63F5"/>
    <w:rsid w:val="008C1294"/>
    <w:rsid w:val="008C7004"/>
    <w:rsid w:val="008C7870"/>
    <w:rsid w:val="008D054C"/>
    <w:rsid w:val="008D06F4"/>
    <w:rsid w:val="008D0AAA"/>
    <w:rsid w:val="008D27FA"/>
    <w:rsid w:val="008D28AD"/>
    <w:rsid w:val="008D699B"/>
    <w:rsid w:val="008D6E33"/>
    <w:rsid w:val="008D7763"/>
    <w:rsid w:val="008E1F03"/>
    <w:rsid w:val="008E474F"/>
    <w:rsid w:val="008E5BB8"/>
    <w:rsid w:val="008E7B2A"/>
    <w:rsid w:val="008E7E7A"/>
    <w:rsid w:val="008F0FBA"/>
    <w:rsid w:val="008F257D"/>
    <w:rsid w:val="008F3415"/>
    <w:rsid w:val="008F349B"/>
    <w:rsid w:val="008F3760"/>
    <w:rsid w:val="008F4771"/>
    <w:rsid w:val="008F5F2D"/>
    <w:rsid w:val="008F66CA"/>
    <w:rsid w:val="008F6FD2"/>
    <w:rsid w:val="00900D71"/>
    <w:rsid w:val="00901E8E"/>
    <w:rsid w:val="00903FD8"/>
    <w:rsid w:val="00905326"/>
    <w:rsid w:val="00912452"/>
    <w:rsid w:val="00913B57"/>
    <w:rsid w:val="00914FCE"/>
    <w:rsid w:val="00915174"/>
    <w:rsid w:val="009200F8"/>
    <w:rsid w:val="00923DB9"/>
    <w:rsid w:val="00923DE7"/>
    <w:rsid w:val="0092693C"/>
    <w:rsid w:val="00931928"/>
    <w:rsid w:val="00935A98"/>
    <w:rsid w:val="00944251"/>
    <w:rsid w:val="009444B2"/>
    <w:rsid w:val="009444CA"/>
    <w:rsid w:val="00946F1C"/>
    <w:rsid w:val="00953A5A"/>
    <w:rsid w:val="0095505E"/>
    <w:rsid w:val="00955B48"/>
    <w:rsid w:val="00956B5F"/>
    <w:rsid w:val="00960BE5"/>
    <w:rsid w:val="00960D29"/>
    <w:rsid w:val="00961AAE"/>
    <w:rsid w:val="00963809"/>
    <w:rsid w:val="009643E7"/>
    <w:rsid w:val="009702D2"/>
    <w:rsid w:val="00970BD5"/>
    <w:rsid w:val="00971422"/>
    <w:rsid w:val="009725B6"/>
    <w:rsid w:val="00977AA5"/>
    <w:rsid w:val="00980CFB"/>
    <w:rsid w:val="00983666"/>
    <w:rsid w:val="009860BE"/>
    <w:rsid w:val="00986185"/>
    <w:rsid w:val="00986960"/>
    <w:rsid w:val="00994830"/>
    <w:rsid w:val="00995025"/>
    <w:rsid w:val="00995085"/>
    <w:rsid w:val="00996880"/>
    <w:rsid w:val="009A2571"/>
    <w:rsid w:val="009A41F2"/>
    <w:rsid w:val="009A51DD"/>
    <w:rsid w:val="009A547C"/>
    <w:rsid w:val="009A6CE2"/>
    <w:rsid w:val="009B2726"/>
    <w:rsid w:val="009B473F"/>
    <w:rsid w:val="009B498C"/>
    <w:rsid w:val="009C03B0"/>
    <w:rsid w:val="009C072D"/>
    <w:rsid w:val="009C464E"/>
    <w:rsid w:val="009C470D"/>
    <w:rsid w:val="009C51BE"/>
    <w:rsid w:val="009C6C80"/>
    <w:rsid w:val="009D3804"/>
    <w:rsid w:val="009D40A3"/>
    <w:rsid w:val="009D5AAD"/>
    <w:rsid w:val="009D679D"/>
    <w:rsid w:val="009D6DFC"/>
    <w:rsid w:val="009D7625"/>
    <w:rsid w:val="009E12E9"/>
    <w:rsid w:val="009E1518"/>
    <w:rsid w:val="009E3143"/>
    <w:rsid w:val="009E5AAF"/>
    <w:rsid w:val="009E6223"/>
    <w:rsid w:val="009E699C"/>
    <w:rsid w:val="009E78EA"/>
    <w:rsid w:val="009F08C9"/>
    <w:rsid w:val="009F5175"/>
    <w:rsid w:val="009F5D70"/>
    <w:rsid w:val="009F7BC2"/>
    <w:rsid w:val="00A000F2"/>
    <w:rsid w:val="00A010EA"/>
    <w:rsid w:val="00A01BA5"/>
    <w:rsid w:val="00A03508"/>
    <w:rsid w:val="00A05291"/>
    <w:rsid w:val="00A052D4"/>
    <w:rsid w:val="00A11A5E"/>
    <w:rsid w:val="00A12DCF"/>
    <w:rsid w:val="00A1349B"/>
    <w:rsid w:val="00A14E18"/>
    <w:rsid w:val="00A17E9B"/>
    <w:rsid w:val="00A2216B"/>
    <w:rsid w:val="00A246F0"/>
    <w:rsid w:val="00A25A4E"/>
    <w:rsid w:val="00A26D21"/>
    <w:rsid w:val="00A27844"/>
    <w:rsid w:val="00A30489"/>
    <w:rsid w:val="00A33465"/>
    <w:rsid w:val="00A348CC"/>
    <w:rsid w:val="00A35860"/>
    <w:rsid w:val="00A3589C"/>
    <w:rsid w:val="00A376C0"/>
    <w:rsid w:val="00A41BF1"/>
    <w:rsid w:val="00A429CB"/>
    <w:rsid w:val="00A43BD1"/>
    <w:rsid w:val="00A45F65"/>
    <w:rsid w:val="00A46B87"/>
    <w:rsid w:val="00A5076A"/>
    <w:rsid w:val="00A56F3A"/>
    <w:rsid w:val="00A62C94"/>
    <w:rsid w:val="00A62D9C"/>
    <w:rsid w:val="00A63B57"/>
    <w:rsid w:val="00A67C49"/>
    <w:rsid w:val="00A71CC4"/>
    <w:rsid w:val="00A728DA"/>
    <w:rsid w:val="00A7297D"/>
    <w:rsid w:val="00A72F18"/>
    <w:rsid w:val="00A76672"/>
    <w:rsid w:val="00A81E0A"/>
    <w:rsid w:val="00A83873"/>
    <w:rsid w:val="00A83E8D"/>
    <w:rsid w:val="00A8674A"/>
    <w:rsid w:val="00A907E4"/>
    <w:rsid w:val="00A90983"/>
    <w:rsid w:val="00A91257"/>
    <w:rsid w:val="00A91DB7"/>
    <w:rsid w:val="00A9264A"/>
    <w:rsid w:val="00A930B0"/>
    <w:rsid w:val="00A93B0A"/>
    <w:rsid w:val="00A96504"/>
    <w:rsid w:val="00A97071"/>
    <w:rsid w:val="00AA1678"/>
    <w:rsid w:val="00AA30EF"/>
    <w:rsid w:val="00AA4419"/>
    <w:rsid w:val="00AA71E3"/>
    <w:rsid w:val="00AA72CE"/>
    <w:rsid w:val="00AB5320"/>
    <w:rsid w:val="00AB7669"/>
    <w:rsid w:val="00AC390D"/>
    <w:rsid w:val="00AC3D2E"/>
    <w:rsid w:val="00AC74CB"/>
    <w:rsid w:val="00AC76EE"/>
    <w:rsid w:val="00AD0253"/>
    <w:rsid w:val="00AD0547"/>
    <w:rsid w:val="00AD1DCB"/>
    <w:rsid w:val="00AD2983"/>
    <w:rsid w:val="00AD2BDA"/>
    <w:rsid w:val="00AD5B76"/>
    <w:rsid w:val="00AD75C2"/>
    <w:rsid w:val="00AD7A9E"/>
    <w:rsid w:val="00AD7C12"/>
    <w:rsid w:val="00AE0D65"/>
    <w:rsid w:val="00AE29B1"/>
    <w:rsid w:val="00AE3D95"/>
    <w:rsid w:val="00AE3EDB"/>
    <w:rsid w:val="00AE4693"/>
    <w:rsid w:val="00AE626A"/>
    <w:rsid w:val="00AE68D2"/>
    <w:rsid w:val="00AF0F9C"/>
    <w:rsid w:val="00AF29DF"/>
    <w:rsid w:val="00AF424C"/>
    <w:rsid w:val="00AF549C"/>
    <w:rsid w:val="00AF702A"/>
    <w:rsid w:val="00B04221"/>
    <w:rsid w:val="00B0490C"/>
    <w:rsid w:val="00B10914"/>
    <w:rsid w:val="00B10B03"/>
    <w:rsid w:val="00B11122"/>
    <w:rsid w:val="00B11370"/>
    <w:rsid w:val="00B12B4B"/>
    <w:rsid w:val="00B12EFA"/>
    <w:rsid w:val="00B13B64"/>
    <w:rsid w:val="00B149BB"/>
    <w:rsid w:val="00B1593A"/>
    <w:rsid w:val="00B15E18"/>
    <w:rsid w:val="00B2010A"/>
    <w:rsid w:val="00B226F7"/>
    <w:rsid w:val="00B2343F"/>
    <w:rsid w:val="00B240F9"/>
    <w:rsid w:val="00B26465"/>
    <w:rsid w:val="00B26A9D"/>
    <w:rsid w:val="00B3006F"/>
    <w:rsid w:val="00B35A0D"/>
    <w:rsid w:val="00B37026"/>
    <w:rsid w:val="00B46582"/>
    <w:rsid w:val="00B4728C"/>
    <w:rsid w:val="00B47E71"/>
    <w:rsid w:val="00B50276"/>
    <w:rsid w:val="00B52196"/>
    <w:rsid w:val="00B537F7"/>
    <w:rsid w:val="00B543A0"/>
    <w:rsid w:val="00B6487A"/>
    <w:rsid w:val="00B65336"/>
    <w:rsid w:val="00B668A4"/>
    <w:rsid w:val="00B765E2"/>
    <w:rsid w:val="00B76A06"/>
    <w:rsid w:val="00B772C8"/>
    <w:rsid w:val="00B80A2D"/>
    <w:rsid w:val="00B83BC4"/>
    <w:rsid w:val="00B83CED"/>
    <w:rsid w:val="00B84A21"/>
    <w:rsid w:val="00B907C5"/>
    <w:rsid w:val="00B90829"/>
    <w:rsid w:val="00B90B8E"/>
    <w:rsid w:val="00B93399"/>
    <w:rsid w:val="00B950C0"/>
    <w:rsid w:val="00B97247"/>
    <w:rsid w:val="00BA2D5F"/>
    <w:rsid w:val="00BA652D"/>
    <w:rsid w:val="00BA65E0"/>
    <w:rsid w:val="00BB29FD"/>
    <w:rsid w:val="00BB2D32"/>
    <w:rsid w:val="00BB672F"/>
    <w:rsid w:val="00BC2245"/>
    <w:rsid w:val="00BC2314"/>
    <w:rsid w:val="00BC5C33"/>
    <w:rsid w:val="00BC6B69"/>
    <w:rsid w:val="00BC71BA"/>
    <w:rsid w:val="00BD0283"/>
    <w:rsid w:val="00BD03D7"/>
    <w:rsid w:val="00BD3B3D"/>
    <w:rsid w:val="00BD4B35"/>
    <w:rsid w:val="00BD745B"/>
    <w:rsid w:val="00BE37DB"/>
    <w:rsid w:val="00BE3E34"/>
    <w:rsid w:val="00BE4D6F"/>
    <w:rsid w:val="00BF035A"/>
    <w:rsid w:val="00BF3B0D"/>
    <w:rsid w:val="00BF4051"/>
    <w:rsid w:val="00BF43D1"/>
    <w:rsid w:val="00BF5BEB"/>
    <w:rsid w:val="00C00D75"/>
    <w:rsid w:val="00C017A4"/>
    <w:rsid w:val="00C03821"/>
    <w:rsid w:val="00C0509C"/>
    <w:rsid w:val="00C12484"/>
    <w:rsid w:val="00C1289C"/>
    <w:rsid w:val="00C145DA"/>
    <w:rsid w:val="00C148FB"/>
    <w:rsid w:val="00C150A1"/>
    <w:rsid w:val="00C15992"/>
    <w:rsid w:val="00C16994"/>
    <w:rsid w:val="00C22352"/>
    <w:rsid w:val="00C229B9"/>
    <w:rsid w:val="00C240E5"/>
    <w:rsid w:val="00C24498"/>
    <w:rsid w:val="00C24A2F"/>
    <w:rsid w:val="00C25A8B"/>
    <w:rsid w:val="00C26233"/>
    <w:rsid w:val="00C27398"/>
    <w:rsid w:val="00C2798F"/>
    <w:rsid w:val="00C32CFD"/>
    <w:rsid w:val="00C32D7F"/>
    <w:rsid w:val="00C33519"/>
    <w:rsid w:val="00C34628"/>
    <w:rsid w:val="00C37A40"/>
    <w:rsid w:val="00C37C85"/>
    <w:rsid w:val="00C41054"/>
    <w:rsid w:val="00C41981"/>
    <w:rsid w:val="00C41EC6"/>
    <w:rsid w:val="00C42199"/>
    <w:rsid w:val="00C44AF8"/>
    <w:rsid w:val="00C468D9"/>
    <w:rsid w:val="00C47835"/>
    <w:rsid w:val="00C51870"/>
    <w:rsid w:val="00C54D23"/>
    <w:rsid w:val="00C55332"/>
    <w:rsid w:val="00C565EC"/>
    <w:rsid w:val="00C57CD8"/>
    <w:rsid w:val="00C60B06"/>
    <w:rsid w:val="00C62CA4"/>
    <w:rsid w:val="00C62E2A"/>
    <w:rsid w:val="00C63ABC"/>
    <w:rsid w:val="00C63F47"/>
    <w:rsid w:val="00C65E3B"/>
    <w:rsid w:val="00C745D6"/>
    <w:rsid w:val="00C7797A"/>
    <w:rsid w:val="00C820CF"/>
    <w:rsid w:val="00C84815"/>
    <w:rsid w:val="00C862AA"/>
    <w:rsid w:val="00CA1A5C"/>
    <w:rsid w:val="00CA1B63"/>
    <w:rsid w:val="00CA67DC"/>
    <w:rsid w:val="00CA6ACE"/>
    <w:rsid w:val="00CB1A35"/>
    <w:rsid w:val="00CB302B"/>
    <w:rsid w:val="00CB3C5C"/>
    <w:rsid w:val="00CB3F6B"/>
    <w:rsid w:val="00CC0D05"/>
    <w:rsid w:val="00CC0F1D"/>
    <w:rsid w:val="00CC36AE"/>
    <w:rsid w:val="00CC4AAC"/>
    <w:rsid w:val="00CC51F5"/>
    <w:rsid w:val="00CC5C52"/>
    <w:rsid w:val="00CC7F51"/>
    <w:rsid w:val="00CD73B9"/>
    <w:rsid w:val="00CD75A2"/>
    <w:rsid w:val="00CE14D2"/>
    <w:rsid w:val="00CE1508"/>
    <w:rsid w:val="00CE335D"/>
    <w:rsid w:val="00CE43F7"/>
    <w:rsid w:val="00CE6646"/>
    <w:rsid w:val="00CF261C"/>
    <w:rsid w:val="00CF302B"/>
    <w:rsid w:val="00CF3DA1"/>
    <w:rsid w:val="00CF40D0"/>
    <w:rsid w:val="00CF6073"/>
    <w:rsid w:val="00D02482"/>
    <w:rsid w:val="00D053D7"/>
    <w:rsid w:val="00D1042B"/>
    <w:rsid w:val="00D106D4"/>
    <w:rsid w:val="00D11BA3"/>
    <w:rsid w:val="00D137C6"/>
    <w:rsid w:val="00D14BDD"/>
    <w:rsid w:val="00D151C3"/>
    <w:rsid w:val="00D15568"/>
    <w:rsid w:val="00D162A6"/>
    <w:rsid w:val="00D22B0D"/>
    <w:rsid w:val="00D23ED1"/>
    <w:rsid w:val="00D3722C"/>
    <w:rsid w:val="00D42C11"/>
    <w:rsid w:val="00D433B1"/>
    <w:rsid w:val="00D45923"/>
    <w:rsid w:val="00D46057"/>
    <w:rsid w:val="00D54301"/>
    <w:rsid w:val="00D54FB2"/>
    <w:rsid w:val="00D5558C"/>
    <w:rsid w:val="00D6257D"/>
    <w:rsid w:val="00D637C4"/>
    <w:rsid w:val="00D663D1"/>
    <w:rsid w:val="00D66EF1"/>
    <w:rsid w:val="00D6710D"/>
    <w:rsid w:val="00D715E0"/>
    <w:rsid w:val="00D72F52"/>
    <w:rsid w:val="00D72FEB"/>
    <w:rsid w:val="00D76069"/>
    <w:rsid w:val="00D83CDB"/>
    <w:rsid w:val="00D86416"/>
    <w:rsid w:val="00D87ABE"/>
    <w:rsid w:val="00D907EE"/>
    <w:rsid w:val="00D9107D"/>
    <w:rsid w:val="00D92467"/>
    <w:rsid w:val="00D93180"/>
    <w:rsid w:val="00D94793"/>
    <w:rsid w:val="00D9719D"/>
    <w:rsid w:val="00DA1B65"/>
    <w:rsid w:val="00DA534E"/>
    <w:rsid w:val="00DA6DFC"/>
    <w:rsid w:val="00DB2F0F"/>
    <w:rsid w:val="00DB31DD"/>
    <w:rsid w:val="00DC11C8"/>
    <w:rsid w:val="00DC1D0D"/>
    <w:rsid w:val="00DC45EE"/>
    <w:rsid w:val="00DC628C"/>
    <w:rsid w:val="00DC6D72"/>
    <w:rsid w:val="00DC6F99"/>
    <w:rsid w:val="00DD095C"/>
    <w:rsid w:val="00DD1611"/>
    <w:rsid w:val="00DD4D47"/>
    <w:rsid w:val="00DD6EA7"/>
    <w:rsid w:val="00DE00A9"/>
    <w:rsid w:val="00DE232B"/>
    <w:rsid w:val="00DE3564"/>
    <w:rsid w:val="00DE448F"/>
    <w:rsid w:val="00DE525C"/>
    <w:rsid w:val="00DE5DAA"/>
    <w:rsid w:val="00DE7842"/>
    <w:rsid w:val="00DF21D0"/>
    <w:rsid w:val="00DF437D"/>
    <w:rsid w:val="00E0063C"/>
    <w:rsid w:val="00E00FB2"/>
    <w:rsid w:val="00E015E4"/>
    <w:rsid w:val="00E02064"/>
    <w:rsid w:val="00E0558E"/>
    <w:rsid w:val="00E06130"/>
    <w:rsid w:val="00E070D4"/>
    <w:rsid w:val="00E11C4A"/>
    <w:rsid w:val="00E130B2"/>
    <w:rsid w:val="00E13F75"/>
    <w:rsid w:val="00E14A39"/>
    <w:rsid w:val="00E154A7"/>
    <w:rsid w:val="00E15979"/>
    <w:rsid w:val="00E16408"/>
    <w:rsid w:val="00E16E29"/>
    <w:rsid w:val="00E173B6"/>
    <w:rsid w:val="00E221F5"/>
    <w:rsid w:val="00E23731"/>
    <w:rsid w:val="00E238E7"/>
    <w:rsid w:val="00E24AA3"/>
    <w:rsid w:val="00E258C9"/>
    <w:rsid w:val="00E268EF"/>
    <w:rsid w:val="00E26F82"/>
    <w:rsid w:val="00E2751A"/>
    <w:rsid w:val="00E313D6"/>
    <w:rsid w:val="00E33E7A"/>
    <w:rsid w:val="00E367C9"/>
    <w:rsid w:val="00E401A2"/>
    <w:rsid w:val="00E41999"/>
    <w:rsid w:val="00E43449"/>
    <w:rsid w:val="00E458D9"/>
    <w:rsid w:val="00E45C7A"/>
    <w:rsid w:val="00E5066D"/>
    <w:rsid w:val="00E50830"/>
    <w:rsid w:val="00E55257"/>
    <w:rsid w:val="00E571F0"/>
    <w:rsid w:val="00E672B0"/>
    <w:rsid w:val="00E738A1"/>
    <w:rsid w:val="00E7632F"/>
    <w:rsid w:val="00E776A7"/>
    <w:rsid w:val="00E7796B"/>
    <w:rsid w:val="00E7798F"/>
    <w:rsid w:val="00E8461A"/>
    <w:rsid w:val="00E84697"/>
    <w:rsid w:val="00E86C09"/>
    <w:rsid w:val="00E92C31"/>
    <w:rsid w:val="00E94F92"/>
    <w:rsid w:val="00E96248"/>
    <w:rsid w:val="00E9735E"/>
    <w:rsid w:val="00EA2621"/>
    <w:rsid w:val="00EA6218"/>
    <w:rsid w:val="00EA64CC"/>
    <w:rsid w:val="00EB2335"/>
    <w:rsid w:val="00EB38D7"/>
    <w:rsid w:val="00EB7D02"/>
    <w:rsid w:val="00EC5407"/>
    <w:rsid w:val="00EC5571"/>
    <w:rsid w:val="00EC71D4"/>
    <w:rsid w:val="00EC72F1"/>
    <w:rsid w:val="00ED0265"/>
    <w:rsid w:val="00ED0430"/>
    <w:rsid w:val="00ED1262"/>
    <w:rsid w:val="00ED4E2B"/>
    <w:rsid w:val="00ED5FF6"/>
    <w:rsid w:val="00EE231E"/>
    <w:rsid w:val="00EE32B5"/>
    <w:rsid w:val="00EE4A25"/>
    <w:rsid w:val="00EE513D"/>
    <w:rsid w:val="00EE5880"/>
    <w:rsid w:val="00EE5F8C"/>
    <w:rsid w:val="00EE6F6F"/>
    <w:rsid w:val="00EE76E4"/>
    <w:rsid w:val="00EF112F"/>
    <w:rsid w:val="00EF4FC2"/>
    <w:rsid w:val="00EF6B54"/>
    <w:rsid w:val="00F012C6"/>
    <w:rsid w:val="00F01BC9"/>
    <w:rsid w:val="00F052B4"/>
    <w:rsid w:val="00F0671D"/>
    <w:rsid w:val="00F069FF"/>
    <w:rsid w:val="00F06D7E"/>
    <w:rsid w:val="00F073EB"/>
    <w:rsid w:val="00F07D89"/>
    <w:rsid w:val="00F07D9B"/>
    <w:rsid w:val="00F21004"/>
    <w:rsid w:val="00F2478A"/>
    <w:rsid w:val="00F24852"/>
    <w:rsid w:val="00F248E7"/>
    <w:rsid w:val="00F25DAD"/>
    <w:rsid w:val="00F30E58"/>
    <w:rsid w:val="00F3244A"/>
    <w:rsid w:val="00F34E6D"/>
    <w:rsid w:val="00F35140"/>
    <w:rsid w:val="00F37892"/>
    <w:rsid w:val="00F40BE0"/>
    <w:rsid w:val="00F4131B"/>
    <w:rsid w:val="00F47769"/>
    <w:rsid w:val="00F47807"/>
    <w:rsid w:val="00F505F1"/>
    <w:rsid w:val="00F515DF"/>
    <w:rsid w:val="00F51E04"/>
    <w:rsid w:val="00F54902"/>
    <w:rsid w:val="00F54984"/>
    <w:rsid w:val="00F56402"/>
    <w:rsid w:val="00F56BB9"/>
    <w:rsid w:val="00F57F22"/>
    <w:rsid w:val="00F66D19"/>
    <w:rsid w:val="00F67898"/>
    <w:rsid w:val="00F67C4F"/>
    <w:rsid w:val="00F715D8"/>
    <w:rsid w:val="00F715E1"/>
    <w:rsid w:val="00F71EC1"/>
    <w:rsid w:val="00F7661F"/>
    <w:rsid w:val="00F8072D"/>
    <w:rsid w:val="00F8105D"/>
    <w:rsid w:val="00F83976"/>
    <w:rsid w:val="00F83B76"/>
    <w:rsid w:val="00F91463"/>
    <w:rsid w:val="00F92C47"/>
    <w:rsid w:val="00F93B93"/>
    <w:rsid w:val="00F94632"/>
    <w:rsid w:val="00F94F2E"/>
    <w:rsid w:val="00F960CA"/>
    <w:rsid w:val="00F96378"/>
    <w:rsid w:val="00F97FD1"/>
    <w:rsid w:val="00FA2B8D"/>
    <w:rsid w:val="00FA624C"/>
    <w:rsid w:val="00FA67FE"/>
    <w:rsid w:val="00FA7EE4"/>
    <w:rsid w:val="00FB5078"/>
    <w:rsid w:val="00FB552F"/>
    <w:rsid w:val="00FB77FA"/>
    <w:rsid w:val="00FC23F8"/>
    <w:rsid w:val="00FC2A32"/>
    <w:rsid w:val="00FC44F8"/>
    <w:rsid w:val="00FC4FA4"/>
    <w:rsid w:val="00FC5F45"/>
    <w:rsid w:val="00FD1C53"/>
    <w:rsid w:val="00FD20CA"/>
    <w:rsid w:val="00FD2FE0"/>
    <w:rsid w:val="00FD4BB1"/>
    <w:rsid w:val="00FD55FB"/>
    <w:rsid w:val="00FD61CE"/>
    <w:rsid w:val="00FD6241"/>
    <w:rsid w:val="00FE1303"/>
    <w:rsid w:val="00FE40CC"/>
    <w:rsid w:val="00FE4466"/>
    <w:rsid w:val="00FE7658"/>
    <w:rsid w:val="00FE7FFC"/>
    <w:rsid w:val="00FF0F0A"/>
    <w:rsid w:val="00FF192F"/>
    <w:rsid w:val="00FF3374"/>
    <w:rsid w:val="00FF34CB"/>
    <w:rsid w:val="00FF4347"/>
    <w:rsid w:val="00FF65AF"/>
    <w:rsid w:val="00FF77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rFonts w:cs="Calibri"/>
      <w:sz w:val="22"/>
      <w:szCs w:val="22"/>
      <w:lang w:eastAsia="en-US"/>
    </w:rPr>
  </w:style>
  <w:style w:type="paragraph" w:styleId="4">
    <w:name w:val="heading 4"/>
    <w:basedOn w:val="a"/>
    <w:next w:val="a"/>
    <w:link w:val="40"/>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4F2E"/>
    <w:rPr>
      <w:rFonts w:eastAsia="Times New Roman"/>
      <w:b/>
      <w:bCs/>
      <w:sz w:val="28"/>
      <w:szCs w:val="28"/>
      <w:lang w:eastAsia="ru-RU"/>
    </w:rPr>
  </w:style>
  <w:style w:type="paragraph" w:styleId="a3">
    <w:name w:val="No Spacing"/>
    <w:uiPriority w:val="99"/>
    <w:qFormat/>
    <w:rsid w:val="00CE43F7"/>
    <w:rPr>
      <w:rFonts w:cs="Calibri"/>
      <w:sz w:val="22"/>
      <w:szCs w:val="22"/>
      <w:lang w:eastAsia="en-US"/>
    </w:rPr>
  </w:style>
  <w:style w:type="paragraph" w:styleId="a4">
    <w:name w:val="List Paragraph"/>
    <w:basedOn w:val="a"/>
    <w:uiPriority w:val="99"/>
    <w:qFormat/>
    <w:rsid w:val="008F66CA"/>
    <w:pPr>
      <w:ind w:left="720"/>
    </w:pPr>
    <w:rPr>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a7">
    <w:name w:val="Нижний колонтитул Знак"/>
    <w:basedOn w:val="a0"/>
    <w:link w:val="a6"/>
    <w:uiPriority w:val="99"/>
    <w:locked/>
    <w:rsid w:val="00683390"/>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locked/>
    <w:rsid w:val="008407F7"/>
    <w:rPr>
      <w:rFonts w:ascii="Courier New"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99"/>
    <w:rsid w:val="0070462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F94632"/>
    <w:pPr>
      <w:spacing w:after="0" w:line="240" w:lineRule="auto"/>
    </w:pPr>
    <w:rPr>
      <w:rFonts w:ascii="Tahoma" w:hAnsi="Tahoma" w:cs="Tahoma"/>
      <w:sz w:val="16"/>
      <w:szCs w:val="16"/>
      <w:lang w:val="uk-UA" w:eastAsia="uk-UA"/>
    </w:rPr>
  </w:style>
  <w:style w:type="character" w:customStyle="1" w:styleId="aa">
    <w:name w:val="Текст выноски Знак"/>
    <w:basedOn w:val="a0"/>
    <w:link w:val="a9"/>
    <w:uiPriority w:val="99"/>
    <w:semiHidden/>
    <w:locked/>
    <w:rsid w:val="00F94632"/>
    <w:rPr>
      <w:rFonts w:ascii="Tahoma" w:hAnsi="Tahoma" w:cs="Tahoma"/>
      <w:sz w:val="16"/>
      <w:szCs w:val="16"/>
    </w:rPr>
  </w:style>
  <w:style w:type="paragraph" w:styleId="ab">
    <w:name w:val="header"/>
    <w:basedOn w:val="a"/>
    <w:link w:val="ac"/>
    <w:uiPriority w:val="99"/>
    <w:semiHidden/>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00D71"/>
  </w:style>
  <w:style w:type="paragraph" w:styleId="ad">
    <w:name w:val="Document Map"/>
    <w:basedOn w:val="a"/>
    <w:link w:val="ae"/>
    <w:uiPriority w:val="99"/>
    <w:semiHidden/>
    <w:rsid w:val="00494A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B360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a"/>
    <w:uiPriority w:val="99"/>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uiPriority w:val="99"/>
    <w:locked/>
    <w:rsid w:val="00C017A4"/>
    <w:rPr>
      <w:rFonts w:ascii="Times New Roman" w:hAnsi="Times New Roman" w:cs="Times New Roman"/>
      <w:sz w:val="24"/>
      <w:szCs w:val="24"/>
    </w:rPr>
  </w:style>
  <w:style w:type="paragraph" w:customStyle="1" w:styleId="a40">
    <w:name w:val="a4"/>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a"/>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rsid w:val="001D54C4"/>
    <w:rPr>
      <w:color w:val="0000FF"/>
      <w:u w:val="single"/>
    </w:rPr>
  </w:style>
  <w:style w:type="paragraph" w:styleId="af1">
    <w:name w:val="Title"/>
    <w:basedOn w:val="a"/>
    <w:link w:val="af2"/>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af2">
    <w:name w:val="Название Знак"/>
    <w:basedOn w:val="a0"/>
    <w:link w:val="af1"/>
    <w:uiPriority w:val="99"/>
    <w:locked/>
    <w:rsid w:val="00BD4B35"/>
    <w:rPr>
      <w:rFonts w:ascii="Times New Roman" w:hAnsi="Times New Roman" w:cs="Times New Roman"/>
      <w:sz w:val="24"/>
      <w:szCs w:val="24"/>
      <w:lang w:eastAsia="ru-RU"/>
    </w:rPr>
  </w:style>
  <w:style w:type="character" w:customStyle="1" w:styleId="rvts23">
    <w:name w:val="rvts23"/>
    <w:basedOn w:val="a0"/>
    <w:uiPriority w:val="99"/>
    <w:rsid w:val="00762ED9"/>
  </w:style>
  <w:style w:type="paragraph" w:styleId="af3">
    <w:name w:val="Body Text Indent"/>
    <w:basedOn w:val="a"/>
    <w:link w:val="af4"/>
    <w:uiPriority w:val="99"/>
    <w:semiHidden/>
    <w:rsid w:val="00664BEB"/>
    <w:pPr>
      <w:spacing w:after="120"/>
      <w:ind w:left="283"/>
    </w:pPr>
  </w:style>
  <w:style w:type="character" w:customStyle="1" w:styleId="af4">
    <w:name w:val="Основной текст с отступом Знак"/>
    <w:basedOn w:val="a0"/>
    <w:link w:val="af3"/>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sz w:val="22"/>
      <w:szCs w:val="22"/>
      <w:lang w:eastAsia="en-US"/>
    </w:rPr>
  </w:style>
  <w:style w:type="paragraph" w:customStyle="1" w:styleId="11">
    <w:name w:val="Абзац списка1"/>
    <w:basedOn w:val="a"/>
    <w:uiPriority w:val="99"/>
    <w:rsid w:val="00664BEB"/>
    <w:pPr>
      <w:ind w:left="720"/>
    </w:pPr>
    <w:rPr>
      <w:rFonts w:eastAsia="Times New Roman"/>
    </w:rPr>
  </w:style>
  <w:style w:type="paragraph" w:styleId="af5">
    <w:name w:val="Normal (Web)"/>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rsid w:val="008E474F"/>
    <w:pPr>
      <w:spacing w:after="120"/>
    </w:pPr>
  </w:style>
  <w:style w:type="character" w:customStyle="1" w:styleId="af7">
    <w:name w:val="Основной текст Знак"/>
    <w:basedOn w:val="a0"/>
    <w:link w:val="af6"/>
    <w:uiPriority w:val="99"/>
    <w:semiHidden/>
    <w:locked/>
    <w:rsid w:val="008E474F"/>
    <w:rPr>
      <w:sz w:val="22"/>
      <w:szCs w:val="22"/>
      <w:lang w:eastAsia="en-US"/>
    </w:rPr>
  </w:style>
  <w:style w:type="paragraph" w:styleId="21">
    <w:name w:val="Body Text Indent 2"/>
    <w:basedOn w:val="a"/>
    <w:link w:val="22"/>
    <w:uiPriority w:val="99"/>
    <w:semiHidden/>
    <w:rsid w:val="008E474F"/>
    <w:pPr>
      <w:spacing w:after="120" w:line="480" w:lineRule="auto"/>
      <w:ind w:left="283"/>
    </w:pPr>
  </w:style>
  <w:style w:type="character" w:customStyle="1" w:styleId="22">
    <w:name w:val="Основной текст с отступом 2 Знак"/>
    <w:basedOn w:val="a0"/>
    <w:link w:val="21"/>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rPr>
  </w:style>
  <w:style w:type="paragraph" w:customStyle="1" w:styleId="af8">
    <w:name w:val="Нормальний текст"/>
    <w:basedOn w:val="a"/>
    <w:rsid w:val="00FF4347"/>
    <w:pPr>
      <w:spacing w:before="120" w:after="0" w:line="240" w:lineRule="auto"/>
      <w:ind w:firstLine="567"/>
    </w:pPr>
    <w:rPr>
      <w:rFonts w:ascii="Antiqua" w:eastAsia="Times New Roman" w:hAnsi="Antiqua" w:cs="Times New Roman"/>
      <w:sz w:val="26"/>
      <w:szCs w:val="20"/>
      <w:lang w:val="uk-UA" w:eastAsia="ru-RU"/>
    </w:rPr>
  </w:style>
  <w:style w:type="paragraph" w:customStyle="1" w:styleId="af9">
    <w:name w:val="Назва документа"/>
    <w:basedOn w:val="a"/>
    <w:next w:val="af8"/>
    <w:rsid w:val="00FF4347"/>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a">
    <w:name w:val="Strong"/>
    <w:qFormat/>
    <w:locked/>
    <w:rsid w:val="00FF4347"/>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30"/>
    <w:pPr>
      <w:spacing w:after="200" w:line="276" w:lineRule="auto"/>
    </w:pPr>
    <w:rPr>
      <w:rFonts w:cs="Calibri"/>
      <w:sz w:val="22"/>
      <w:szCs w:val="22"/>
      <w:lang w:eastAsia="en-US"/>
    </w:rPr>
  </w:style>
  <w:style w:type="paragraph" w:styleId="4">
    <w:name w:val="heading 4"/>
    <w:basedOn w:val="a"/>
    <w:next w:val="a"/>
    <w:link w:val="40"/>
    <w:uiPriority w:val="99"/>
    <w:qFormat/>
    <w:rsid w:val="00224F2E"/>
    <w:pPr>
      <w:keepNext/>
      <w:spacing w:before="240" w:after="60" w:line="240" w:lineRule="auto"/>
      <w:outlineLvl w:val="3"/>
    </w:pPr>
    <w:rPr>
      <w:rFonts w:eastAsia="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4F2E"/>
    <w:rPr>
      <w:rFonts w:eastAsia="Times New Roman"/>
      <w:b/>
      <w:bCs/>
      <w:sz w:val="28"/>
      <w:szCs w:val="28"/>
      <w:lang w:eastAsia="ru-RU"/>
    </w:rPr>
  </w:style>
  <w:style w:type="paragraph" w:styleId="a3">
    <w:name w:val="No Spacing"/>
    <w:uiPriority w:val="99"/>
    <w:qFormat/>
    <w:rsid w:val="00CE43F7"/>
    <w:rPr>
      <w:rFonts w:cs="Calibri"/>
      <w:sz w:val="22"/>
      <w:szCs w:val="22"/>
      <w:lang w:eastAsia="en-US"/>
    </w:rPr>
  </w:style>
  <w:style w:type="paragraph" w:styleId="a4">
    <w:name w:val="List Paragraph"/>
    <w:basedOn w:val="a"/>
    <w:uiPriority w:val="99"/>
    <w:qFormat/>
    <w:rsid w:val="008F66CA"/>
    <w:pPr>
      <w:ind w:left="720"/>
    </w:pPr>
    <w:rPr>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cs="Times New Roman"/>
      <w:sz w:val="24"/>
      <w:szCs w:val="24"/>
      <w:lang w:val="uk-UA" w:eastAsia="ru-RU"/>
    </w:rPr>
  </w:style>
  <w:style w:type="character" w:customStyle="1" w:styleId="a7">
    <w:name w:val="Нижний колонтитул Знак"/>
    <w:basedOn w:val="a0"/>
    <w:link w:val="a6"/>
    <w:uiPriority w:val="99"/>
    <w:locked/>
    <w:rsid w:val="00683390"/>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locked/>
    <w:rsid w:val="008407F7"/>
    <w:rPr>
      <w:rFonts w:ascii="Courier New"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99"/>
    <w:rsid w:val="0070462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F94632"/>
    <w:pPr>
      <w:spacing w:after="0" w:line="240" w:lineRule="auto"/>
    </w:pPr>
    <w:rPr>
      <w:rFonts w:ascii="Tahoma" w:hAnsi="Tahoma" w:cs="Tahoma"/>
      <w:sz w:val="16"/>
      <w:szCs w:val="16"/>
      <w:lang w:val="uk-UA" w:eastAsia="uk-UA"/>
    </w:rPr>
  </w:style>
  <w:style w:type="character" w:customStyle="1" w:styleId="aa">
    <w:name w:val="Текст выноски Знак"/>
    <w:basedOn w:val="a0"/>
    <w:link w:val="a9"/>
    <w:uiPriority w:val="99"/>
    <w:semiHidden/>
    <w:locked/>
    <w:rsid w:val="00F94632"/>
    <w:rPr>
      <w:rFonts w:ascii="Tahoma" w:hAnsi="Tahoma" w:cs="Tahoma"/>
      <w:sz w:val="16"/>
      <w:szCs w:val="16"/>
    </w:rPr>
  </w:style>
  <w:style w:type="paragraph" w:styleId="ab">
    <w:name w:val="header"/>
    <w:basedOn w:val="a"/>
    <w:link w:val="ac"/>
    <w:uiPriority w:val="99"/>
    <w:semiHidden/>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00D71"/>
  </w:style>
  <w:style w:type="paragraph" w:styleId="ad">
    <w:name w:val="Document Map"/>
    <w:basedOn w:val="a"/>
    <w:link w:val="ae"/>
    <w:uiPriority w:val="99"/>
    <w:semiHidden/>
    <w:rsid w:val="00494A7B"/>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B360B"/>
    <w:rPr>
      <w:rFonts w:ascii="Times New Roman" w:hAnsi="Times New Roman"/>
      <w:sz w:val="0"/>
      <w:szCs w:val="0"/>
      <w:lang w:val="ru-RU" w:eastAsia="en-US"/>
    </w:rPr>
  </w:style>
  <w:style w:type="character" w:customStyle="1" w:styleId="apple-converted-space">
    <w:name w:val="apple-converted-space"/>
    <w:uiPriority w:val="99"/>
    <w:rsid w:val="00D663D1"/>
  </w:style>
  <w:style w:type="paragraph" w:customStyle="1" w:styleId="1">
    <w:name w:val="Знак Знак Знак1 Знак Знак Знак Знак Знак Знак Знак Знак Знак"/>
    <w:basedOn w:val="a"/>
    <w:uiPriority w:val="99"/>
    <w:rsid w:val="00A97071"/>
    <w:pPr>
      <w:spacing w:after="0" w:line="240" w:lineRule="auto"/>
    </w:pPr>
    <w:rPr>
      <w:rFonts w:ascii="Verdana" w:eastAsia="Times New Roman" w:hAnsi="Verdana" w:cs="Verdana"/>
      <w:sz w:val="20"/>
      <w:szCs w:val="20"/>
      <w:lang w:val="en-US"/>
    </w:rPr>
  </w:style>
  <w:style w:type="paragraph" w:styleId="2">
    <w:name w:val="Body Text 2"/>
    <w:basedOn w:val="a"/>
    <w:link w:val="20"/>
    <w:uiPriority w:val="99"/>
    <w:rsid w:val="00C017A4"/>
    <w:pPr>
      <w:spacing w:after="0" w:line="240" w:lineRule="auto"/>
      <w:jc w:val="both"/>
    </w:pPr>
    <w:rPr>
      <w:rFonts w:ascii="Times New Roman" w:eastAsia="Times New Roman" w:hAnsi="Times New Roman" w:cs="Times New Roman"/>
      <w:sz w:val="24"/>
      <w:szCs w:val="24"/>
      <w:lang w:val="uk-UA" w:eastAsia="uk-UA"/>
    </w:rPr>
  </w:style>
  <w:style w:type="character" w:customStyle="1" w:styleId="20">
    <w:name w:val="Основной текст 2 Знак"/>
    <w:basedOn w:val="a0"/>
    <w:link w:val="2"/>
    <w:uiPriority w:val="99"/>
    <w:locked/>
    <w:rsid w:val="00C017A4"/>
    <w:rPr>
      <w:rFonts w:ascii="Times New Roman" w:hAnsi="Times New Roman" w:cs="Times New Roman"/>
      <w:sz w:val="24"/>
      <w:szCs w:val="24"/>
    </w:rPr>
  </w:style>
  <w:style w:type="paragraph" w:customStyle="1" w:styleId="a40">
    <w:name w:val="a4"/>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a"/>
    <w:basedOn w:val="a"/>
    <w:uiPriority w:val="99"/>
    <w:rsid w:val="00A62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rsid w:val="001D54C4"/>
    <w:rPr>
      <w:color w:val="0000FF"/>
      <w:u w:val="single"/>
    </w:rPr>
  </w:style>
  <w:style w:type="paragraph" w:styleId="af1">
    <w:name w:val="Title"/>
    <w:basedOn w:val="a"/>
    <w:link w:val="af2"/>
    <w:uiPriority w:val="99"/>
    <w:qFormat/>
    <w:rsid w:val="00BD4B35"/>
    <w:pPr>
      <w:spacing w:after="0" w:line="240" w:lineRule="auto"/>
      <w:jc w:val="center"/>
    </w:pPr>
    <w:rPr>
      <w:rFonts w:ascii="Times New Roman" w:eastAsia="Times New Roman" w:hAnsi="Times New Roman" w:cs="Times New Roman"/>
      <w:sz w:val="28"/>
      <w:szCs w:val="28"/>
      <w:lang w:val="uk-UA" w:eastAsia="ru-RU"/>
    </w:rPr>
  </w:style>
  <w:style w:type="character" w:customStyle="1" w:styleId="af2">
    <w:name w:val="Название Знак"/>
    <w:basedOn w:val="a0"/>
    <w:link w:val="af1"/>
    <w:uiPriority w:val="99"/>
    <w:locked/>
    <w:rsid w:val="00BD4B35"/>
    <w:rPr>
      <w:rFonts w:ascii="Times New Roman" w:hAnsi="Times New Roman" w:cs="Times New Roman"/>
      <w:sz w:val="24"/>
      <w:szCs w:val="24"/>
      <w:lang w:eastAsia="ru-RU"/>
    </w:rPr>
  </w:style>
  <w:style w:type="character" w:customStyle="1" w:styleId="rvts23">
    <w:name w:val="rvts23"/>
    <w:basedOn w:val="a0"/>
    <w:uiPriority w:val="99"/>
    <w:rsid w:val="00762ED9"/>
  </w:style>
  <w:style w:type="paragraph" w:styleId="af3">
    <w:name w:val="Body Text Indent"/>
    <w:basedOn w:val="a"/>
    <w:link w:val="af4"/>
    <w:uiPriority w:val="99"/>
    <w:semiHidden/>
    <w:rsid w:val="00664BEB"/>
    <w:pPr>
      <w:spacing w:after="120"/>
      <w:ind w:left="283"/>
    </w:pPr>
  </w:style>
  <w:style w:type="character" w:customStyle="1" w:styleId="af4">
    <w:name w:val="Основной текст с отступом Знак"/>
    <w:basedOn w:val="a0"/>
    <w:link w:val="af3"/>
    <w:uiPriority w:val="99"/>
    <w:semiHidden/>
    <w:locked/>
    <w:rsid w:val="00664BEB"/>
    <w:rPr>
      <w:sz w:val="22"/>
      <w:szCs w:val="22"/>
      <w:lang w:val="ru-RU" w:eastAsia="en-US"/>
    </w:rPr>
  </w:style>
  <w:style w:type="paragraph" w:customStyle="1" w:styleId="10">
    <w:name w:val="Без интервала1"/>
    <w:uiPriority w:val="99"/>
    <w:rsid w:val="00664BEB"/>
    <w:rPr>
      <w:rFonts w:eastAsia="Times New Roman" w:cs="Calibri"/>
      <w:sz w:val="22"/>
      <w:szCs w:val="22"/>
      <w:lang w:eastAsia="en-US"/>
    </w:rPr>
  </w:style>
  <w:style w:type="paragraph" w:customStyle="1" w:styleId="11">
    <w:name w:val="Абзац списка1"/>
    <w:basedOn w:val="a"/>
    <w:uiPriority w:val="99"/>
    <w:rsid w:val="00664BEB"/>
    <w:pPr>
      <w:ind w:left="720"/>
    </w:pPr>
    <w:rPr>
      <w:rFonts w:eastAsia="Times New Roman"/>
    </w:rPr>
  </w:style>
  <w:style w:type="paragraph" w:styleId="af5">
    <w:name w:val="Normal (Web)"/>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181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483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iPriority w:val="99"/>
    <w:semiHidden/>
    <w:rsid w:val="008E474F"/>
    <w:pPr>
      <w:spacing w:after="120"/>
    </w:pPr>
  </w:style>
  <w:style w:type="character" w:customStyle="1" w:styleId="af7">
    <w:name w:val="Основной текст Знак"/>
    <w:basedOn w:val="a0"/>
    <w:link w:val="af6"/>
    <w:uiPriority w:val="99"/>
    <w:semiHidden/>
    <w:locked/>
    <w:rsid w:val="008E474F"/>
    <w:rPr>
      <w:sz w:val="22"/>
      <w:szCs w:val="22"/>
      <w:lang w:eastAsia="en-US"/>
    </w:rPr>
  </w:style>
  <w:style w:type="paragraph" w:styleId="21">
    <w:name w:val="Body Text Indent 2"/>
    <w:basedOn w:val="a"/>
    <w:link w:val="22"/>
    <w:uiPriority w:val="99"/>
    <w:semiHidden/>
    <w:rsid w:val="008E474F"/>
    <w:pPr>
      <w:spacing w:after="120" w:line="480" w:lineRule="auto"/>
      <w:ind w:left="283"/>
    </w:pPr>
  </w:style>
  <w:style w:type="character" w:customStyle="1" w:styleId="22">
    <w:name w:val="Основной текст с отступом 2 Знак"/>
    <w:basedOn w:val="a0"/>
    <w:link w:val="21"/>
    <w:uiPriority w:val="99"/>
    <w:semiHidden/>
    <w:locked/>
    <w:rsid w:val="008E474F"/>
    <w:rPr>
      <w:sz w:val="22"/>
      <w:szCs w:val="22"/>
      <w:lang w:eastAsia="en-US"/>
    </w:rPr>
  </w:style>
  <w:style w:type="paragraph" w:customStyle="1" w:styleId="Default">
    <w:name w:val="Default"/>
    <w:uiPriority w:val="99"/>
    <w:rsid w:val="008E474F"/>
    <w:pPr>
      <w:autoSpaceDE w:val="0"/>
      <w:autoSpaceDN w:val="0"/>
      <w:adjustRightInd w:val="0"/>
    </w:pPr>
    <w:rPr>
      <w:rFonts w:ascii="Times New Roman" w:eastAsia="Times New Roman" w:hAnsi="Times New Roman"/>
      <w:color w:val="000000"/>
      <w:sz w:val="24"/>
      <w:szCs w:val="24"/>
    </w:rPr>
  </w:style>
  <w:style w:type="paragraph" w:customStyle="1" w:styleId="af8">
    <w:name w:val="Нормальний текст"/>
    <w:basedOn w:val="a"/>
    <w:rsid w:val="00FF4347"/>
    <w:pPr>
      <w:spacing w:before="120" w:after="0" w:line="240" w:lineRule="auto"/>
      <w:ind w:firstLine="567"/>
    </w:pPr>
    <w:rPr>
      <w:rFonts w:ascii="Antiqua" w:eastAsia="Times New Roman" w:hAnsi="Antiqua" w:cs="Times New Roman"/>
      <w:sz w:val="26"/>
      <w:szCs w:val="20"/>
      <w:lang w:val="uk-UA" w:eastAsia="ru-RU"/>
    </w:rPr>
  </w:style>
  <w:style w:type="paragraph" w:customStyle="1" w:styleId="af9">
    <w:name w:val="Назва документа"/>
    <w:basedOn w:val="a"/>
    <w:next w:val="af8"/>
    <w:rsid w:val="00FF4347"/>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a">
    <w:name w:val="Strong"/>
    <w:qFormat/>
    <w:locked/>
    <w:rsid w:val="00FF4347"/>
    <w:rPr>
      <w:rFonts w:ascii="Times New Roman" w:hAnsi="Times New Roman" w:cs="Times New Roman" w:hint="default"/>
      <w:b/>
      <w:bCs w:val="0"/>
    </w:rPr>
  </w:style>
</w:styles>
</file>

<file path=word/webSettings.xml><?xml version="1.0" encoding="utf-8"?>
<w:webSettings xmlns:r="http://schemas.openxmlformats.org/officeDocument/2006/relationships" xmlns:w="http://schemas.openxmlformats.org/wordprocessingml/2006/main">
  <w:divs>
    <w:div w:id="1918248422">
      <w:marLeft w:val="0"/>
      <w:marRight w:val="0"/>
      <w:marTop w:val="0"/>
      <w:marBottom w:val="0"/>
      <w:divBdr>
        <w:top w:val="none" w:sz="0" w:space="0" w:color="auto"/>
        <w:left w:val="none" w:sz="0" w:space="0" w:color="auto"/>
        <w:bottom w:val="none" w:sz="0" w:space="0" w:color="auto"/>
        <w:right w:val="none" w:sz="0" w:space="0" w:color="auto"/>
      </w:divBdr>
    </w:div>
    <w:div w:id="1918248423">
      <w:marLeft w:val="0"/>
      <w:marRight w:val="0"/>
      <w:marTop w:val="0"/>
      <w:marBottom w:val="0"/>
      <w:divBdr>
        <w:top w:val="none" w:sz="0" w:space="0" w:color="auto"/>
        <w:left w:val="none" w:sz="0" w:space="0" w:color="auto"/>
        <w:bottom w:val="none" w:sz="0" w:space="0" w:color="auto"/>
        <w:right w:val="none" w:sz="0" w:space="0" w:color="auto"/>
      </w:divBdr>
    </w:div>
    <w:div w:id="1918248424">
      <w:marLeft w:val="0"/>
      <w:marRight w:val="0"/>
      <w:marTop w:val="0"/>
      <w:marBottom w:val="0"/>
      <w:divBdr>
        <w:top w:val="none" w:sz="0" w:space="0" w:color="auto"/>
        <w:left w:val="none" w:sz="0" w:space="0" w:color="auto"/>
        <w:bottom w:val="none" w:sz="0" w:space="0" w:color="auto"/>
        <w:right w:val="none" w:sz="0" w:space="0" w:color="auto"/>
      </w:divBdr>
    </w:div>
    <w:div w:id="1918248425">
      <w:marLeft w:val="0"/>
      <w:marRight w:val="0"/>
      <w:marTop w:val="0"/>
      <w:marBottom w:val="0"/>
      <w:divBdr>
        <w:top w:val="none" w:sz="0" w:space="0" w:color="auto"/>
        <w:left w:val="none" w:sz="0" w:space="0" w:color="auto"/>
        <w:bottom w:val="none" w:sz="0" w:space="0" w:color="auto"/>
        <w:right w:val="none" w:sz="0" w:space="0" w:color="auto"/>
      </w:divBdr>
    </w:div>
    <w:div w:id="1918248426">
      <w:marLeft w:val="0"/>
      <w:marRight w:val="0"/>
      <w:marTop w:val="0"/>
      <w:marBottom w:val="0"/>
      <w:divBdr>
        <w:top w:val="none" w:sz="0" w:space="0" w:color="auto"/>
        <w:left w:val="none" w:sz="0" w:space="0" w:color="auto"/>
        <w:bottom w:val="none" w:sz="0" w:space="0" w:color="auto"/>
        <w:right w:val="none" w:sz="0" w:space="0" w:color="auto"/>
      </w:divBdr>
    </w:div>
    <w:div w:id="1918248427">
      <w:marLeft w:val="0"/>
      <w:marRight w:val="0"/>
      <w:marTop w:val="0"/>
      <w:marBottom w:val="0"/>
      <w:divBdr>
        <w:top w:val="none" w:sz="0" w:space="0" w:color="auto"/>
        <w:left w:val="none" w:sz="0" w:space="0" w:color="auto"/>
        <w:bottom w:val="none" w:sz="0" w:space="0" w:color="auto"/>
        <w:right w:val="none" w:sz="0" w:space="0" w:color="auto"/>
      </w:divBdr>
    </w:div>
    <w:div w:id="1918248428">
      <w:marLeft w:val="0"/>
      <w:marRight w:val="0"/>
      <w:marTop w:val="0"/>
      <w:marBottom w:val="0"/>
      <w:divBdr>
        <w:top w:val="none" w:sz="0" w:space="0" w:color="auto"/>
        <w:left w:val="none" w:sz="0" w:space="0" w:color="auto"/>
        <w:bottom w:val="none" w:sz="0" w:space="0" w:color="auto"/>
        <w:right w:val="none" w:sz="0" w:space="0" w:color="auto"/>
      </w:divBdr>
    </w:div>
    <w:div w:id="1918248429">
      <w:marLeft w:val="0"/>
      <w:marRight w:val="0"/>
      <w:marTop w:val="0"/>
      <w:marBottom w:val="0"/>
      <w:divBdr>
        <w:top w:val="none" w:sz="0" w:space="0" w:color="auto"/>
        <w:left w:val="none" w:sz="0" w:space="0" w:color="auto"/>
        <w:bottom w:val="none" w:sz="0" w:space="0" w:color="auto"/>
        <w:right w:val="none" w:sz="0" w:space="0" w:color="auto"/>
      </w:divBdr>
    </w:div>
    <w:div w:id="1918248430">
      <w:marLeft w:val="0"/>
      <w:marRight w:val="0"/>
      <w:marTop w:val="0"/>
      <w:marBottom w:val="0"/>
      <w:divBdr>
        <w:top w:val="none" w:sz="0" w:space="0" w:color="auto"/>
        <w:left w:val="none" w:sz="0" w:space="0" w:color="auto"/>
        <w:bottom w:val="none" w:sz="0" w:space="0" w:color="auto"/>
        <w:right w:val="none" w:sz="0" w:space="0" w:color="auto"/>
      </w:divBdr>
    </w:div>
    <w:div w:id="1918248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18138</Words>
  <Characters>10340</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УЖКГ</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Кабинет 10</dc:creator>
  <cp:lastModifiedBy>userMdr1148</cp:lastModifiedBy>
  <cp:revision>3</cp:revision>
  <cp:lastPrinted>2019-09-04T08:47:00Z</cp:lastPrinted>
  <dcterms:created xsi:type="dcterms:W3CDTF">2019-09-06T11:01:00Z</dcterms:created>
  <dcterms:modified xsi:type="dcterms:W3CDTF">2019-09-06T11:30:00Z</dcterms:modified>
</cp:coreProperties>
</file>