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BD" w:rsidRDefault="00754EBD" w:rsidP="00DE7D69">
      <w:pPr>
        <w:pStyle w:val="11"/>
        <w:keepNext w:val="0"/>
        <w:widowControl/>
        <w:jc w:val="right"/>
      </w:pPr>
      <w:r>
        <w:t>Проєкт</w:t>
      </w:r>
    </w:p>
    <w:p w:rsidR="00754EBD" w:rsidRDefault="00754EBD" w:rsidP="00DE7D69">
      <w:pPr>
        <w:pStyle w:val="11"/>
        <w:keepNext w:val="0"/>
        <w:widowControl/>
      </w:pPr>
      <w:r>
        <w:t>СЄВЄРОДОНЕЦЬКА МІСЬКА РАДА</w:t>
      </w:r>
    </w:p>
    <w:p w:rsidR="00754EBD" w:rsidRDefault="00754EBD" w:rsidP="00DE7D69">
      <w:pPr>
        <w:pStyle w:val="11"/>
        <w:keepNext w:val="0"/>
        <w:widowControl/>
      </w:pPr>
      <w:r>
        <w:t>СЬОМОГО СКЛИКАННЯ</w:t>
      </w:r>
    </w:p>
    <w:p w:rsidR="00754EBD" w:rsidRDefault="00754EBD" w:rsidP="00DE7D69">
      <w:pPr>
        <w:pStyle w:val="11"/>
        <w:keepNext w:val="0"/>
        <w:widowControl/>
      </w:pPr>
      <w:r>
        <w:t>________________ (__________) сесія</w:t>
      </w:r>
    </w:p>
    <w:p w:rsidR="00754EBD" w:rsidRDefault="00754EBD" w:rsidP="00DE7D69">
      <w:pPr>
        <w:jc w:val="both"/>
        <w:rPr>
          <w:b/>
          <w:bCs/>
          <w:shd w:val="clear" w:color="auto" w:fill="00FF00"/>
          <w:lang w:val="uk-UA"/>
        </w:rPr>
      </w:pPr>
    </w:p>
    <w:p w:rsidR="00754EBD" w:rsidRDefault="00754EBD" w:rsidP="00DE7D69">
      <w:pPr>
        <w:pStyle w:val="11"/>
        <w:widowControl/>
      </w:pPr>
      <w:r>
        <w:t>РІШЕННЯ № ___</w:t>
      </w:r>
    </w:p>
    <w:p w:rsidR="00754EBD" w:rsidRPr="00892B74" w:rsidRDefault="00754EBD" w:rsidP="00DE7D69">
      <w:pPr>
        <w:rPr>
          <w:lang w:val="uk-UA"/>
        </w:rPr>
      </w:pPr>
    </w:p>
    <w:p w:rsidR="00754EBD" w:rsidRPr="001E4E16" w:rsidRDefault="00754EBD" w:rsidP="00DE7D69">
      <w:pPr>
        <w:jc w:val="both"/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“</w:t>
      </w:r>
      <w:r>
        <w:rPr>
          <w:sz w:val="24"/>
          <w:szCs w:val="24"/>
          <w:lang w:val="uk-UA"/>
        </w:rPr>
        <w:t>___</w:t>
      </w:r>
      <w:r w:rsidRPr="001E4E16">
        <w:rPr>
          <w:sz w:val="24"/>
          <w:szCs w:val="24"/>
          <w:lang w:val="uk-UA"/>
        </w:rPr>
        <w:t xml:space="preserve">” </w:t>
      </w:r>
      <w:r>
        <w:rPr>
          <w:sz w:val="24"/>
          <w:szCs w:val="24"/>
          <w:lang w:val="uk-UA"/>
        </w:rPr>
        <w:t>____________</w:t>
      </w:r>
      <w:r w:rsidRPr="001E4E16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20</w:t>
      </w:r>
      <w:r w:rsidRPr="001E4E16">
        <w:rPr>
          <w:sz w:val="24"/>
          <w:szCs w:val="24"/>
          <w:lang w:val="uk-UA"/>
        </w:rPr>
        <w:t xml:space="preserve"> року</w:t>
      </w:r>
    </w:p>
    <w:p w:rsidR="00754EBD" w:rsidRPr="001E4E16" w:rsidRDefault="00754EBD" w:rsidP="00DE7D69">
      <w:pPr>
        <w:spacing w:line="360" w:lineRule="auto"/>
        <w:jc w:val="both"/>
        <w:rPr>
          <w:b/>
          <w:bCs/>
          <w:sz w:val="24"/>
          <w:szCs w:val="24"/>
          <w:lang w:val="uk-UA"/>
        </w:rPr>
      </w:pPr>
      <w:r w:rsidRPr="001E4E16">
        <w:rPr>
          <w:b/>
          <w:bCs/>
          <w:sz w:val="24"/>
          <w:szCs w:val="24"/>
          <w:lang w:val="uk-UA"/>
        </w:rPr>
        <w:t>м. Сєвєродонецьк</w:t>
      </w:r>
    </w:p>
    <w:p w:rsidR="00754EBD" w:rsidRPr="001E4E16" w:rsidRDefault="00754EBD" w:rsidP="00DE7D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«Про </w:t>
      </w:r>
      <w:r w:rsidRPr="001E4E16">
        <w:rPr>
          <w:sz w:val="24"/>
          <w:szCs w:val="24"/>
          <w:lang w:val="uk-UA"/>
        </w:rPr>
        <w:t xml:space="preserve">затвердження «Програми капітального </w:t>
      </w:r>
    </w:p>
    <w:p w:rsidR="00754EBD" w:rsidRPr="001E4E16" w:rsidRDefault="00754EBD" w:rsidP="00DE7D69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 xml:space="preserve">будівництва, реконструкції та капітального  </w:t>
      </w:r>
    </w:p>
    <w:p w:rsidR="00754EBD" w:rsidRPr="001E4E16" w:rsidRDefault="00754EBD" w:rsidP="00DE7D69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ремонту об’єктів інфраструктури</w:t>
      </w:r>
    </w:p>
    <w:p w:rsidR="00754EBD" w:rsidRPr="001E4E16" w:rsidRDefault="00754EBD" w:rsidP="00DE7D69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міста Сєвєродонецька на 20</w:t>
      </w:r>
      <w:r>
        <w:rPr>
          <w:sz w:val="24"/>
          <w:szCs w:val="24"/>
          <w:lang w:val="uk-UA"/>
        </w:rPr>
        <w:t>20</w:t>
      </w:r>
      <w:r w:rsidRPr="001E4E16">
        <w:rPr>
          <w:sz w:val="24"/>
          <w:szCs w:val="24"/>
          <w:lang w:val="uk-UA"/>
        </w:rPr>
        <w:t xml:space="preserve"> рік» </w:t>
      </w:r>
    </w:p>
    <w:p w:rsidR="00754EBD" w:rsidRPr="001E4E16" w:rsidRDefault="00754EBD" w:rsidP="00DE7D69">
      <w:pPr>
        <w:ind w:right="4820"/>
        <w:jc w:val="both"/>
        <w:rPr>
          <w:b/>
          <w:bCs/>
          <w:sz w:val="24"/>
          <w:szCs w:val="24"/>
          <w:lang w:val="uk-UA"/>
        </w:rPr>
      </w:pPr>
    </w:p>
    <w:p w:rsidR="00754EBD" w:rsidRPr="001E4E16" w:rsidRDefault="00754EBD" w:rsidP="00DE7D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1E4E16">
        <w:rPr>
          <w:sz w:val="24"/>
          <w:szCs w:val="24"/>
          <w:lang w:val="uk-UA"/>
        </w:rPr>
        <w:t>Керуючись ст.26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Pr="0056503B">
        <w:rPr>
          <w:sz w:val="24"/>
          <w:szCs w:val="24"/>
          <w:lang w:val="uk-UA"/>
        </w:rPr>
        <w:t>враховуючи рішення виконавчого комітету міськради від 23.03.2016 р. № 109 «Про затвердження Інструкції щодо розробки міських цільових програм, моніторингу та звітності про їх виконання», Сєвєродонецька міська рада</w:t>
      </w:r>
    </w:p>
    <w:p w:rsidR="00754EBD" w:rsidRPr="001E4E16" w:rsidRDefault="00754EBD" w:rsidP="00DE7D69">
      <w:pPr>
        <w:jc w:val="both"/>
        <w:rPr>
          <w:sz w:val="24"/>
          <w:szCs w:val="24"/>
          <w:shd w:val="clear" w:color="auto" w:fill="00FF00"/>
          <w:lang w:val="uk-UA"/>
        </w:rPr>
      </w:pPr>
    </w:p>
    <w:p w:rsidR="00754EBD" w:rsidRPr="001E4E16" w:rsidRDefault="00754EBD" w:rsidP="00DE7D69">
      <w:pPr>
        <w:ind w:firstLine="708"/>
        <w:jc w:val="both"/>
        <w:rPr>
          <w:b/>
          <w:bCs/>
          <w:sz w:val="24"/>
          <w:szCs w:val="24"/>
          <w:lang w:val="uk-UA"/>
        </w:rPr>
      </w:pPr>
      <w:r w:rsidRPr="001E4E16">
        <w:rPr>
          <w:b/>
          <w:bCs/>
          <w:sz w:val="24"/>
          <w:szCs w:val="24"/>
          <w:lang w:val="uk-UA"/>
        </w:rPr>
        <w:t>ВИРІШИЛА:</w:t>
      </w:r>
    </w:p>
    <w:p w:rsidR="00754EBD" w:rsidRPr="001E4E16" w:rsidRDefault="00754EBD" w:rsidP="00DE7D69">
      <w:pPr>
        <w:tabs>
          <w:tab w:val="left" w:pos="28"/>
          <w:tab w:val="left" w:pos="567"/>
        </w:tabs>
        <w:suppressAutoHyphens/>
        <w:ind w:left="28" w:firstLine="65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1E4E16">
        <w:rPr>
          <w:sz w:val="24"/>
          <w:szCs w:val="24"/>
          <w:lang w:val="uk-UA"/>
        </w:rPr>
        <w:t>Затвердити «Програму капітального будівництва, реконструкції та капітального ремонту об’єктів інфраструктури міста Сєвєродонецька на 20</w:t>
      </w:r>
      <w:r>
        <w:rPr>
          <w:sz w:val="24"/>
          <w:szCs w:val="24"/>
          <w:lang w:val="uk-UA"/>
        </w:rPr>
        <w:t>20</w:t>
      </w:r>
      <w:r w:rsidRPr="001E4E16">
        <w:rPr>
          <w:sz w:val="24"/>
          <w:szCs w:val="24"/>
          <w:lang w:val="uk-UA"/>
        </w:rPr>
        <w:t xml:space="preserve"> рік» (Додаток).</w:t>
      </w:r>
    </w:p>
    <w:p w:rsidR="00754EBD" w:rsidRPr="001E4E16" w:rsidRDefault="00754EBD" w:rsidP="00DE7D69">
      <w:pPr>
        <w:numPr>
          <w:ilvl w:val="0"/>
          <w:numId w:val="13"/>
        </w:numPr>
        <w:tabs>
          <w:tab w:val="left" w:pos="28"/>
          <w:tab w:val="left" w:pos="567"/>
          <w:tab w:val="left" w:pos="851"/>
          <w:tab w:val="left" w:pos="1134"/>
        </w:tabs>
        <w:suppressAutoHyphens/>
        <w:ind w:left="28" w:firstLine="658"/>
        <w:jc w:val="both"/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Рішення підлягає оприлюдненню.</w:t>
      </w:r>
    </w:p>
    <w:p w:rsidR="00754EBD" w:rsidRPr="001E4E16" w:rsidRDefault="00754EBD" w:rsidP="00DE7D69">
      <w:pPr>
        <w:tabs>
          <w:tab w:val="left" w:pos="28"/>
          <w:tab w:val="left" w:pos="567"/>
        </w:tabs>
        <w:suppressAutoHyphens/>
        <w:ind w:left="28" w:firstLine="65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1E4E16">
        <w:rPr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754EBD" w:rsidRPr="001E4E16" w:rsidRDefault="00754EBD" w:rsidP="00DE7D69">
      <w:pPr>
        <w:ind w:firstLine="567"/>
        <w:jc w:val="both"/>
        <w:rPr>
          <w:sz w:val="24"/>
          <w:szCs w:val="24"/>
          <w:lang w:val="uk-UA"/>
        </w:rPr>
      </w:pPr>
    </w:p>
    <w:p w:rsidR="00754EBD" w:rsidRDefault="00754EBD" w:rsidP="00DE7D69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754EBD" w:rsidRPr="001E4E16" w:rsidRDefault="00754EBD" w:rsidP="00DE7D69">
      <w:pPr>
        <w:pStyle w:val="Heading1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E4E1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54EBD" w:rsidRDefault="00754EBD" w:rsidP="00DE7D69">
      <w:pPr>
        <w:pStyle w:val="Heading1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 ради,</w:t>
      </w:r>
      <w:r w:rsidRPr="001E4E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D7A">
        <w:rPr>
          <w:rFonts w:ascii="Times New Roman" w:hAnsi="Times New Roman" w:cs="Times New Roman"/>
          <w:sz w:val="24"/>
          <w:szCs w:val="24"/>
        </w:rPr>
        <w:t>В</w:t>
      </w:r>
      <w:r w:rsidRPr="00A46D7A">
        <w:rPr>
          <w:rFonts w:ascii="Times New Roman" w:hAnsi="Times New Roman" w:cs="Times New Roman"/>
          <w:sz w:val="24"/>
          <w:szCs w:val="24"/>
          <w:lang w:val="uk-UA"/>
        </w:rPr>
        <w:t>ячеслав</w:t>
      </w:r>
      <w:r w:rsidRPr="00A46D7A">
        <w:rPr>
          <w:rFonts w:ascii="Times New Roman" w:hAnsi="Times New Roman" w:cs="Times New Roman"/>
          <w:sz w:val="24"/>
          <w:szCs w:val="24"/>
        </w:rPr>
        <w:t xml:space="preserve"> </w:t>
      </w:r>
      <w:r w:rsidRPr="00A46D7A">
        <w:rPr>
          <w:rFonts w:ascii="Times New Roman" w:hAnsi="Times New Roman" w:cs="Times New Roman"/>
          <w:sz w:val="24"/>
          <w:szCs w:val="24"/>
          <w:lang w:val="uk-UA"/>
        </w:rPr>
        <w:t>ТКАЧУК</w:t>
      </w:r>
    </w:p>
    <w:p w:rsidR="00754EBD" w:rsidRPr="00A46D7A" w:rsidRDefault="00754EBD" w:rsidP="00DE7D69">
      <w:pPr>
        <w:rPr>
          <w:b/>
          <w:bCs/>
          <w:lang w:val="uk-UA"/>
        </w:rPr>
      </w:pPr>
      <w:r>
        <w:rPr>
          <w:lang w:val="uk-UA"/>
        </w:rPr>
        <w:t xml:space="preserve">          </w:t>
      </w:r>
      <w:r w:rsidRPr="00A46D7A">
        <w:rPr>
          <w:sz w:val="24"/>
          <w:szCs w:val="24"/>
          <w:lang w:val="uk-UA"/>
        </w:rPr>
        <w:t>в</w:t>
      </w:r>
      <w:r w:rsidRPr="00A46D7A">
        <w:rPr>
          <w:b/>
          <w:bCs/>
          <w:sz w:val="24"/>
          <w:szCs w:val="24"/>
          <w:lang w:val="uk-UA"/>
        </w:rPr>
        <w:t>.о. м</w:t>
      </w:r>
      <w:r w:rsidRPr="00A46D7A">
        <w:rPr>
          <w:b/>
          <w:bCs/>
          <w:sz w:val="24"/>
          <w:szCs w:val="24"/>
        </w:rPr>
        <w:t>іськ</w:t>
      </w:r>
      <w:r w:rsidRPr="00A46D7A">
        <w:rPr>
          <w:b/>
          <w:bCs/>
          <w:sz w:val="24"/>
          <w:szCs w:val="24"/>
          <w:lang w:val="uk-UA"/>
        </w:rPr>
        <w:t>ого</w:t>
      </w:r>
      <w:r w:rsidRPr="00A46D7A">
        <w:rPr>
          <w:b/>
          <w:bCs/>
          <w:sz w:val="24"/>
          <w:szCs w:val="24"/>
        </w:rPr>
        <w:t xml:space="preserve"> голов</w:t>
      </w:r>
      <w:r w:rsidRPr="00A46D7A">
        <w:rPr>
          <w:b/>
          <w:bCs/>
          <w:sz w:val="24"/>
          <w:szCs w:val="24"/>
          <w:lang w:val="uk-UA"/>
        </w:rPr>
        <w:t>и</w:t>
      </w:r>
    </w:p>
    <w:p w:rsidR="00754EBD" w:rsidRDefault="00754EBD" w:rsidP="00DE7D69">
      <w:pPr>
        <w:shd w:val="clear" w:color="auto" w:fill="FFFFFF"/>
        <w:spacing w:line="360" w:lineRule="auto"/>
        <w:ind w:firstLine="708"/>
        <w:rPr>
          <w:b/>
          <w:bCs/>
          <w:sz w:val="24"/>
          <w:szCs w:val="24"/>
          <w:shd w:val="clear" w:color="auto" w:fill="FFFFFF"/>
          <w:lang w:val="uk-UA"/>
        </w:rPr>
      </w:pPr>
    </w:p>
    <w:p w:rsidR="00754EBD" w:rsidRPr="001E4E16" w:rsidRDefault="00754EBD" w:rsidP="00DE7D69">
      <w:pPr>
        <w:shd w:val="clear" w:color="auto" w:fill="FFFFFF"/>
        <w:spacing w:line="360" w:lineRule="auto"/>
        <w:ind w:firstLine="708"/>
        <w:rPr>
          <w:b/>
          <w:bCs/>
          <w:sz w:val="24"/>
          <w:szCs w:val="24"/>
          <w:shd w:val="clear" w:color="auto" w:fill="FFFFFF"/>
          <w:lang w:val="uk-UA"/>
        </w:rPr>
      </w:pPr>
      <w:r w:rsidRPr="001E4E16">
        <w:rPr>
          <w:b/>
          <w:bCs/>
          <w:sz w:val="24"/>
          <w:szCs w:val="24"/>
          <w:shd w:val="clear" w:color="auto" w:fill="FFFFFF"/>
          <w:lang w:val="uk-UA"/>
        </w:rPr>
        <w:t>Підготував:</w:t>
      </w:r>
    </w:p>
    <w:p w:rsidR="00754EBD" w:rsidRPr="001E4E16" w:rsidRDefault="00754EBD" w:rsidP="00DE7D69">
      <w:pPr>
        <w:shd w:val="clear" w:color="auto" w:fill="FFFFFF"/>
        <w:spacing w:line="360" w:lineRule="auto"/>
        <w:ind w:firstLine="708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Н</w:t>
      </w:r>
      <w:r w:rsidRPr="001E4E16">
        <w:rPr>
          <w:sz w:val="24"/>
          <w:szCs w:val="24"/>
          <w:shd w:val="clear" w:color="auto" w:fill="FFFFFF"/>
          <w:lang w:val="uk-UA"/>
        </w:rPr>
        <w:t>ачальник ВКБ</w:t>
      </w:r>
      <w:r>
        <w:rPr>
          <w:sz w:val="24"/>
          <w:szCs w:val="24"/>
          <w:shd w:val="clear" w:color="auto" w:fill="FFFFFF"/>
          <w:lang w:val="uk-UA"/>
        </w:rPr>
        <w:t xml:space="preserve"> міської ради</w:t>
      </w:r>
      <w:r w:rsidRPr="001E4E16">
        <w:rPr>
          <w:sz w:val="24"/>
          <w:szCs w:val="24"/>
          <w:shd w:val="clear" w:color="auto" w:fill="FFFFFF"/>
          <w:lang w:val="uk-UA"/>
        </w:rPr>
        <w:tab/>
      </w:r>
      <w:r w:rsidRPr="001E4E16">
        <w:rPr>
          <w:sz w:val="24"/>
          <w:szCs w:val="24"/>
          <w:shd w:val="clear" w:color="auto" w:fill="FFFFFF"/>
          <w:lang w:val="uk-UA"/>
        </w:rPr>
        <w:tab/>
      </w:r>
      <w:r w:rsidRPr="001E4E16">
        <w:rPr>
          <w:sz w:val="24"/>
          <w:szCs w:val="24"/>
          <w:shd w:val="clear" w:color="auto" w:fill="FFFFFF"/>
          <w:lang w:val="uk-UA"/>
        </w:rPr>
        <w:tab/>
        <w:t xml:space="preserve">                     </w:t>
      </w:r>
      <w:r>
        <w:rPr>
          <w:sz w:val="24"/>
          <w:szCs w:val="24"/>
          <w:shd w:val="clear" w:color="auto" w:fill="FFFFFF"/>
          <w:lang w:val="uk-UA"/>
        </w:rPr>
        <w:t>Андрій</w:t>
      </w:r>
      <w:r w:rsidRPr="001E4E16"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shd w:val="clear" w:color="auto" w:fill="FFFFFF"/>
          <w:lang w:val="uk-UA"/>
        </w:rPr>
        <w:t>ЛАРІН</w:t>
      </w: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____(__________)сесії міської ради</w:t>
      </w: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«___»_____________№_____</w:t>
      </w:r>
    </w:p>
    <w:p w:rsidR="00754EBD" w:rsidRPr="00BF5D86" w:rsidRDefault="00754EBD" w:rsidP="00076BD0">
      <w:pPr>
        <w:ind w:left="6480" w:right="-285" w:hanging="1944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1.</w:t>
      </w:r>
      <w:r w:rsidRPr="00D9358B">
        <w:rPr>
          <w:b/>
          <w:bCs/>
          <w:lang w:val="uk-UA"/>
        </w:rPr>
        <w:t xml:space="preserve"> Паспорт </w:t>
      </w:r>
    </w:p>
    <w:p w:rsidR="00754EBD" w:rsidRPr="00D9358B" w:rsidRDefault="00754EBD" w:rsidP="00076BD0">
      <w:pPr>
        <w:ind w:left="720"/>
        <w:jc w:val="center"/>
        <w:rPr>
          <w:b/>
          <w:bCs/>
          <w:lang w:val="uk-UA"/>
        </w:rPr>
      </w:pPr>
      <w:r w:rsidRPr="00D9358B">
        <w:rPr>
          <w:b/>
          <w:bCs/>
          <w:lang w:val="uk-UA"/>
        </w:rPr>
        <w:t>Програми</w:t>
      </w:r>
      <w:r>
        <w:rPr>
          <w:b/>
          <w:bCs/>
          <w:lang w:val="uk-UA"/>
        </w:rPr>
        <w:t xml:space="preserve"> капітального </w:t>
      </w:r>
      <w:r w:rsidRPr="00D9358B">
        <w:rPr>
          <w:b/>
          <w:bCs/>
          <w:lang w:val="uk-UA"/>
        </w:rPr>
        <w:t xml:space="preserve">будівництва, реконструкції та 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>ремонту об’єктів інфраструктури</w:t>
      </w:r>
      <w:r>
        <w:rPr>
          <w:b/>
          <w:bCs/>
          <w:lang w:val="uk-UA"/>
        </w:rPr>
        <w:t xml:space="preserve"> м.Сєвєродонецька</w:t>
      </w:r>
      <w:r w:rsidRPr="00D9358B">
        <w:rPr>
          <w:b/>
          <w:bCs/>
          <w:lang w:val="uk-UA"/>
        </w:rPr>
        <w:t xml:space="preserve"> на 20</w:t>
      </w:r>
      <w:r>
        <w:rPr>
          <w:b/>
          <w:bCs/>
          <w:lang w:val="uk-UA"/>
        </w:rPr>
        <w:t>20</w:t>
      </w:r>
      <w:r w:rsidRPr="00D9358B">
        <w:rPr>
          <w:b/>
          <w:bCs/>
          <w:lang w:val="uk-UA"/>
        </w:rPr>
        <w:t xml:space="preserve"> р</w:t>
      </w:r>
      <w:r>
        <w:rPr>
          <w:b/>
          <w:bCs/>
          <w:lang w:val="uk-UA"/>
        </w:rPr>
        <w:t>ік</w:t>
      </w:r>
    </w:p>
    <w:p w:rsidR="00754EBD" w:rsidRPr="00D9358B" w:rsidRDefault="00754EBD" w:rsidP="00076BD0">
      <w:pPr>
        <w:jc w:val="center"/>
        <w:rPr>
          <w:b/>
          <w:bCs/>
          <w:lang w:val="uk-UA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5245"/>
      </w:tblGrid>
      <w:tr w:rsidR="00754EBD" w:rsidRPr="00D9358B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754EBD" w:rsidRPr="00D9358B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5D5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8955D5">
              <w:rPr>
                <w:color w:val="000000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>
              <w:rPr>
                <w:color w:val="000000"/>
                <w:sz w:val="24"/>
                <w:szCs w:val="24"/>
                <w:lang w:val="uk-UA"/>
              </w:rPr>
              <w:t>04</w:t>
            </w:r>
            <w:r w:rsidRPr="008955D5">
              <w:rPr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color w:val="000000"/>
                <w:sz w:val="24"/>
                <w:szCs w:val="24"/>
                <w:lang w:val="uk-UA"/>
              </w:rPr>
              <w:t>9</w:t>
            </w:r>
            <w:r w:rsidRPr="008955D5">
              <w:rPr>
                <w:color w:val="000000"/>
                <w:sz w:val="24"/>
                <w:szCs w:val="24"/>
                <w:lang w:val="uk-UA"/>
              </w:rPr>
              <w:t>.201</w:t>
            </w:r>
            <w:r>
              <w:rPr>
                <w:color w:val="000000"/>
                <w:sz w:val="24"/>
                <w:szCs w:val="24"/>
                <w:lang w:val="uk-UA"/>
              </w:rPr>
              <w:t>9</w:t>
            </w:r>
            <w:r w:rsidRPr="008955D5">
              <w:rPr>
                <w:color w:val="000000"/>
                <w:sz w:val="24"/>
                <w:szCs w:val="24"/>
                <w:lang w:val="uk-UA"/>
              </w:rPr>
              <w:t xml:space="preserve"> № </w:t>
            </w:r>
            <w:r>
              <w:rPr>
                <w:color w:val="000000"/>
                <w:sz w:val="24"/>
                <w:szCs w:val="24"/>
                <w:lang w:val="uk-UA"/>
              </w:rPr>
              <w:t>335</w:t>
            </w:r>
            <w:r w:rsidRPr="008955D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D19F7">
              <w:rPr>
                <w:sz w:val="24"/>
                <w:szCs w:val="24"/>
                <w:lang w:val="uk-UA"/>
              </w:rPr>
              <w:t>«Про розробку міських цільових та інших програм на 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5D19F7">
              <w:rPr>
                <w:sz w:val="24"/>
                <w:szCs w:val="24"/>
                <w:lang w:val="uk-UA"/>
              </w:rPr>
              <w:t xml:space="preserve"> рік» </w:t>
            </w:r>
          </w:p>
        </w:tc>
      </w:tr>
      <w:tr w:rsidR="00754EBD" w:rsidRPr="00DE7D69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754EBD" w:rsidRPr="00DE7D69">
        <w:tc>
          <w:tcPr>
            <w:tcW w:w="567" w:type="dxa"/>
            <w:vAlign w:val="center"/>
          </w:tcPr>
          <w:p w:rsidR="00754EBD" w:rsidRPr="00D9358B" w:rsidRDefault="00754EBD" w:rsidP="00895BD0">
            <w:pPr>
              <w:ind w:left="-108" w:right="-108"/>
              <w:jc w:val="center"/>
              <w:rPr>
                <w:lang w:val="uk-UA"/>
              </w:rPr>
            </w:pPr>
            <w:r w:rsidRPr="00D9358B"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754EBD" w:rsidRPr="00DE7D69">
        <w:tc>
          <w:tcPr>
            <w:tcW w:w="567" w:type="dxa"/>
            <w:vAlign w:val="center"/>
          </w:tcPr>
          <w:p w:rsidR="00754EBD" w:rsidRPr="00D9358B" w:rsidRDefault="00754EBD" w:rsidP="00895BD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Розпорядник бюджетних коштів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754EBD" w:rsidRPr="00D9358B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tabs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Підрядні організації  </w:t>
            </w:r>
          </w:p>
        </w:tc>
      </w:tr>
      <w:tr w:rsidR="00754EBD" w:rsidRPr="00DE7D69">
        <w:tc>
          <w:tcPr>
            <w:tcW w:w="567" w:type="dxa"/>
            <w:vAlign w:val="center"/>
          </w:tcPr>
          <w:p w:rsidR="00754EBD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tabs>
                <w:tab w:val="left" w:pos="713"/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Мета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Виконання пріоритетних завдань економічного й соціального розвитку міста шляхом капітального будівництва, реконструкції та капітального ремонту об’єктів соціальної інфраструктури та будівництва житла.</w:t>
            </w:r>
          </w:p>
        </w:tc>
      </w:tr>
      <w:tr w:rsidR="00754EBD" w:rsidRPr="00D9358B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  <w:r w:rsidRPr="005D19F7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754EBD" w:rsidRPr="00D9358B">
        <w:tc>
          <w:tcPr>
            <w:tcW w:w="567" w:type="dxa"/>
            <w:vMerge w:val="restart"/>
            <w:vAlign w:val="center"/>
          </w:tcPr>
          <w:p w:rsidR="00754EBD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Загальний обсяг фінансо</w:t>
            </w:r>
            <w:r w:rsidRPr="00894A42">
              <w:rPr>
                <w:sz w:val="26"/>
                <w:szCs w:val="26"/>
                <w:lang w:val="uk-UA"/>
              </w:rPr>
              <w:softHyphen/>
              <w:t>вих ресурсів, у тому числі: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F07CA6">
            <w:pPr>
              <w:tabs>
                <w:tab w:val="left" w:pos="6284"/>
              </w:tabs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526 833,959</w:t>
            </w:r>
            <w:r w:rsidRPr="005D19F7"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754EBD" w:rsidRPr="00D9358B">
        <w:tc>
          <w:tcPr>
            <w:tcW w:w="567" w:type="dxa"/>
            <w:vMerge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F07C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213 072,816</w:t>
            </w:r>
            <w:r w:rsidRPr="005D19F7"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754EBD" w:rsidRPr="00D9358B">
        <w:tc>
          <w:tcPr>
            <w:tcW w:w="567" w:type="dxa"/>
            <w:vMerge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коштів державного бюджету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303 247,120 тис.грн.</w:t>
            </w:r>
          </w:p>
        </w:tc>
      </w:tr>
      <w:tr w:rsidR="00754EBD" w:rsidRPr="00D9358B">
        <w:tc>
          <w:tcPr>
            <w:tcW w:w="567" w:type="dxa"/>
            <w:vMerge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Європейського інвестиційного банку</w:t>
            </w:r>
          </w:p>
        </w:tc>
        <w:tc>
          <w:tcPr>
            <w:tcW w:w="5245" w:type="dxa"/>
            <w:vAlign w:val="center"/>
          </w:tcPr>
          <w:p w:rsidR="00754EBD" w:rsidRDefault="00754EBD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10 514,023 тис.грн.</w:t>
            </w:r>
          </w:p>
        </w:tc>
      </w:tr>
      <w:tr w:rsidR="00754EBD" w:rsidRPr="00DE7D69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5D19F7">
              <w:rPr>
                <w:sz w:val="24"/>
                <w:szCs w:val="24"/>
                <w:lang w:val="uk-UA"/>
              </w:rPr>
              <w:t xml:space="preserve">тримання об’єктів міста в належному стані, забезпечення безпеки дорожнього руху, </w:t>
            </w:r>
            <w:r>
              <w:rPr>
                <w:sz w:val="24"/>
                <w:szCs w:val="24"/>
                <w:lang w:val="uk-UA"/>
              </w:rPr>
              <w:t xml:space="preserve">забезпечення транспортного сполучення міста, забезпечення безперебійного руху автотранспорту, відновлення гідрологічного та санітарного стану р.Борова, забезпечення безперебійного електропостачання, забезпечення потреб дітей у спорті, </w:t>
            </w:r>
            <w:r w:rsidRPr="005D19F7">
              <w:rPr>
                <w:sz w:val="24"/>
                <w:szCs w:val="24"/>
                <w:lang w:val="uk-UA"/>
              </w:rPr>
              <w:t xml:space="preserve">підвищення енергоефективності, забезпечення </w:t>
            </w:r>
            <w:r>
              <w:rPr>
                <w:sz w:val="24"/>
                <w:szCs w:val="24"/>
                <w:lang w:val="uk-UA"/>
              </w:rPr>
              <w:t>культурного дозвілля дітей та молоді, забезпечення реалізації проектів Європейського інвестиційного банку</w:t>
            </w:r>
          </w:p>
        </w:tc>
      </w:tr>
      <w:tr w:rsidR="00754EBD" w:rsidRPr="00D9358B">
        <w:tc>
          <w:tcPr>
            <w:tcW w:w="567" w:type="dxa"/>
            <w:vAlign w:val="center"/>
          </w:tcPr>
          <w:p w:rsidR="00754EBD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</w:tbl>
    <w:p w:rsidR="00754EBD" w:rsidRDefault="00754EBD" w:rsidP="00076BD0">
      <w:pPr>
        <w:rPr>
          <w:b/>
          <w:bCs/>
          <w:color w:val="000000"/>
          <w:sz w:val="20"/>
          <w:szCs w:val="20"/>
        </w:rPr>
        <w:sectPr w:rsidR="00754EBD" w:rsidSect="00895BD0">
          <w:footerReference w:type="default" r:id="rId7"/>
          <w:pgSz w:w="11906" w:h="16838"/>
          <w:pgMar w:top="425" w:right="851" w:bottom="425" w:left="1701" w:header="709" w:footer="709" w:gutter="0"/>
          <w:pgNumType w:start="1"/>
          <w:cols w:space="708"/>
          <w:titlePg/>
          <w:docGrid w:linePitch="381"/>
        </w:sect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tbl>
      <w:tblPr>
        <w:tblW w:w="16252" w:type="dxa"/>
        <w:tblInd w:w="-106" w:type="dxa"/>
        <w:tblLook w:val="00A0"/>
      </w:tblPr>
      <w:tblGrid>
        <w:gridCol w:w="216"/>
        <w:gridCol w:w="299"/>
        <w:gridCol w:w="3355"/>
        <w:gridCol w:w="903"/>
        <w:gridCol w:w="581"/>
        <w:gridCol w:w="562"/>
        <w:gridCol w:w="503"/>
        <w:gridCol w:w="835"/>
        <w:gridCol w:w="630"/>
        <w:gridCol w:w="879"/>
        <w:gridCol w:w="1003"/>
        <w:gridCol w:w="724"/>
        <w:gridCol w:w="1160"/>
        <w:gridCol w:w="1136"/>
        <w:gridCol w:w="1040"/>
        <w:gridCol w:w="1160"/>
        <w:gridCol w:w="1359"/>
      </w:tblGrid>
      <w:tr w:rsidR="00754EBD" w:rsidRPr="003D7D50">
        <w:trPr>
          <w:trHeight w:val="300"/>
        </w:trPr>
        <w:tc>
          <w:tcPr>
            <w:tcW w:w="1625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0"/>
                <w:szCs w:val="20"/>
              </w:rPr>
              <w:t>6. НАПРЯМИ ДІЯЛЬНОСТІ, ЗАВДАННЯ ТА ЗАХОДИ ПРОГРАМИ (перелік об`єктів)</w:t>
            </w:r>
          </w:p>
        </w:tc>
      </w:tr>
      <w:tr w:rsidR="00754EBD" w:rsidRPr="003D7D50">
        <w:trPr>
          <w:trHeight w:val="345"/>
        </w:trPr>
        <w:tc>
          <w:tcPr>
            <w:tcW w:w="104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Заходи 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Джерела фінансування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Планові обсяги, всього, тис.грн.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Очікувані результати</w:t>
            </w:r>
          </w:p>
        </w:tc>
      </w:tr>
      <w:tr w:rsidR="00754EBD" w:rsidRPr="003D7D50">
        <w:trPr>
          <w:trHeight w:val="69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№ з/р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Найменування заходу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К/р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Проек-туван-ня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Енерго- збер.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Безп.дор. руху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кошти ЄІБ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402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Розмітка доріг</w:t>
            </w:r>
          </w:p>
        </w:tc>
        <w:tc>
          <w:tcPr>
            <w:tcW w:w="12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4EBD" w:rsidRPr="003D7D50">
        <w:trPr>
          <w:trHeight w:val="102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Розмітка доріг м. 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2925,000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2925,000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105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Організації дорожнього руху по пр. Гвардійському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sz w:val="20"/>
                <w:szCs w:val="20"/>
              </w:rPr>
            </w:pPr>
            <w:r w:rsidRPr="003D7D50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6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Внутріквартальні дороги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sz w:val="20"/>
                <w:szCs w:val="20"/>
              </w:rPr>
            </w:pPr>
            <w:r w:rsidRPr="003D7D50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1016,000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1016,000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15-а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18-б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19-б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19-в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1080,000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1080,000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763,000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763,000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28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29а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727,000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727,000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29б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38а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269,000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269,000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60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60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368,000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4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61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368,000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75 мікрорайоні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76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28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77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78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1310,000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1310,000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79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82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3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Тротуари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тротуару по Бульвару Дружби Народів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вул.Федоренка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1984,000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1984,000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вул.Курчатова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вул.Гагаріна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пр.Центральний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 Сметаніна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вул.Менделєєва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пр.Хіміків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 Донецька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7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D50">
              <w:rPr>
                <w:b/>
                <w:bCs/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вул.Федоренка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1984,000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1984,000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вул.Вілєсова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пр.Гвардійський в м.Сєвєродонецьк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15000,000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вул.Донецька в м.Сєвєродонецьк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6000,000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вул.Б.Ліщини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 Курчатова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пр.Хіміків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60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вул.Єнергетиків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пр.Центральний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вул.Автомобільна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вул.Науки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5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тимчасової дороги від пр.Гвардійський до вул.Сосюри м. 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вул.Квітковій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49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вул.Тімірязєва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2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вул.Титова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49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вул.Чайковського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2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вул.Сосновій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вул.Північній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4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вул.Лермонтова в м.Сєвєродонецьк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вул.Дачній в м.Сєвєродонецьк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вул.Мирошниченка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вул.Юності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1180,000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1180,000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8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лежачого поліцейського по вул. Гагаріна (район СЗШ № 4 та СЗШ № 16)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330,765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330,765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8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Улаштування асфальтового покриття парковки, розташованої за адресою: пер. вул. Донецька-вул. Вілєсова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5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Улаштування парковки для транспортних засобів в районі будівлі Військової частини А0206 за адресою: м. Сєвєродонецьк, вул. Сметаніна, 5-с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 Шкільна смт. Борівське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52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 Озерна смт. Борівське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1499,888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1499,888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ділянки дороги м. Сєвєродонецьк-смт. Борівське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8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Реконструкція скверу по проспекту Космонавтів в райні будинку 25 (співфінансування)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12398,656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3099,664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15498,320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1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Світлофорні об'єкти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106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світлофорного об'єкту (пер. пр. Центральний-вул. Новікова)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sz w:val="20"/>
                <w:szCs w:val="20"/>
              </w:rPr>
            </w:pPr>
            <w:r w:rsidRPr="003D7D50">
              <w:rPr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sz w:val="20"/>
                <w:szCs w:val="20"/>
              </w:rPr>
            </w:pPr>
            <w:r w:rsidRPr="003D7D50"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Забезпечення безпеки дорожнього руху</w:t>
            </w:r>
          </w:p>
        </w:tc>
      </w:tr>
      <w:tr w:rsidR="00754EBD" w:rsidRPr="003D7D50">
        <w:trPr>
          <w:trHeight w:val="33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Житловий фонд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Комплексна забудова території 84 мікрорайону м.Сєвєродонецька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Забезпечення тимчасовим  житлом внутрішньо переміщених осіб</w:t>
            </w:r>
          </w:p>
        </w:tc>
      </w:tr>
      <w:tr w:rsidR="00754EBD" w:rsidRPr="003D7D50">
        <w:trPr>
          <w:trHeight w:val="79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багатоквартирних житлових будинків, за адресою: Луганська область, м.Сєвєродонецьк, 80 мікрорайон"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4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інженерно-транспортної інфраструктури в с.Воєводівка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0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Мости та споруди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34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моста через р. Борова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6"/>
                <w:szCs w:val="16"/>
              </w:rPr>
            </w:pPr>
            <w:r w:rsidRPr="003D7D50">
              <w:rPr>
                <w:color w:val="000000"/>
                <w:sz w:val="16"/>
                <w:szCs w:val="16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48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Реконструкцція заплавного мосту № 1 в м. 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10280,429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2570,107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12850,536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16"/>
                <w:szCs w:val="16"/>
              </w:rPr>
            </w:pPr>
          </w:p>
        </w:tc>
      </w:tr>
      <w:tr w:rsidR="00754EBD" w:rsidRPr="003D7D50">
        <w:trPr>
          <w:trHeight w:val="8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Відновлення гідрологічного і санітарного стану р. Борова з реконструкцією існуючої водозливної греблі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21163,557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2351,506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23515,063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16"/>
                <w:szCs w:val="16"/>
              </w:rPr>
            </w:pPr>
          </w:p>
        </w:tc>
      </w:tr>
      <w:tr w:rsidR="00754EBD" w:rsidRPr="003D7D50">
        <w:trPr>
          <w:trHeight w:val="31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Відділ освіти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108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Реконструкція КДНЗ (ясла-садок) комбінованого типу № 24 "Сніжинка" за адресою: м.Сєвєродонецьк, вул.Енергетиків, 15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35159,249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3906,583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39065,832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127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Реконструкція будівлі комунального дошкільного навчального закладу (ясла-садок) загального розвитку № 45 "Джерельце" Сєвєродонецької міської ради, за адресою: с.Борівське, вул.Колгоспна, 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97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Капітальний ремонт басейну та підсобних приміщень ДЮСШ № 1, розташованої за адресою: м.Сєвєродонецьк, вул.Гоголя, 37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4297,846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477,538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4775,384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9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(заміна віконних та дверних блоків) СЗШ І-ІІ ступенів № 8 за адресою: вул. Вілєсова, 10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(заміна віконних та дверних блоків) СЗШ І-ІІІ ступенів № 15, за адресою: вул. Федоренка, 39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79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(заміна віконних та дверних блоків) СМЦДЮТ за адресою: вул. Гагаріна, 101-Б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системи опалення СЗШ І-ІІІ ступенів № 11 за адресою: пр. Гвардійський, 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6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системи опалення КДНЗ (ясла-садок) комбінованого типу № 37 "Струмочок" Сєвєродонецької міської ради за адресою: вул. Гагаріна, 101В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9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системи опалення КДНЗ (ясла-садок) комбінованого типу № 38 "Росинка" Сєвєродонецької міської ради за адресою: вул. Науки, 10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9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футбольного поля із штучним покриттям за адресою Луганська область, м.Сєвєродонецьк, вул. Гагаріна, 97, ЗОШ № 16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1747,236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1747,236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3494,471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35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футбольного поля із штучним покриттям за адресою Луганська область, селище міського типу Борівське, вул. Шкільна, 27, Борівський навчально-виховний комплекс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1525,833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1525,833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3051,666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8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футбольного поля із штучним покриттям за адресою Луганська область, м.Сєвєродонецьк, бульвар Дружби Народів, 47, ЗОШ № 10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1757,346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1757,346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3514,691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0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Улаштування штучного покриття футбольного поля за адресою: м. Сєвєродонецьк, вул. Вілєсова, 10, ЗОШ № 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8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кіноконцертної сцени літнього кінотеатру на території СМЦДЮТ за адресою: вул. Гагаріна,101-Б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905,815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905,815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майданчику літнього кінотеатру на території СМЦДЮТ за адресою: вул. Гагаріна,101-Б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494,533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494,533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60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СМЦДЮТ за адресою: вул. Гагаріна,101-Б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28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подвір'я СМЦДЮТ за адресою: вул. Гагаріна,101-Б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огорожі СЗШ І-ІІІ ступенів № 6 м. 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729,200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729,200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огорожі СЗШ І-ІІІ ступенів № 8 м. 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859,900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859,900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2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огорожі СЗШ І-ІІІ ступенів № 11 м. 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485,000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485,000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2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басейну КДНЗ (ясла-садок) комбінованого типу № 43 "Веселка"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42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 xml:space="preserve">Відділ спорту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76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СДЮСТШ ВВС "Садко" за адресою: вул.Маяковського, 19-А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5069,844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1856,545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6926,389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82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тенісних кортів КДЮСШ №1 за адресою: вул.Федоренка, 33а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9444,162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4047,497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13491,659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8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стадіону КДЮСШ № 2 за адресою: м. Сєвєродонецьк, вул. Сметаніна,5А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170773,506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18974,834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189748,340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1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 xml:space="preserve">Відділ культури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73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будівлі та приміщень КПНЗ "Сєвєродонецька дитяча музична школа № 1"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11029,644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4726,990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15756,634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76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КЗ "Сєвєродонецький міський Палац культури"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14585,605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6250,973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20836,578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відділу культури за адресою: бульв. Дружби Народів, 32а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82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КЗ "Сєвєродонецька міська бібліотека для дітей"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4014,208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1720,375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5734,583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4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Управління праці та соціального захисту населення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96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Управління праці та соціального захисту населення, за адресою: вул.Новікова, 15б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36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Служба у справах дітей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1110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приміщення служби у справах дітей Сєвєродонецької міської ради за адресою: м.Сєвєродонецьк, бульвар Дружби Народів, 32а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31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Інші об'єкти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gridBefore w:val="1"/>
          <w:trHeight w:val="1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будівлі та приміщень за адресою: м. Сєвєродонецьк, пр. Космонавтів, 18-а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Забезпечення тимчасовим  житлом внутрішньо переміщених осіб</w:t>
            </w:r>
          </w:p>
        </w:tc>
      </w:tr>
      <w:tr w:rsidR="00754EBD" w:rsidRPr="003D7D50">
        <w:trPr>
          <w:gridBefore w:val="1"/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(утеплення) будівлі селищної ради по вул. Калинова,7 смт. Борівське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gridBefore w:val="1"/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будівлі за адресою: вул. Богдана Ліщини, 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111,000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111,000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Створення зарядної станції для електромобілів у м. Сєвєродонецьк (</w:t>
            </w:r>
            <w:r w:rsidRPr="003D7D5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співфінансування до грантового проекту DAI</w:t>
            </w:r>
            <w:r w:rsidRPr="003D7D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Створення "Скейт-парку" (</w:t>
            </w:r>
            <w:r w:rsidRPr="003D7D5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співфінансування до спільного проекту з ГО "Фонд "Професійний розвиток Харкова")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Створення розумних зупинок громадського трансопрту "Смарт-зупинки" (</w:t>
            </w:r>
            <w:r w:rsidRPr="003D7D5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співфінансування до проекту USAID</w:t>
            </w:r>
            <w:r w:rsidRPr="003D7D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Створення "Англійського міні-парку" (</w:t>
            </w:r>
            <w:r w:rsidRPr="003D7D5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співфінансування до спільного проекту з ГО "Успішна дія"</w:t>
            </w:r>
            <w:r w:rsidRPr="003D7D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Об'єкти, що фінансуються Європейським інвестиційним банком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gridBefore w:val="1"/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Реконструкція адміністративної будівлі, вул.Леніна, 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453,780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2268,901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2722,681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gridBefore w:val="1"/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пєлєтної котельні для комунального закладу "Сєвєродонецький міський палац культури"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131,636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658,179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789,815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пєлєтної котельні ЗОШ № 18 м.Сєвєродонецьк, вул.Курчатова, 27Б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432,203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2161,017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2593,220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пєлєтної котельні НВК "Спеціалізована школа колегіум"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125,557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627,787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753,344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пєлєтних котелень для комунальної установи Сєвєродонецької міської багатопрофільнлї лікарні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411,199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8"/>
                <w:szCs w:val="18"/>
              </w:rPr>
            </w:pPr>
            <w:r w:rsidRPr="003D7D50">
              <w:rPr>
                <w:color w:val="000000"/>
                <w:sz w:val="18"/>
                <w:szCs w:val="18"/>
              </w:rPr>
              <w:t>2055,995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2467,194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ДНЗ № 25 (енергосанація)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1794,062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8"/>
                <w:szCs w:val="18"/>
              </w:rPr>
            </w:pPr>
            <w:r w:rsidRPr="003D7D50">
              <w:rPr>
                <w:color w:val="000000"/>
                <w:sz w:val="18"/>
                <w:szCs w:val="18"/>
              </w:rPr>
              <w:t>1760,883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3554,945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пєлєтної котельні ДЮСШ № 1 м.Сєвєродонецьк, вул.Федоренко, 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196,252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8"/>
                <w:szCs w:val="18"/>
              </w:rPr>
            </w:pPr>
            <w:r w:rsidRPr="003D7D50">
              <w:rPr>
                <w:color w:val="000000"/>
                <w:sz w:val="18"/>
                <w:szCs w:val="18"/>
              </w:rPr>
              <w:t>981,261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1177,513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gridBefore w:val="1"/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конвертація валюти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8"/>
                <w:szCs w:val="18"/>
              </w:rPr>
            </w:pPr>
            <w:r w:rsidRPr="003D7D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gridBefore w:val="1"/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303247,120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213072,816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10514,023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526833,959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  <w:sectPr w:rsidR="00754EBD" w:rsidSect="003D7D50">
          <w:pgSz w:w="16838" w:h="11906" w:orient="landscape"/>
          <w:pgMar w:top="284" w:right="425" w:bottom="0" w:left="284" w:header="709" w:footer="709" w:gutter="0"/>
          <w:pgNumType w:start="1"/>
          <w:cols w:space="708"/>
          <w:titlePg/>
          <w:docGrid w:linePitch="381"/>
        </w:sect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7</w:t>
      </w:r>
      <w:r w:rsidRPr="002E455B">
        <w:rPr>
          <w:b/>
          <w:bCs/>
          <w:lang w:val="uk-UA"/>
        </w:rPr>
        <w:t>. Ресурсне забезпечення Програми.</w:t>
      </w:r>
    </w:p>
    <w:p w:rsidR="00754EBD" w:rsidRDefault="00754EBD" w:rsidP="00076BD0">
      <w:pPr>
        <w:spacing w:after="60"/>
        <w:ind w:firstLine="708"/>
        <w:jc w:val="both"/>
      </w:pPr>
      <w:r>
        <w:t xml:space="preserve"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 </w:t>
      </w:r>
    </w:p>
    <w:p w:rsidR="00754EBD" w:rsidRPr="003F4FF5" w:rsidRDefault="00754EBD" w:rsidP="00076BD0">
      <w:pPr>
        <w:spacing w:after="60"/>
        <w:ind w:firstLine="709"/>
        <w:jc w:val="both"/>
        <w:rPr>
          <w:color w:val="000000"/>
        </w:rPr>
      </w:pPr>
      <w:r w:rsidRPr="003F4FF5">
        <w:rPr>
          <w:color w:val="000000"/>
        </w:rPr>
        <w:t>На 20</w:t>
      </w:r>
      <w:r>
        <w:rPr>
          <w:color w:val="000000"/>
          <w:lang w:val="uk-UA"/>
        </w:rPr>
        <w:t>20</w:t>
      </w:r>
      <w:r w:rsidRPr="003F4FF5">
        <w:rPr>
          <w:color w:val="000000"/>
        </w:rPr>
        <w:t xml:space="preserve"> р. планується  фінансування в обсязі </w:t>
      </w:r>
      <w:r>
        <w:rPr>
          <w:color w:val="000000"/>
          <w:lang w:val="uk-UA"/>
        </w:rPr>
        <w:t>526 833,959</w:t>
      </w:r>
      <w:r w:rsidRPr="003F4FF5">
        <w:rPr>
          <w:color w:val="000000"/>
        </w:rPr>
        <w:t xml:space="preserve"> тис. грн., в тому числі:</w:t>
      </w:r>
    </w:p>
    <w:p w:rsidR="00754EBD" w:rsidRPr="003F4FF5" w:rsidRDefault="00754EBD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 w:rsidRPr="003F4FF5">
        <w:rPr>
          <w:color w:val="000000"/>
        </w:rPr>
        <w:t xml:space="preserve">кошти місцевого бюджету — </w:t>
      </w:r>
      <w:r w:rsidRPr="003F4FF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213 072,816 </w:t>
      </w:r>
      <w:r w:rsidRPr="003F4FF5">
        <w:rPr>
          <w:color w:val="000000"/>
        </w:rPr>
        <w:t>тис. грн.,</w:t>
      </w:r>
    </w:p>
    <w:p w:rsidR="00754EBD" w:rsidRDefault="00754EBD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 w:rsidRPr="00C67AE0">
        <w:rPr>
          <w:color w:val="000000"/>
        </w:rPr>
        <w:t xml:space="preserve">кошти державного бюджету — </w:t>
      </w:r>
      <w:r>
        <w:rPr>
          <w:color w:val="000000"/>
          <w:lang w:val="uk-UA"/>
        </w:rPr>
        <w:t>303 247,120</w:t>
      </w:r>
      <w:r w:rsidRPr="00C67AE0">
        <w:rPr>
          <w:color w:val="000000"/>
          <w:lang w:val="uk-UA"/>
        </w:rPr>
        <w:t xml:space="preserve"> </w:t>
      </w:r>
      <w:r w:rsidRPr="00C67AE0">
        <w:rPr>
          <w:color w:val="000000"/>
        </w:rPr>
        <w:t>тис. грн.,</w:t>
      </w:r>
    </w:p>
    <w:p w:rsidR="00754EBD" w:rsidRPr="00C67AE0" w:rsidRDefault="00754EBD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>
        <w:rPr>
          <w:color w:val="000000"/>
          <w:lang w:val="uk-UA"/>
        </w:rPr>
        <w:t>кошти Європейського інвестиційного банку – 10 514,023 тис.грн.</w:t>
      </w: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2019 році фактичне фінансування заходів програми складало            94</w:t>
      </w:r>
      <w:r w:rsidRPr="00AA7876">
        <w:rPr>
          <w:color w:val="000000"/>
          <w:lang w:val="uk-UA"/>
        </w:rPr>
        <w:t xml:space="preserve">380,007 </w:t>
      </w:r>
      <w:r>
        <w:rPr>
          <w:color w:val="000000"/>
          <w:lang w:val="uk-UA"/>
        </w:rPr>
        <w:t>тис.грн., в тому числі сплачено з державного бюджету –                  15518,950 тис.грн., міського бюджету 61 209,579 тис.грн. та 9 258,823 тис. грн. за рахунок коштів Європейського інвестиційного банку.</w:t>
      </w: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2018 році фактичне фінансування заходів програми складало            50422,260 тис.грн., в тому числі сплачено з державного бюджету –                  19297,374 тис.грн., міського бюджету 24 870,192 тис.грн. та 6 254,694 тис. грн. за рахунок коштів Європейського інвестиційного банку.</w:t>
      </w: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:rsidR="00754EBD" w:rsidRDefault="00754EBD" w:rsidP="00076BD0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 w:eastAsia="uk-UA"/>
        </w:rPr>
      </w:pPr>
      <w:r w:rsidRPr="006209D5">
        <w:rPr>
          <w:b/>
          <w:bCs/>
          <w:sz w:val="24"/>
          <w:szCs w:val="24"/>
          <w:lang w:val="uk-UA" w:eastAsia="uk-UA"/>
        </w:rPr>
        <w:t>9. Очікувані кінцеві результати виконання програми, визначення ефективності.</w:t>
      </w:r>
    </w:p>
    <w:tbl>
      <w:tblPr>
        <w:tblW w:w="10586" w:type="dxa"/>
        <w:tblInd w:w="2" w:type="dxa"/>
        <w:tblLook w:val="00A0"/>
      </w:tblPr>
      <w:tblGrid>
        <w:gridCol w:w="3119"/>
        <w:gridCol w:w="992"/>
        <w:gridCol w:w="142"/>
        <w:gridCol w:w="3118"/>
        <w:gridCol w:w="993"/>
        <w:gridCol w:w="141"/>
        <w:gridCol w:w="852"/>
        <w:gridCol w:w="95"/>
        <w:gridCol w:w="46"/>
        <w:gridCol w:w="947"/>
        <w:gridCol w:w="141"/>
      </w:tblGrid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Default="00754EBD" w:rsidP="00895BD0">
            <w:pPr>
              <w:rPr>
                <w:sz w:val="20"/>
                <w:szCs w:val="20"/>
              </w:rPr>
            </w:pPr>
          </w:p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ВИТРАТ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trHeight w:val="52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нанесеної дорожньої розмітки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2925,000</w:t>
            </w:r>
          </w:p>
        </w:tc>
      </w:tr>
      <w:tr w:rsidR="00754EBD" w:rsidRPr="00F80372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4257D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тротуарів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935352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вартість улаштованого асфальтового покриття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21934,000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4257D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</w:t>
            </w:r>
            <w:r w:rsidRPr="00F80372">
              <w:rPr>
                <w:color w:val="000000"/>
                <w:sz w:val="20"/>
                <w:szCs w:val="20"/>
              </w:rPr>
              <w:t>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</w:p>
          <w:p w:rsidR="00754EBD" w:rsidRPr="00A43E6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внутріквартальних доріг</w:t>
            </w:r>
          </w:p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проєкту організації дорожнього руху</w:t>
            </w:r>
          </w:p>
          <w:p w:rsidR="00754EBD" w:rsidRPr="00935352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проєкту парковки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8C670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C670E">
              <w:rPr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  <w:r w:rsidRPr="008C670E">
              <w:rPr>
                <w:color w:val="000000"/>
                <w:sz w:val="20"/>
                <w:szCs w:val="20"/>
                <w:lang w:val="uk-UA"/>
              </w:rPr>
              <w:t>424,000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Pr="008C670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4479,888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23921,000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200,000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150,000</w:t>
            </w:r>
          </w:p>
        </w:tc>
      </w:tr>
      <w:tr w:rsidR="00754EBD" w:rsidRPr="00F80372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C670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улаштування </w:t>
            </w:r>
            <w:r w:rsidRPr="00F80372">
              <w:rPr>
                <w:color w:val="000000"/>
                <w:sz w:val="20"/>
                <w:szCs w:val="20"/>
              </w:rPr>
              <w:t>лежачого поліцейського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330,765</w:t>
            </w:r>
          </w:p>
        </w:tc>
      </w:tr>
      <w:tr w:rsidR="00754EBD" w:rsidRPr="00F80372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світлофорного об'єкту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1490,000</w:t>
            </w:r>
          </w:p>
        </w:tc>
      </w:tr>
      <w:tr w:rsidR="00754EBD" w:rsidRPr="00F80372">
        <w:trPr>
          <w:trHeight w:val="25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711EEB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E1C9E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E1C9E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вартість реконструкції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12850,536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711E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мосту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проєкту будівництва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711EE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711E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1450,000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 р. Борова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 греблі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711EE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23515,063</w:t>
            </w:r>
          </w:p>
        </w:tc>
      </w:tr>
      <w:tr w:rsidR="00754EBD" w:rsidRPr="00F80372">
        <w:trPr>
          <w:trHeight w:val="31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C40516" w:rsidRDefault="00754EBD" w:rsidP="00C40516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вартість </w:t>
            </w:r>
            <w:r>
              <w:rPr>
                <w:sz w:val="20"/>
                <w:szCs w:val="20"/>
                <w:lang w:val="uk-UA"/>
              </w:rPr>
              <w:t>будівництва</w:t>
            </w:r>
            <w:r w:rsidRPr="00F80372">
              <w:rPr>
                <w:sz w:val="20"/>
                <w:szCs w:val="20"/>
              </w:rPr>
              <w:t xml:space="preserve"> футбольного поля</w:t>
            </w:r>
            <w:r>
              <w:rPr>
                <w:sz w:val="20"/>
                <w:szCs w:val="20"/>
                <w:lang w:val="uk-UA"/>
              </w:rPr>
              <w:t xml:space="preserve"> зі штучним покриттям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935352" w:rsidRDefault="00754EBD" w:rsidP="008E1C9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13060,828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E1C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відремонтованої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  <w:r w:rsidRPr="00F80372">
              <w:rPr>
                <w:color w:val="000000"/>
                <w:sz w:val="20"/>
                <w:szCs w:val="20"/>
              </w:rPr>
              <w:t>СЗОШ</w:t>
            </w:r>
          </w:p>
          <w:p w:rsidR="00754EBD" w:rsidRPr="008E1C9E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відремонтованої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Pr="008E1C9E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2980,000</w:t>
            </w:r>
          </w:p>
          <w:p w:rsidR="00754EBD" w:rsidRPr="00B16C98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2753A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СЗШ (заміна віконних </w:t>
            </w:r>
            <w:r>
              <w:rPr>
                <w:color w:val="000000"/>
                <w:sz w:val="20"/>
                <w:szCs w:val="20"/>
                <w:lang w:val="uk-UA"/>
              </w:rPr>
              <w:t>та дверних блоків</w:t>
            </w:r>
            <w:r w:rsidRPr="00F803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Pr="00F80372" w:rsidRDefault="00754EBD" w:rsidP="00DE3617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вартість заміни віконних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B16C98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4470,000</w:t>
            </w:r>
          </w:p>
        </w:tc>
      </w:tr>
      <w:tr w:rsidR="00754EBD" w:rsidRPr="00F80372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проєкту</w:t>
            </w:r>
          </w:p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відремонтованого басейну та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4775,384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4EBD" w:rsidRPr="00F80372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огорожі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2074,100</w:t>
            </w:r>
          </w:p>
        </w:tc>
      </w:tr>
      <w:tr w:rsidR="00754EBD" w:rsidRPr="00F80372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відремонтованих приміщень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2900,000</w:t>
            </w:r>
          </w:p>
        </w:tc>
      </w:tr>
      <w:tr w:rsidR="00754EBD" w:rsidRPr="0002753A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Default="00754EBD" w:rsidP="0002753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проєктування реконструкції ДНЗ </w:t>
            </w:r>
          </w:p>
          <w:p w:rsidR="00754EBD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300,000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39065,832</w:t>
            </w:r>
          </w:p>
        </w:tc>
      </w:tr>
      <w:tr w:rsidR="00754EBD" w:rsidRPr="0002753A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літнього кінотеатру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5354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будівництва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494,533</w:t>
            </w:r>
          </w:p>
        </w:tc>
      </w:tr>
      <w:tr w:rsidR="00754EBD" w:rsidRPr="0002753A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Будівнитво кіноконцерної сцени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будівництва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905,815</w:t>
            </w:r>
          </w:p>
        </w:tc>
      </w:tr>
      <w:tr w:rsidR="00754EBD" w:rsidRPr="0002753A">
        <w:trPr>
          <w:trHeight w:val="25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02753A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2753A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молоді та спорту</w:t>
            </w:r>
          </w:p>
        </w:tc>
      </w:tr>
      <w:tr w:rsidR="00754EBD" w:rsidRPr="00F80372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02753A">
              <w:rPr>
                <w:color w:val="000000"/>
                <w:sz w:val="20"/>
                <w:szCs w:val="20"/>
                <w:lang w:val="uk-UA"/>
              </w:rPr>
              <w:t>капітальний ремонт теніс</w:t>
            </w:r>
            <w:r w:rsidRPr="00F80372">
              <w:rPr>
                <w:color w:val="000000"/>
                <w:sz w:val="20"/>
                <w:szCs w:val="20"/>
              </w:rPr>
              <w:t>них кортів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13491,659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5354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ДЮСШ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5354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 ДЮСШ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6926,389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5354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стадіону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5354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відремонтованого стадіону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DE3617">
            <w:pPr>
              <w:ind w:left="-189" w:right="-154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189748,340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7C50D7" w:rsidRDefault="00754EBD" w:rsidP="007C50D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5F2B3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43527,798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8C670E" w:rsidRDefault="00754EBD" w:rsidP="008C670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C670E"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Житловий фонд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багатоквартирних житлових будинків, комплексна забудова території (розробка проєктної документації)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проєктної документації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8000,000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5F2B39" w:rsidRDefault="00754EBD" w:rsidP="005F2B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5F2B3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5000,000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5F2B39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Служба у справах дітей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5F2B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C444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1200,000</w:t>
            </w:r>
          </w:p>
        </w:tc>
      </w:tr>
      <w:tr w:rsidR="00754EBD" w:rsidRPr="00F80372">
        <w:trPr>
          <w:trHeight w:val="25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Default="00754EBD" w:rsidP="00BE66B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(утеплення)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51773" w:rsidRDefault="00754EBD" w:rsidP="00C5177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утеплення будівлі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5177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C5177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400,000</w:t>
            </w:r>
          </w:p>
        </w:tc>
      </w:tr>
      <w:tr w:rsidR="00754EBD" w:rsidRPr="00BE66B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BE66B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C5177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E66B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1561,000</w:t>
            </w:r>
          </w:p>
        </w:tc>
      </w:tr>
      <w:tr w:rsidR="00754EBD" w:rsidRPr="00BE66BC">
        <w:trPr>
          <w:trHeight w:val="29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10296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зарядної станції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BE66BC" w:rsidRDefault="00754EBD" w:rsidP="0010296B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будівництва зарядної станції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E66BC" w:rsidRDefault="00754EBD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15,000</w:t>
            </w:r>
          </w:p>
        </w:tc>
      </w:tr>
      <w:tr w:rsidR="00754EBD" w:rsidRPr="00F80372">
        <w:trPr>
          <w:trHeight w:val="26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«Скейт-парку»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10296B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будівництва скейт-парку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814E46" w:rsidRDefault="00754EBD" w:rsidP="001029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100,000</w:t>
            </w:r>
          </w:p>
        </w:tc>
      </w:tr>
      <w:tr w:rsidR="00754EBD" w:rsidRPr="00F80372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Створення розумних зупинок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10296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будівництва зупинок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814E46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500,000</w:t>
            </w:r>
          </w:p>
        </w:tc>
      </w:tr>
      <w:tr w:rsidR="00754EBD" w:rsidRPr="00F80372">
        <w:trPr>
          <w:trHeight w:val="27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«Англійського міні-парку»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10296B" w:rsidRDefault="00754EBD" w:rsidP="0010296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будівництва міні-парку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814E46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360,000</w:t>
            </w:r>
          </w:p>
        </w:tc>
      </w:tr>
      <w:tr w:rsidR="00754EBD" w:rsidRPr="007C50D7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7C50D7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C50D7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- вартість реконструкції </w:t>
            </w:r>
            <w:r w:rsidRPr="00F80372">
              <w:rPr>
                <w:color w:val="000000"/>
                <w:sz w:val="20"/>
                <w:szCs w:val="20"/>
              </w:rPr>
              <w:t>адміністративної  будівлі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C7C36" w:rsidRDefault="00754EBD" w:rsidP="00F07CA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2722,681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пєлєтних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C7C36" w:rsidRDefault="00754EBD" w:rsidP="00C501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7641,086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C7C36" w:rsidRDefault="00754EBD" w:rsidP="00C501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3542,945</w:t>
            </w:r>
          </w:p>
        </w:tc>
      </w:tr>
      <w:tr w:rsidR="00754EBD" w:rsidRPr="00F80372">
        <w:trPr>
          <w:trHeight w:val="25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авторського нагляду за будівництвом пєлєтних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D21F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60,000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авторського нагляду за капітальним ремонтом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D21F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12,000</w:t>
            </w:r>
          </w:p>
        </w:tc>
      </w:tr>
      <w:tr w:rsidR="00754EBD" w:rsidRPr="00F80372">
        <w:trPr>
          <w:trHeight w:val="510"/>
        </w:trPr>
        <w:tc>
          <w:tcPr>
            <w:tcW w:w="105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CB786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проєктної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4257D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Pr="00F80372" w:rsidRDefault="00754EBD" w:rsidP="004257D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будівництво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>пєлєтних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4257D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D21F2" w:rsidRDefault="00754EBD" w:rsidP="00FA0B0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80,000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754EBD" w:rsidRPr="00F80372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конвертації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7C50D7" w:rsidRDefault="00754EBD" w:rsidP="001970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  <w:r w:rsidRPr="00F8037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754EBD" w:rsidRPr="00F80372">
        <w:trPr>
          <w:gridAfter w:val="3"/>
          <w:wAfter w:w="1134" w:type="dxa"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2670AB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3D7D50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3D7D50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ПРОДУКТУ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нанесеної дорожньої розмітки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BC495D" w:rsidRDefault="00754EBD" w:rsidP="004257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10833,3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4257D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тротуарів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BC495D" w:rsidRDefault="00754EBD" w:rsidP="00B72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036407" w:rsidRDefault="00754EBD" w:rsidP="004257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BC495D" w:rsidRDefault="00754EBD" w:rsidP="004257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27417,5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4257D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</w:t>
            </w:r>
            <w:r>
              <w:rPr>
                <w:color w:val="000000"/>
                <w:sz w:val="20"/>
                <w:szCs w:val="20"/>
              </w:rPr>
              <w:t xml:space="preserve"> ремонт доріг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Default="00754EBD" w:rsidP="00BC49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  <w:p w:rsidR="00754EBD" w:rsidRDefault="00754EBD" w:rsidP="00BC49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кільк</w:t>
            </w:r>
            <w:r w:rsidRPr="00F80372">
              <w:rPr>
                <w:color w:val="000000"/>
                <w:sz w:val="20"/>
                <w:szCs w:val="20"/>
              </w:rPr>
              <w:t>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754EBD" w:rsidRPr="00A43E6C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внутріквартальних доріг</w:t>
            </w:r>
          </w:p>
          <w:p w:rsidR="00754EBD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розроблених проєктів </w:t>
            </w:r>
          </w:p>
          <w:p w:rsidR="00754EBD" w:rsidRPr="00BC495D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розроблених проєктів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  <w:p w:rsidR="00754EBD" w:rsidRPr="007D751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61498,95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4977,65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28142,35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:rsidR="00754EBD" w:rsidRPr="00B728F0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14E4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7D751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</w:t>
            </w:r>
            <w:r w:rsidRPr="00F80372">
              <w:rPr>
                <w:color w:val="000000"/>
                <w:sz w:val="20"/>
                <w:szCs w:val="20"/>
              </w:rPr>
              <w:t xml:space="preserve">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улаштованих лежачих поліцейських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B728F0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B728F0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7D751E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збудованих</w:t>
            </w:r>
            <w:r w:rsidRPr="00F80372">
              <w:rPr>
                <w:color w:val="000000"/>
                <w:sz w:val="20"/>
                <w:szCs w:val="20"/>
              </w:rPr>
              <w:t xml:space="preserve"> світлофорн</w:t>
            </w:r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r w:rsidRPr="00F80372">
              <w:rPr>
                <w:color w:val="000000"/>
                <w:sz w:val="20"/>
                <w:szCs w:val="20"/>
              </w:rPr>
              <w:t xml:space="preserve"> об'єкт</w:t>
            </w:r>
            <w:r>
              <w:rPr>
                <w:color w:val="000000"/>
                <w:sz w:val="20"/>
                <w:szCs w:val="20"/>
                <w:lang w:val="uk-UA"/>
              </w:rPr>
              <w:t>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об'єкт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7D751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D751E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реконструйованих мостів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7D751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7D751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C444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мосту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444A5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444A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444A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C444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 р. Борова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444A5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реконструйованих гребель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444A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444A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B728F0" w:rsidRDefault="00754EBD" w:rsidP="00C444A5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кількість </w:t>
            </w:r>
            <w:r>
              <w:rPr>
                <w:sz w:val="20"/>
                <w:szCs w:val="20"/>
                <w:lang w:val="uk-UA"/>
              </w:rPr>
              <w:t>побудованих полів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B728F0" w:rsidRDefault="00754EBD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754EBD" w:rsidRPr="00F80372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A1345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E66B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СЗОШ</w:t>
            </w:r>
          </w:p>
          <w:p w:rsidR="00754EBD" w:rsidRPr="00C444A5" w:rsidRDefault="00754EBD" w:rsidP="00BE66B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</w:p>
          <w:p w:rsidR="00754EBD" w:rsidRPr="00BE66B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1190</w:t>
            </w:r>
          </w:p>
          <w:p w:rsidR="00754EBD" w:rsidRPr="00BE66BC" w:rsidRDefault="00754EBD" w:rsidP="00C444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2380</w:t>
            </w:r>
          </w:p>
        </w:tc>
      </w:tr>
      <w:tr w:rsidR="00754EBD" w:rsidRPr="00F80372">
        <w:trPr>
          <w:trHeight w:val="46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СЗШ (заміна віконних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C76DC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заміни віконних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814E46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1434,5</w:t>
            </w:r>
          </w:p>
        </w:tc>
      </w:tr>
      <w:tr w:rsidR="00754EBD" w:rsidRPr="00F80372">
        <w:trPr>
          <w:trHeight w:val="18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улаштованої огорожі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секція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478</w:t>
            </w:r>
          </w:p>
        </w:tc>
      </w:tr>
      <w:tr w:rsidR="00754EBD" w:rsidRPr="00F80372">
        <w:trPr>
          <w:trHeight w:val="23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проектів</w:t>
            </w:r>
          </w:p>
          <w:p w:rsidR="00754EBD" w:rsidRDefault="00754EBD" w:rsidP="00CA13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відремонтованого басейну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CA13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:rsidR="00754EBD" w:rsidRDefault="00754EBD" w:rsidP="00CA13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A13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754EBD" w:rsidRPr="00F80372">
        <w:trPr>
          <w:trHeight w:val="2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A13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  <w:p w:rsidR="00754EBD" w:rsidRDefault="00754EBD" w:rsidP="00CA13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реконструйованих ДНЗ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літнього кінотеатру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побудованих кінотеатрів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Будівнитво кіноконцерної сцени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побудованих сцен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C76DC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тенісних кортів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526E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стадіону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стадіонів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230D09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7C50D7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7C50D7" w:rsidRDefault="00754EBD" w:rsidP="00062BC4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8C670E"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Житловий фонд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багатоквартирних житлових будинків, комплексна забудова території (розробка проектної документації)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1A2C1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1A2C1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Служба у справах дітей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(утеплення)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E66BC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E66BC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E66BC" w:rsidRDefault="00754EBD" w:rsidP="00310094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зарядної станції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1A2C19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побудованих станцій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1009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1009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30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«Скейт-парку»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побудованих парків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10094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10094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Створення розумних зупинок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побудованих зупинок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10094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10094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754EBD" w:rsidRPr="00F80372">
        <w:trPr>
          <w:trHeight w:val="33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«Англійського міні-парку»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побудованих парків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1009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1009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C50D7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B104AC" w:rsidRDefault="00754EBD" w:rsidP="00B104AC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</w:t>
            </w:r>
            <w:r w:rsidRPr="007C50D7">
              <w:rPr>
                <w:color w:val="000000"/>
                <w:sz w:val="20"/>
                <w:szCs w:val="20"/>
                <w:lang w:val="uk-UA"/>
              </w:rPr>
              <w:t>реконстру</w:t>
            </w:r>
            <w:r>
              <w:rPr>
                <w:color w:val="000000"/>
                <w:sz w:val="20"/>
                <w:szCs w:val="20"/>
                <w:lang w:val="uk-UA"/>
              </w:rPr>
              <w:t>йованих</w:t>
            </w:r>
            <w:r w:rsidRPr="00F80372">
              <w:rPr>
                <w:color w:val="000000"/>
                <w:sz w:val="20"/>
                <w:szCs w:val="20"/>
              </w:rPr>
              <w:t xml:space="preserve">  будів</w:t>
            </w:r>
            <w:r>
              <w:rPr>
                <w:color w:val="000000"/>
                <w:sz w:val="20"/>
                <w:szCs w:val="20"/>
                <w:lang w:val="uk-UA"/>
              </w:rPr>
              <w:t>ель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</w:t>
            </w:r>
            <w:r w:rsidRPr="00F80372">
              <w:rPr>
                <w:color w:val="000000"/>
                <w:sz w:val="20"/>
                <w:szCs w:val="20"/>
              </w:rPr>
              <w:t>буд</w:t>
            </w:r>
            <w:r>
              <w:rPr>
                <w:color w:val="000000"/>
                <w:sz w:val="20"/>
                <w:szCs w:val="20"/>
                <w:lang w:val="uk-UA"/>
              </w:rPr>
              <w:t>ованих</w:t>
            </w:r>
            <w:r w:rsidRPr="00F80372">
              <w:rPr>
                <w:color w:val="000000"/>
                <w:sz w:val="20"/>
                <w:szCs w:val="20"/>
              </w:rPr>
              <w:t xml:space="preserve">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внутрішнього освітлення СЗШ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104AC" w:rsidRDefault="00754EBD" w:rsidP="00B104A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договорів технагляду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відремонтованих </w:t>
            </w:r>
            <w:r w:rsidRPr="00F80372">
              <w:rPr>
                <w:color w:val="000000"/>
                <w:sz w:val="20"/>
                <w:szCs w:val="20"/>
              </w:rPr>
              <w:t>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об'єкт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4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договорів авторського нагляду за будівництвом пєлєтних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договорів авторського нагляду за капітальним ремонтом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проєктної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скорегованих проєктів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9F16E9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t>капітальни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й </w:t>
            </w:r>
            <w:r w:rsidRPr="00F80372">
              <w:rPr>
                <w:color w:val="000000"/>
                <w:sz w:val="20"/>
                <w:szCs w:val="20"/>
              </w:rPr>
              <w:t>ремонт ДНЗ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754EBD" w:rsidRPr="00F80372">
        <w:trPr>
          <w:trHeight w:val="37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9E2D08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на об'єктів, для виконання яких потрібна конвертація </w:t>
            </w:r>
            <w:r>
              <w:rPr>
                <w:color w:val="000000"/>
                <w:sz w:val="20"/>
                <w:szCs w:val="20"/>
              </w:rPr>
              <w:t>валюти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1A2C19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9F16E9">
        <w:trPr>
          <w:gridAfter w:val="1"/>
          <w:wAfter w:w="141" w:type="dxa"/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9F16E9" w:rsidRDefault="00754EBD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9F16E9" w:rsidRDefault="00754EBD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9F16E9" w:rsidRDefault="00754EBD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9F16E9" w:rsidRDefault="00754EBD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нанесення дорожньої розмітки 1 м2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3337B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7D751E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</w:t>
            </w:r>
            <w:r>
              <w:rPr>
                <w:color w:val="000000"/>
                <w:sz w:val="20"/>
                <w:szCs w:val="20"/>
              </w:rPr>
              <w:t>пітальний ремонт тротуарів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3337BB" w:rsidRDefault="00754EBD" w:rsidP="003337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3337B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7D751E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 1м2</w:t>
            </w:r>
          </w:p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1м2</w:t>
            </w:r>
          </w:p>
          <w:p w:rsidR="00754EBD" w:rsidRPr="00A43E6C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внутріквартальних доріг 1м2</w:t>
            </w:r>
          </w:p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розробки 1 проєкту </w:t>
            </w:r>
          </w:p>
          <w:p w:rsidR="00754EBD" w:rsidRPr="00BC495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розробки 1 проєкту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  <w:p w:rsidR="00754EBD" w:rsidRPr="003337B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950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850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200000</w:t>
            </w:r>
          </w:p>
          <w:p w:rsidR="00754EBD" w:rsidRPr="003337B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150000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2E08D9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 побудованого лежачого поліцейського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036407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330765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2E08D9" w:rsidRDefault="00754EBD" w:rsidP="002E08D9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встановленого </w:t>
            </w:r>
            <w:r w:rsidRPr="00F80372">
              <w:rPr>
                <w:color w:val="000000"/>
                <w:sz w:val="20"/>
                <w:szCs w:val="20"/>
              </w:rPr>
              <w:t>світлофорн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об'єкт</w:t>
            </w: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036407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1490000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036407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754EBD" w:rsidRPr="00F80372">
        <w:trPr>
          <w:gridAfter w:val="1"/>
          <w:wAfter w:w="141" w:type="dxa"/>
          <w:trHeight w:val="2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36407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реконструкції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36407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12850536</w:t>
            </w:r>
          </w:p>
        </w:tc>
      </w:tr>
      <w:tr w:rsidR="00754EBD" w:rsidRPr="00F80372">
        <w:trPr>
          <w:gridAfter w:val="1"/>
          <w:wAfter w:w="141" w:type="dxa"/>
          <w:trHeight w:val="2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мосту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9E2D08" w:rsidRDefault="00754EBD" w:rsidP="009E2D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-варт</w:t>
            </w:r>
            <w:r>
              <w:rPr>
                <w:color w:val="000000"/>
                <w:sz w:val="20"/>
                <w:szCs w:val="20"/>
                <w:lang w:val="uk-UA"/>
              </w:rPr>
              <w:t>і</w:t>
            </w:r>
            <w:r>
              <w:rPr>
                <w:color w:val="000000"/>
                <w:sz w:val="20"/>
                <w:szCs w:val="20"/>
              </w:rPr>
              <w:t>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розробки 1 проєкту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5B0E0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1450000</w:t>
            </w:r>
          </w:p>
        </w:tc>
      </w:tr>
      <w:tr w:rsidR="00754EBD" w:rsidRPr="00F80372">
        <w:trPr>
          <w:gridAfter w:val="1"/>
          <w:wAfter w:w="141" w:type="dxa"/>
          <w:trHeight w:val="2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 р. Борова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5B0E04" w:rsidRDefault="00754EBD" w:rsidP="0003640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 греблі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5B0E0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23515063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06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062BC4" w:rsidRDefault="00754EBD" w:rsidP="005B0E04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>вартість</w:t>
            </w:r>
            <w:r w:rsidRPr="00F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одного побудованого поля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062BC4" w:rsidRDefault="00754EBD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3256207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5B0E04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</w:t>
            </w:r>
          </w:p>
          <w:p w:rsidR="00754EBD" w:rsidRPr="00062BC4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1252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5B0E0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СЗШ (заміна віконних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замін</w:t>
            </w:r>
            <w:r>
              <w:rPr>
                <w:color w:val="000000"/>
                <w:sz w:val="20"/>
                <w:szCs w:val="20"/>
                <w:lang w:val="uk-UA"/>
              </w:rPr>
              <w:t>еного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м2 м/п </w:t>
            </w:r>
            <w:r w:rsidRPr="00F80372">
              <w:rPr>
                <w:color w:val="000000"/>
                <w:sz w:val="20"/>
                <w:szCs w:val="20"/>
              </w:rPr>
              <w:t>віконн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блок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  <w:p w:rsidR="00754EBD" w:rsidRPr="00062BC4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заміненого 1 м2 м/п дверного блоку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3116</w:t>
            </w:r>
          </w:p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3320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огорожі ДНЗ 1 секц.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4340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A769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розроблених проектів</w:t>
            </w:r>
          </w:p>
          <w:p w:rsidR="00754EBD" w:rsidRDefault="00754EBD" w:rsidP="000629D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відремонтованого басейну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754EBD" w:rsidRPr="000629D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250000</w:t>
            </w:r>
          </w:p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4775384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112BA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 1 відремонтованого приміщення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112BA8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1490000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розробленого проєкту</w:t>
            </w:r>
          </w:p>
          <w:p w:rsidR="00754EBD" w:rsidRDefault="00754EBD" w:rsidP="008A1F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реконструйованих ДНЗ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754EBD" w:rsidRPr="000629D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300000</w:t>
            </w:r>
          </w:p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39065832</w:t>
            </w:r>
          </w:p>
        </w:tc>
      </w:tr>
      <w:tr w:rsidR="00754EBD" w:rsidRPr="00F80372">
        <w:trPr>
          <w:gridAfter w:val="1"/>
          <w:wAfter w:w="141" w:type="dxa"/>
          <w:trHeight w:val="3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літнього кінотеатру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A1F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збудованого кінотеатру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494533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Будівнитво кіноконцерної сцени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збудованої сцени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905815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тенісних кортів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062BC4" w:rsidRDefault="00754EBD" w:rsidP="00F027E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13491659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027E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027E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6926389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4565D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стадіону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4565D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відремонтованого стадіону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027E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027E1" w:rsidRDefault="00754EBD" w:rsidP="004565D2">
            <w:pPr>
              <w:ind w:left="-92" w:right="-154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189748340</w:t>
            </w:r>
          </w:p>
        </w:tc>
      </w:tr>
      <w:tr w:rsidR="00754EBD" w:rsidRPr="007C50D7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7C50D7" w:rsidRDefault="00754EBD" w:rsidP="00343E0B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A677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43527798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A677C">
            <w:pPr>
              <w:rPr>
                <w:color w:val="000000"/>
                <w:sz w:val="20"/>
                <w:szCs w:val="20"/>
                <w:lang w:val="uk-UA"/>
              </w:rPr>
            </w:pPr>
            <w:r w:rsidRPr="008C670E"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Житловий фонд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багатоквартирних житлових будинків, комплексна забудова території (розробка проектної документації)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210A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розробленого проєкту</w:t>
            </w:r>
          </w:p>
          <w:p w:rsidR="00754EBD" w:rsidRDefault="00754EBD" w:rsidP="00CA677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2666666,7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210A1">
            <w:pPr>
              <w:rPr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210A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5000000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210A1">
            <w:pPr>
              <w:rPr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Служба у справах дітей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1200000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027E1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F027E1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одного відремонтованого приміщення (об’єкту)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027E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780500</w:t>
            </w:r>
          </w:p>
        </w:tc>
      </w:tr>
      <w:tr w:rsidR="00754EBD" w:rsidRPr="00F80372">
        <w:trPr>
          <w:gridAfter w:val="1"/>
          <w:wAfter w:w="141" w:type="dxa"/>
          <w:trHeight w:val="2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(утеплення)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1C6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  відремонтованої будівлі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055C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055C1" w:rsidRDefault="00754EBD" w:rsidP="001C6C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400000</w:t>
            </w:r>
          </w:p>
        </w:tc>
      </w:tr>
      <w:tr w:rsidR="00754EBD" w:rsidRPr="00F80372">
        <w:trPr>
          <w:gridAfter w:val="1"/>
          <w:wAfter w:w="141" w:type="dxa"/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зарядної станції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F34E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будівництва станції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055C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055C1" w:rsidRDefault="00754EBD" w:rsidP="00F34E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15000</w:t>
            </w:r>
          </w:p>
        </w:tc>
      </w:tr>
      <w:tr w:rsidR="00754EBD" w:rsidRPr="00F80372">
        <w:trPr>
          <w:gridAfter w:val="1"/>
          <w:wAfter w:w="141" w:type="dxa"/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«Скейт-парку»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F34E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скейт -парку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Грн. 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100000</w:t>
            </w:r>
          </w:p>
        </w:tc>
      </w:tr>
      <w:tr w:rsidR="00754EBD" w:rsidRPr="00F80372">
        <w:trPr>
          <w:gridAfter w:val="1"/>
          <w:wAfter w:w="141" w:type="dxa"/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Створення розумних зупинок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1 зупинки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125000</w:t>
            </w:r>
          </w:p>
        </w:tc>
      </w:tr>
      <w:tr w:rsidR="00754EBD" w:rsidRPr="00F80372">
        <w:trPr>
          <w:gridAfter w:val="1"/>
          <w:wAfter w:w="141" w:type="dxa"/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«Англійського міні-парку»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міні-парку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360000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AC779E" w:rsidRDefault="00754EBD" w:rsidP="00AC77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1 відр</w:t>
            </w:r>
            <w:r w:rsidRPr="00F80372">
              <w:rPr>
                <w:color w:val="000000"/>
                <w:sz w:val="20"/>
                <w:szCs w:val="20"/>
              </w:rPr>
              <w:t>еконстру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йованої </w:t>
            </w:r>
            <w:r>
              <w:rPr>
                <w:color w:val="000000"/>
                <w:sz w:val="20"/>
                <w:szCs w:val="20"/>
              </w:rPr>
              <w:t xml:space="preserve"> адміністративної  будівлі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2722681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одної пєлєтної котельні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1556217,2</w:t>
            </w:r>
          </w:p>
        </w:tc>
      </w:tr>
      <w:tr w:rsidR="00754EBD" w:rsidRPr="00F80372">
        <w:trPr>
          <w:gridAfter w:val="1"/>
          <w:wAfter w:w="141" w:type="dxa"/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 ДНЗ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3554945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34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договору </w:t>
            </w:r>
            <w:r w:rsidRPr="00F80372">
              <w:rPr>
                <w:color w:val="000000"/>
                <w:sz w:val="20"/>
                <w:szCs w:val="20"/>
              </w:rPr>
              <w:t xml:space="preserve">авторського нагляду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договору </w:t>
            </w:r>
            <w:r w:rsidRPr="00F80372">
              <w:rPr>
                <w:color w:val="000000"/>
                <w:sz w:val="20"/>
                <w:szCs w:val="20"/>
              </w:rPr>
              <w:t>авторського нагляду за капітальним ремонтом ДНЗ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12000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FA0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проєктної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 скорегованого проєкту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20000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конвертації коштів на один об'єкт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1428,6</w:t>
            </w:r>
          </w:p>
        </w:tc>
      </w:tr>
      <w:tr w:rsidR="00754EBD" w:rsidRPr="00F80372">
        <w:trPr>
          <w:gridAfter w:val="3"/>
          <w:wAfter w:w="1134" w:type="dxa"/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AC779E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ЯКОС</w:t>
            </w:r>
            <w:bookmarkStart w:id="0" w:name="_GoBack"/>
            <w:bookmarkEnd w:id="0"/>
            <w:r w:rsidRPr="00F80372">
              <w:rPr>
                <w:b/>
                <w:bCs/>
                <w:color w:val="000000"/>
                <w:sz w:val="20"/>
                <w:szCs w:val="20"/>
              </w:rPr>
              <w:t>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gridAfter w:val="1"/>
          <w:wAfter w:w="141" w:type="dxa"/>
          <w:trHeight w:val="4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AC779E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AC779E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AC779E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AC779E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A0B0A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тротуарів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A0B0A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754EBD" w:rsidRPr="00F80372">
        <w:trPr>
          <w:gridAfter w:val="1"/>
          <w:wAfter w:w="141" w:type="dxa"/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A0B0A" w:rsidRDefault="00754EBD" w:rsidP="00FA0B0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стані, забезпечення безпеки дорожнього руху, забезпечення транспортного сполучення міста, забезпечення безперебійного руху автотранспорту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711EEB" w:rsidRDefault="00754EBD" w:rsidP="00FA0B0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мосту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40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711EEB" w:rsidRDefault="00754EBD" w:rsidP="00FA0B0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 р. Борова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1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Будівництво </w:t>
            </w:r>
            <w:r w:rsidRPr="00F80372">
              <w:rPr>
                <w:sz w:val="20"/>
                <w:szCs w:val="20"/>
              </w:rPr>
              <w:t>футбольного поля СЗШ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A0B0A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СЗШ (заміна віконних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343E0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343E0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721AE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1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343E0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літнього кінотеатру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343E0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Будівнитво кіноконцерної сцени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721AE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ДЮСШ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C501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стадіону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E7504B">
            <w:pPr>
              <w:rPr>
                <w:color w:val="000000"/>
                <w:sz w:val="20"/>
                <w:szCs w:val="20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C5017B">
            <w:pPr>
              <w:rPr>
                <w:color w:val="000000"/>
                <w:sz w:val="20"/>
                <w:szCs w:val="20"/>
              </w:rPr>
            </w:pPr>
            <w:r w:rsidRPr="008C670E"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Житловий фонд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багатоквартирних житлових будинків, комплексна забудова території (розробка проектної документації)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7B3E76" w:rsidRDefault="00754EBD" w:rsidP="00C501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-з</w:t>
            </w:r>
            <w:r w:rsidRPr="00C5017B">
              <w:rPr>
                <w:color w:val="000000"/>
                <w:sz w:val="20"/>
                <w:szCs w:val="20"/>
              </w:rPr>
              <w:t>абезпечення тимчасовим  жит</w:t>
            </w:r>
            <w:r>
              <w:rPr>
                <w:color w:val="000000"/>
                <w:sz w:val="20"/>
                <w:szCs w:val="20"/>
              </w:rPr>
              <w:t>лом внутрішньо переміщених осіб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F80372" w:rsidRDefault="00754EBD" w:rsidP="007B3E7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F80372" w:rsidRDefault="00754EBD" w:rsidP="007B3E7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7B3E76">
            <w:pPr>
              <w:rPr>
                <w:color w:val="000000"/>
                <w:sz w:val="20"/>
                <w:szCs w:val="20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7B3E76">
            <w:pPr>
              <w:rPr>
                <w:color w:val="000000"/>
                <w:sz w:val="20"/>
                <w:szCs w:val="20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Служба у справах дітей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(утеплення)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зарядної станції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4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«Скейт-парку»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Створення розумних зупинок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«Англійського міні-парку»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</w:t>
            </w: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Pr="00F80372">
              <w:rPr>
                <w:color w:val="000000"/>
                <w:sz w:val="20"/>
                <w:szCs w:val="20"/>
              </w:rPr>
              <w:t xml:space="preserve">печення енергозбереження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7B3E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проєктної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подальшої реалізації проектів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754EBD" w:rsidRDefault="00754EBD" w:rsidP="00076BD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754EBD" w:rsidRDefault="00754EBD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:rsidR="00754EBD" w:rsidRPr="000439E1" w:rsidRDefault="00754EBD" w:rsidP="00076BD0">
      <w:pPr>
        <w:pStyle w:val="Heading3"/>
        <w:rPr>
          <w:sz w:val="24"/>
          <w:szCs w:val="24"/>
          <w:shd w:val="clear" w:color="auto" w:fill="FFFFFF"/>
        </w:rPr>
      </w:pPr>
      <w:r w:rsidRPr="000439E1">
        <w:rPr>
          <w:sz w:val="24"/>
          <w:szCs w:val="24"/>
          <w:shd w:val="clear" w:color="auto" w:fill="FFFFFF"/>
        </w:rPr>
        <w:t>Підготував:</w:t>
      </w:r>
    </w:p>
    <w:p w:rsidR="00754EBD" w:rsidRPr="000439E1" w:rsidRDefault="00754EBD" w:rsidP="00076BD0">
      <w:pPr>
        <w:pStyle w:val="Heading3"/>
        <w:rPr>
          <w:sz w:val="24"/>
          <w:szCs w:val="24"/>
          <w:shd w:val="clear" w:color="auto" w:fill="FFFFFF"/>
        </w:rPr>
      </w:pPr>
      <w:r w:rsidRPr="000439E1">
        <w:rPr>
          <w:sz w:val="24"/>
          <w:szCs w:val="24"/>
          <w:shd w:val="clear" w:color="auto" w:fill="FFFFFF"/>
          <w:lang/>
        </w:rPr>
        <w:t>Н</w:t>
      </w:r>
      <w:r w:rsidRPr="000439E1">
        <w:rPr>
          <w:sz w:val="24"/>
          <w:szCs w:val="24"/>
          <w:shd w:val="clear" w:color="auto" w:fill="FFFFFF"/>
        </w:rPr>
        <w:t>ачальник ВКБ</w:t>
      </w:r>
      <w:r w:rsidRPr="000439E1">
        <w:rPr>
          <w:sz w:val="24"/>
          <w:szCs w:val="24"/>
          <w:shd w:val="clear" w:color="auto" w:fill="FFFFFF"/>
        </w:rPr>
        <w:tab/>
      </w:r>
      <w:r w:rsidRPr="000439E1">
        <w:rPr>
          <w:sz w:val="24"/>
          <w:szCs w:val="24"/>
          <w:shd w:val="clear" w:color="auto" w:fill="FFFFFF"/>
        </w:rPr>
        <w:tab/>
      </w:r>
      <w:r w:rsidRPr="000439E1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  <w:lang/>
        </w:rPr>
        <w:t xml:space="preserve">                                            </w:t>
      </w:r>
      <w:r w:rsidRPr="000439E1">
        <w:rPr>
          <w:sz w:val="24"/>
          <w:szCs w:val="24"/>
          <w:shd w:val="clear" w:color="auto" w:fill="FFFFFF"/>
        </w:rPr>
        <w:t xml:space="preserve">     А</w:t>
      </w:r>
      <w:r>
        <w:rPr>
          <w:sz w:val="24"/>
          <w:szCs w:val="24"/>
          <w:shd w:val="clear" w:color="auto" w:fill="FFFFFF"/>
          <w:lang/>
        </w:rPr>
        <w:t>ндрій</w:t>
      </w:r>
      <w:r w:rsidRPr="000439E1">
        <w:rPr>
          <w:sz w:val="24"/>
          <w:szCs w:val="24"/>
          <w:shd w:val="clear" w:color="auto" w:fill="FFFFFF"/>
        </w:rPr>
        <w:t xml:space="preserve"> ЛАРІН</w:t>
      </w:r>
    </w:p>
    <w:p w:rsidR="00754EBD" w:rsidRPr="000439E1" w:rsidRDefault="00754EBD" w:rsidP="00076BD0">
      <w:pPr>
        <w:pStyle w:val="Heading3"/>
        <w:rPr>
          <w:sz w:val="24"/>
          <w:szCs w:val="24"/>
          <w:lang/>
        </w:rPr>
      </w:pPr>
    </w:p>
    <w:p w:rsidR="00754EBD" w:rsidRPr="000439E1" w:rsidRDefault="00754EBD" w:rsidP="00076BD0">
      <w:pPr>
        <w:pStyle w:val="Heading3"/>
        <w:rPr>
          <w:sz w:val="24"/>
          <w:szCs w:val="24"/>
          <w:lang/>
        </w:rPr>
      </w:pPr>
    </w:p>
    <w:p w:rsidR="00754EBD" w:rsidRPr="006D2112" w:rsidRDefault="00754EBD" w:rsidP="00E7504B">
      <w:pPr>
        <w:pStyle w:val="Heading3"/>
        <w:rPr>
          <w:sz w:val="26"/>
          <w:szCs w:val="26"/>
        </w:rPr>
      </w:pPr>
      <w:r w:rsidRPr="000439E1">
        <w:rPr>
          <w:sz w:val="24"/>
          <w:szCs w:val="24"/>
          <w:lang/>
        </w:rPr>
        <w:t xml:space="preserve">Секретар ради         </w:t>
      </w:r>
      <w:r>
        <w:rPr>
          <w:sz w:val="24"/>
          <w:szCs w:val="24"/>
        </w:rPr>
        <w:t xml:space="preserve">                         </w:t>
      </w:r>
      <w:r w:rsidRPr="000439E1">
        <w:rPr>
          <w:sz w:val="24"/>
          <w:szCs w:val="24"/>
          <w:lang/>
        </w:rPr>
        <w:t xml:space="preserve">                                               </w:t>
      </w:r>
      <w:r>
        <w:rPr>
          <w:sz w:val="24"/>
          <w:szCs w:val="24"/>
        </w:rPr>
        <w:t>Вячеслав ТКАЧУК</w:t>
      </w:r>
    </w:p>
    <w:p w:rsidR="00754EBD" w:rsidRDefault="00754EBD"/>
    <w:sectPr w:rsidR="00754EBD" w:rsidSect="003D7D50">
      <w:pgSz w:w="11906" w:h="16838"/>
      <w:pgMar w:top="425" w:right="991" w:bottom="295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BD" w:rsidRDefault="00754EBD">
      <w:r>
        <w:separator/>
      </w:r>
    </w:p>
  </w:endnote>
  <w:endnote w:type="continuationSeparator" w:id="0">
    <w:p w:rsidR="00754EBD" w:rsidRDefault="0075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BD" w:rsidRPr="002B55F6" w:rsidRDefault="00754EBD" w:rsidP="00895BD0">
    <w:pPr>
      <w:pStyle w:val="Footer"/>
      <w:jc w:val="right"/>
      <w:rPr>
        <w:sz w:val="24"/>
        <w:szCs w:val="24"/>
        <w:lang w:val="uk-UA"/>
      </w:rPr>
    </w:pPr>
  </w:p>
  <w:p w:rsidR="00754EBD" w:rsidRDefault="00754E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BD" w:rsidRDefault="00754EBD">
      <w:r>
        <w:separator/>
      </w:r>
    </w:p>
  </w:footnote>
  <w:footnote w:type="continuationSeparator" w:id="0">
    <w:p w:rsidR="00754EBD" w:rsidRDefault="00754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9A41550"/>
    <w:multiLevelType w:val="hybridMultilevel"/>
    <w:tmpl w:val="7382E18C"/>
    <w:lvl w:ilvl="0" w:tplc="4B62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85D0B"/>
    <w:multiLevelType w:val="multilevel"/>
    <w:tmpl w:val="909E7868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21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5"/>
        </w:tabs>
        <w:ind w:left="4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39"/>
        </w:tabs>
        <w:ind w:left="6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2160"/>
      </w:pPr>
      <w:rPr>
        <w:rFonts w:hint="default"/>
      </w:rPr>
    </w:lvl>
  </w:abstractNum>
  <w:abstractNum w:abstractNumId="4">
    <w:nsid w:val="40A127A4"/>
    <w:multiLevelType w:val="hybridMultilevel"/>
    <w:tmpl w:val="1438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B7F14"/>
    <w:multiLevelType w:val="hybridMultilevel"/>
    <w:tmpl w:val="B20ADF44"/>
    <w:lvl w:ilvl="0" w:tplc="4D984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3B79E4"/>
    <w:multiLevelType w:val="hybridMultilevel"/>
    <w:tmpl w:val="33EAF55E"/>
    <w:lvl w:ilvl="0" w:tplc="C85602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55633E"/>
    <w:multiLevelType w:val="hybridMultilevel"/>
    <w:tmpl w:val="35348B68"/>
    <w:lvl w:ilvl="0" w:tplc="8DEAC7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62703158"/>
    <w:multiLevelType w:val="hybridMultilevel"/>
    <w:tmpl w:val="43DCA28E"/>
    <w:lvl w:ilvl="0" w:tplc="41EA35E0">
      <w:start w:val="2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>
      <w:start w:val="1"/>
      <w:numFmt w:val="lowerRoman"/>
      <w:lvlText w:val="%3."/>
      <w:lvlJc w:val="right"/>
      <w:pPr>
        <w:ind w:left="2388" w:hanging="180"/>
      </w:pPr>
    </w:lvl>
    <w:lvl w:ilvl="3" w:tplc="0419000F">
      <w:start w:val="1"/>
      <w:numFmt w:val="decimal"/>
      <w:lvlText w:val="%4."/>
      <w:lvlJc w:val="left"/>
      <w:pPr>
        <w:ind w:left="3108" w:hanging="360"/>
      </w:pPr>
    </w:lvl>
    <w:lvl w:ilvl="4" w:tplc="04190019">
      <w:start w:val="1"/>
      <w:numFmt w:val="lowerLetter"/>
      <w:lvlText w:val="%5."/>
      <w:lvlJc w:val="left"/>
      <w:pPr>
        <w:ind w:left="3828" w:hanging="360"/>
      </w:pPr>
    </w:lvl>
    <w:lvl w:ilvl="5" w:tplc="0419001B">
      <w:start w:val="1"/>
      <w:numFmt w:val="lowerRoman"/>
      <w:lvlText w:val="%6."/>
      <w:lvlJc w:val="right"/>
      <w:pPr>
        <w:ind w:left="4548" w:hanging="180"/>
      </w:pPr>
    </w:lvl>
    <w:lvl w:ilvl="6" w:tplc="0419000F">
      <w:start w:val="1"/>
      <w:numFmt w:val="decimal"/>
      <w:lvlText w:val="%7."/>
      <w:lvlJc w:val="left"/>
      <w:pPr>
        <w:ind w:left="5268" w:hanging="360"/>
      </w:pPr>
    </w:lvl>
    <w:lvl w:ilvl="7" w:tplc="04190019">
      <w:start w:val="1"/>
      <w:numFmt w:val="lowerLetter"/>
      <w:lvlText w:val="%8."/>
      <w:lvlJc w:val="left"/>
      <w:pPr>
        <w:ind w:left="5988" w:hanging="360"/>
      </w:pPr>
    </w:lvl>
    <w:lvl w:ilvl="8" w:tplc="0419001B">
      <w:start w:val="1"/>
      <w:numFmt w:val="lowerRoman"/>
      <w:lvlText w:val="%9."/>
      <w:lvlJc w:val="right"/>
      <w:pPr>
        <w:ind w:left="6708" w:hanging="180"/>
      </w:pPr>
    </w:lvl>
  </w:abstractNum>
  <w:abstractNum w:abstractNumId="9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22238A"/>
    <w:multiLevelType w:val="hybridMultilevel"/>
    <w:tmpl w:val="CE344FCC"/>
    <w:lvl w:ilvl="0" w:tplc="A136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00FE3"/>
    <w:multiLevelType w:val="hybridMultilevel"/>
    <w:tmpl w:val="C08A142C"/>
    <w:lvl w:ilvl="0" w:tplc="77486B5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BD0"/>
    <w:rsid w:val="00006C71"/>
    <w:rsid w:val="000210A1"/>
    <w:rsid w:val="0002753A"/>
    <w:rsid w:val="00036407"/>
    <w:rsid w:val="000439E1"/>
    <w:rsid w:val="00061FAF"/>
    <w:rsid w:val="000629D5"/>
    <w:rsid w:val="00062BC4"/>
    <w:rsid w:val="00076BD0"/>
    <w:rsid w:val="0010296B"/>
    <w:rsid w:val="00112BA8"/>
    <w:rsid w:val="0014222C"/>
    <w:rsid w:val="001970FE"/>
    <w:rsid w:val="001A2C19"/>
    <w:rsid w:val="001C6C9E"/>
    <w:rsid w:val="001E4E16"/>
    <w:rsid w:val="0021606D"/>
    <w:rsid w:val="00230D09"/>
    <w:rsid w:val="002670AB"/>
    <w:rsid w:val="00277659"/>
    <w:rsid w:val="002914E1"/>
    <w:rsid w:val="002B55F6"/>
    <w:rsid w:val="002C1DDD"/>
    <w:rsid w:val="002E08D9"/>
    <w:rsid w:val="002E455B"/>
    <w:rsid w:val="003055C1"/>
    <w:rsid w:val="00310094"/>
    <w:rsid w:val="003337BB"/>
    <w:rsid w:val="00343E0B"/>
    <w:rsid w:val="003D7D50"/>
    <w:rsid w:val="003F4FF5"/>
    <w:rsid w:val="004257D3"/>
    <w:rsid w:val="0044274E"/>
    <w:rsid w:val="004565D2"/>
    <w:rsid w:val="00503666"/>
    <w:rsid w:val="00526EC4"/>
    <w:rsid w:val="0055709C"/>
    <w:rsid w:val="0056503B"/>
    <w:rsid w:val="00573B27"/>
    <w:rsid w:val="005800B1"/>
    <w:rsid w:val="00590785"/>
    <w:rsid w:val="005B0E04"/>
    <w:rsid w:val="005D19F7"/>
    <w:rsid w:val="005F2B39"/>
    <w:rsid w:val="006067A4"/>
    <w:rsid w:val="006209D5"/>
    <w:rsid w:val="00666BEE"/>
    <w:rsid w:val="006A2868"/>
    <w:rsid w:val="006D2112"/>
    <w:rsid w:val="007004D7"/>
    <w:rsid w:val="00711EEB"/>
    <w:rsid w:val="00754EBD"/>
    <w:rsid w:val="007B3E76"/>
    <w:rsid w:val="007C50D7"/>
    <w:rsid w:val="007D751E"/>
    <w:rsid w:val="007E56CF"/>
    <w:rsid w:val="008060B1"/>
    <w:rsid w:val="00814E46"/>
    <w:rsid w:val="00833F8B"/>
    <w:rsid w:val="008721AE"/>
    <w:rsid w:val="00892B74"/>
    <w:rsid w:val="00894A42"/>
    <w:rsid w:val="008955D5"/>
    <w:rsid w:val="00895BD0"/>
    <w:rsid w:val="008A1F53"/>
    <w:rsid w:val="008A769C"/>
    <w:rsid w:val="008C670E"/>
    <w:rsid w:val="008E1C9E"/>
    <w:rsid w:val="00935352"/>
    <w:rsid w:val="0095431B"/>
    <w:rsid w:val="009E2D08"/>
    <w:rsid w:val="009F16E9"/>
    <w:rsid w:val="00A0791C"/>
    <w:rsid w:val="00A43E6C"/>
    <w:rsid w:val="00A4477D"/>
    <w:rsid w:val="00A46D7A"/>
    <w:rsid w:val="00AA7876"/>
    <w:rsid w:val="00AC779E"/>
    <w:rsid w:val="00AD1570"/>
    <w:rsid w:val="00B104AC"/>
    <w:rsid w:val="00B16C98"/>
    <w:rsid w:val="00B5354D"/>
    <w:rsid w:val="00B728F0"/>
    <w:rsid w:val="00B870C3"/>
    <w:rsid w:val="00BC495D"/>
    <w:rsid w:val="00BE66BC"/>
    <w:rsid w:val="00BF5D86"/>
    <w:rsid w:val="00C40516"/>
    <w:rsid w:val="00C444A5"/>
    <w:rsid w:val="00C5017B"/>
    <w:rsid w:val="00C51773"/>
    <w:rsid w:val="00C67AE0"/>
    <w:rsid w:val="00C76DC3"/>
    <w:rsid w:val="00CA1345"/>
    <w:rsid w:val="00CA677C"/>
    <w:rsid w:val="00CB786D"/>
    <w:rsid w:val="00CD71A3"/>
    <w:rsid w:val="00D9358B"/>
    <w:rsid w:val="00DC1593"/>
    <w:rsid w:val="00DE3617"/>
    <w:rsid w:val="00DE7D69"/>
    <w:rsid w:val="00E16C01"/>
    <w:rsid w:val="00E7504B"/>
    <w:rsid w:val="00F027E1"/>
    <w:rsid w:val="00F07CA6"/>
    <w:rsid w:val="00F34EC5"/>
    <w:rsid w:val="00F80372"/>
    <w:rsid w:val="00FA0B0A"/>
    <w:rsid w:val="00FC7C36"/>
    <w:rsid w:val="00F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76BD0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BD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6BD0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Heading3">
    <w:name w:val="heading 3"/>
    <w:basedOn w:val="Normal"/>
    <w:link w:val="Heading3Char"/>
    <w:uiPriority w:val="99"/>
    <w:qFormat/>
    <w:rsid w:val="00076BD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67A4"/>
    <w:pPr>
      <w:keepNext/>
      <w:spacing w:line="276" w:lineRule="auto"/>
      <w:outlineLvl w:val="5"/>
    </w:pPr>
    <w:rPr>
      <w:rFonts w:ascii="Arial" w:hAnsi="Arial" w:cs="Arial"/>
      <w:b/>
      <w:bCs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6BD0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6BD0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6BD0"/>
    <w:rPr>
      <w:b/>
      <w:bCs/>
      <w:sz w:val="27"/>
      <w:szCs w:val="27"/>
      <w:lang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067A4"/>
    <w:rPr>
      <w:rFonts w:ascii="Arial" w:hAnsi="Arial" w:cs="Arial"/>
      <w:b/>
      <w:bCs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7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BD0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76BD0"/>
    <w:pPr>
      <w:ind w:firstLine="50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76BD0"/>
    <w:rPr>
      <w:sz w:val="28"/>
      <w:szCs w:val="28"/>
      <w:lang w:eastAsia="ru-RU"/>
    </w:rPr>
  </w:style>
  <w:style w:type="character" w:customStyle="1" w:styleId="FontStyle14">
    <w:name w:val="Font Style14"/>
    <w:uiPriority w:val="99"/>
    <w:rsid w:val="00076B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76BD0"/>
    <w:rPr>
      <w:rFonts w:ascii="Times New Roman" w:hAnsi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076BD0"/>
    <w:rPr>
      <w:b/>
      <w:bCs/>
    </w:rPr>
  </w:style>
  <w:style w:type="paragraph" w:styleId="BodyText">
    <w:name w:val="Body Text"/>
    <w:basedOn w:val="Normal"/>
    <w:link w:val="BodyTextChar"/>
    <w:uiPriority w:val="99"/>
    <w:rsid w:val="00076B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76BD0"/>
    <w:rPr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076BD0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076BD0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76BD0"/>
    <w:pPr>
      <w:suppressAutoHyphens/>
      <w:spacing w:before="100" w:after="100"/>
    </w:pPr>
    <w:rPr>
      <w:rFonts w:eastAsia="SimSun"/>
      <w:sz w:val="24"/>
      <w:szCs w:val="24"/>
      <w:lang w:val="uk-UA" w:eastAsia="ar-SA"/>
    </w:rPr>
  </w:style>
  <w:style w:type="paragraph" w:styleId="Caption">
    <w:name w:val="caption"/>
    <w:basedOn w:val="Normal"/>
    <w:uiPriority w:val="99"/>
    <w:qFormat/>
    <w:rsid w:val="00076BD0"/>
    <w:pPr>
      <w:widowControl w:val="0"/>
      <w:suppressLineNumbers/>
      <w:snapToGrid w:val="0"/>
      <w:spacing w:before="120" w:after="120"/>
    </w:pPr>
    <w:rPr>
      <w:rFonts w:ascii="Liberation Serif" w:hAnsi="Liberation Serif" w:cs="Liberation Serif"/>
      <w:i/>
      <w:iCs/>
      <w:kern w:val="1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076BD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BD0"/>
    <w:rPr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BD0"/>
    <w:rPr>
      <w:sz w:val="28"/>
      <w:szCs w:val="28"/>
      <w:lang w:eastAsia="ru-RU"/>
    </w:rPr>
  </w:style>
  <w:style w:type="paragraph" w:customStyle="1" w:styleId="11">
    <w:name w:val="заголовок 11"/>
    <w:basedOn w:val="Normal"/>
    <w:next w:val="Normal"/>
    <w:uiPriority w:val="99"/>
    <w:rsid w:val="00076BD0"/>
    <w:pPr>
      <w:keepNext/>
      <w:widowControl w:val="0"/>
      <w:jc w:val="center"/>
    </w:pPr>
    <w:rPr>
      <w:b/>
      <w:bCs/>
      <w:lang w:val="uk-UA" w:eastAsia="ar-SA"/>
    </w:rPr>
  </w:style>
  <w:style w:type="character" w:styleId="Emphasis">
    <w:name w:val="Emphasis"/>
    <w:basedOn w:val="DefaultParagraphFont"/>
    <w:uiPriority w:val="99"/>
    <w:qFormat/>
    <w:rsid w:val="00076BD0"/>
    <w:rPr>
      <w:i/>
      <w:iCs/>
    </w:rPr>
  </w:style>
  <w:style w:type="character" w:styleId="FollowedHyperlink">
    <w:name w:val="FollowedHyperlink"/>
    <w:basedOn w:val="DefaultParagraphFont"/>
    <w:uiPriority w:val="99"/>
    <w:rsid w:val="00076B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3D7D5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3D7D50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4">
    <w:name w:val="xl64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uiPriority w:val="99"/>
    <w:rsid w:val="003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3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3D7D5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Normal"/>
    <w:uiPriority w:val="99"/>
    <w:rsid w:val="003D7D5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3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3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uiPriority w:val="99"/>
    <w:rsid w:val="003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uiPriority w:val="99"/>
    <w:rsid w:val="003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uiPriority w:val="99"/>
    <w:rsid w:val="003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Normal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Normal"/>
    <w:uiPriority w:val="99"/>
    <w:rsid w:val="003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Normal"/>
    <w:uiPriority w:val="99"/>
    <w:rsid w:val="003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Normal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Normal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Normal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Normal"/>
    <w:uiPriority w:val="99"/>
    <w:rsid w:val="003D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Normal"/>
    <w:uiPriority w:val="99"/>
    <w:rsid w:val="003D7D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Normal"/>
    <w:uiPriority w:val="99"/>
    <w:rsid w:val="003D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Normal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1188</TotalTime>
  <Pages>22</Pages>
  <Words>24474</Words>
  <Characters>13951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2020-01-11T06:54:00Z</cp:lastPrinted>
  <dcterms:created xsi:type="dcterms:W3CDTF">2019-11-26T12:32:00Z</dcterms:created>
  <dcterms:modified xsi:type="dcterms:W3CDTF">2020-01-13T12:54:00Z</dcterms:modified>
</cp:coreProperties>
</file>