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B6" w:rsidRPr="003C79F8" w:rsidRDefault="00C20CB6" w:rsidP="003C79F8">
      <w:pPr>
        <w:tabs>
          <w:tab w:val="center" w:pos="4890"/>
          <w:tab w:val="left" w:pos="802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                   </w:t>
      </w: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СЄВЄРОДОНЕЦЬКА МIСЬКА РАДА </w:t>
      </w: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</w:p>
    <w:p w:rsidR="00C20CB6" w:rsidRPr="003C79F8" w:rsidRDefault="00C20CB6" w:rsidP="003C7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СЬОМОГО СКЛИКАННЯ</w:t>
      </w:r>
    </w:p>
    <w:p w:rsidR="00C20CB6" w:rsidRPr="003C79F8" w:rsidRDefault="00C20CB6" w:rsidP="003C7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___________________ (__________) сесiя</w:t>
      </w:r>
    </w:p>
    <w:p w:rsidR="00C20CB6" w:rsidRPr="003C79F8" w:rsidRDefault="00C20CB6" w:rsidP="003C79F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C20CB6" w:rsidRPr="003C79F8" w:rsidRDefault="00C20CB6" w:rsidP="003C79F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РIШЕННЯ  № </w:t>
      </w:r>
    </w:p>
    <w:p w:rsidR="00C20CB6" w:rsidRPr="003C79F8" w:rsidRDefault="00C20CB6" w:rsidP="003C7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20CB6" w:rsidRPr="003C79F8" w:rsidRDefault="00C20CB6" w:rsidP="003C7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«      » ________________ 2020 року  </w:t>
      </w:r>
    </w:p>
    <w:p w:rsidR="00C20CB6" w:rsidRPr="003C79F8" w:rsidRDefault="00C20CB6" w:rsidP="003C7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     м. Сєвєродонецьк</w:t>
      </w:r>
    </w:p>
    <w:p w:rsidR="00C20CB6" w:rsidRPr="003C79F8" w:rsidRDefault="00C20CB6" w:rsidP="003C79F8">
      <w:pPr>
        <w:shd w:val="clear" w:color="auto" w:fill="FFFFFF"/>
        <w:spacing w:after="0" w:line="240" w:lineRule="auto"/>
        <w:ind w:left="36" w:right="3797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20CB6" w:rsidRPr="003C79F8" w:rsidRDefault="00C20CB6" w:rsidP="003C79F8">
      <w:pPr>
        <w:shd w:val="clear" w:color="auto" w:fill="FFFFFF"/>
        <w:spacing w:after="0" w:line="240" w:lineRule="auto"/>
        <w:ind w:left="36" w:right="3939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Про безоплатну передачу майна, що є комунальною власністю територіальної громади  м. Сєвєродонецька Луганської області, з балансу </w:t>
      </w:r>
      <w:r w:rsidRPr="003C79F8">
        <w:rPr>
          <w:rFonts w:ascii="Times New Roman" w:hAnsi="Times New Roman" w:cs="Times New Roman"/>
          <w:sz w:val="24"/>
          <w:szCs w:val="24"/>
          <w:lang w:val="uk-UA"/>
        </w:rPr>
        <w:t xml:space="preserve">КП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«Єдина аварійно-диспетчерська служба м.Сєвєродонецька» на баланс   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КП «Житлосервіс «Світанок» та припинення </w:t>
      </w:r>
      <w:r w:rsidRPr="003C79F8">
        <w:rPr>
          <w:rFonts w:ascii="Times New Roman" w:hAnsi="Times New Roman" w:cs="Times New Roman"/>
          <w:sz w:val="24"/>
          <w:szCs w:val="24"/>
          <w:lang w:val="uk-UA"/>
        </w:rPr>
        <w:t xml:space="preserve">КП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>«Єдина аварійно-диспетчерська служба м.Сєвєродонецька» права користування на земельні ділянки</w:t>
      </w:r>
    </w:p>
    <w:p w:rsidR="00C20CB6" w:rsidRPr="003C79F8" w:rsidRDefault="00C20CB6" w:rsidP="003C79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20CB6" w:rsidRPr="003C79F8" w:rsidRDefault="00C20CB6" w:rsidP="003C7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color w:val="000000"/>
          <w:spacing w:val="5"/>
          <w:sz w:val="24"/>
          <w:szCs w:val="24"/>
          <w:lang w:val="uk-UA" w:eastAsia="ru-RU"/>
        </w:rPr>
        <w:t>Керуючись ст.ст. 26, 60,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частиною першою ст. 59 </w:t>
      </w:r>
      <w:r w:rsidRPr="003C79F8">
        <w:rPr>
          <w:rFonts w:ascii="Times New Roman" w:hAnsi="Times New Roman" w:cs="Times New Roman"/>
          <w:color w:val="000000"/>
          <w:spacing w:val="5"/>
          <w:sz w:val="24"/>
          <w:szCs w:val="24"/>
          <w:lang w:val="uk-UA" w:eastAsia="ru-RU"/>
        </w:rPr>
        <w:t xml:space="preserve"> Закону </w:t>
      </w:r>
      <w:r w:rsidRPr="003C79F8">
        <w:rPr>
          <w:rFonts w:ascii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України «Про місцеве самоврядування в Україні»,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відповідно до ст.ст.12, 92, 122, 141, пункту 1 ст. 123 Земельного Кодексу України, враховуючи  пункт 197.1.16 статті 197 Податкового кодексу України, враховуючи службову записку заступника міського голови Пригеби Г.В. щодо оптимізації структури управління у сфері житлово-комунального господарства м. Сєвєродонецька, розглянувши згоду </w:t>
      </w:r>
      <w:r w:rsidRPr="003C79F8">
        <w:rPr>
          <w:rFonts w:ascii="Times New Roman" w:hAnsi="Times New Roman" w:cs="Times New Roman"/>
          <w:sz w:val="24"/>
          <w:szCs w:val="24"/>
          <w:lang w:val="uk-UA"/>
        </w:rPr>
        <w:t>КП «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>Житлосервіс «Світанок</w:t>
      </w:r>
      <w:r w:rsidRPr="003C79F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3C79F8">
        <w:rPr>
          <w:rFonts w:ascii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від 16.04.2020 № 1754,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 метою ефективного використання майна, що є власністю територіальної громади  м. Сєвєродонецька Луганської області, </w:t>
      </w:r>
      <w:r w:rsidRPr="003C79F8">
        <w:rPr>
          <w:rFonts w:ascii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Сєвєродонецька міська рада</w:t>
      </w:r>
    </w:p>
    <w:p w:rsidR="00C20CB6" w:rsidRPr="003C79F8" w:rsidRDefault="00C20CB6" w:rsidP="003C7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20CB6" w:rsidRPr="003C79F8" w:rsidRDefault="00C20CB6" w:rsidP="003C7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</w:t>
      </w: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ВИРІШИЛА:</w:t>
      </w:r>
    </w:p>
    <w:p w:rsidR="00C20CB6" w:rsidRPr="003C79F8" w:rsidRDefault="00C20CB6" w:rsidP="003C7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1.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>Передати безоплатно з балансу КП «Єдина аварійно-диспетчерська служба м.Сєвєродонецька»</w:t>
      </w:r>
      <w:r w:rsidRPr="003C79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>на баланс КП «Житлосервіс «Світанок»  комунальне майно: основні засоби на суму 4 606 767,41 грн. (чотири мільйони шістсот шість тисяч сімсот шістдесят сім грн. 41 коп.); малоцінні необоротні матеріальні активи на суму 295277,08 грн. (двісті дев’яносто п’ять   тисяч двісті сімдесят сім грн. 08 коп.); необоротні матеріальні активи на суму  719022,08 грн. (сімсот дев’ятнадцять тисяч двадцять дві грн. 08 коп.); капітальні інвестиції на суму 543265,66 грн. (п’ятсот сорок три тисячі двісті шістдесят п’ять  грн. 66 коп.) згідно з додатком  до цього рішення.</w:t>
      </w:r>
    </w:p>
    <w:p w:rsidR="00C20CB6" w:rsidRPr="003C79F8" w:rsidRDefault="00C20CB6" w:rsidP="003C79F8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КП «Житлосервіс «Світанок» </w:t>
      </w:r>
      <w:r w:rsidRPr="003C79F8">
        <w:rPr>
          <w:rFonts w:ascii="Times New Roman" w:hAnsi="Times New Roman" w:cs="Times New Roman"/>
          <w:color w:val="000000"/>
          <w:spacing w:val="1"/>
          <w:sz w:val="24"/>
          <w:szCs w:val="24"/>
          <w:lang w:val="uk-UA" w:eastAsia="ru-RU"/>
        </w:rPr>
        <w:t>прийняти на свій баланс зазначене у п.1 та додатку до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цього рішення комунальне майно відповідно до чинного законодавства України,</w:t>
      </w:r>
      <w:r w:rsidRPr="003C79F8">
        <w:rPr>
          <w:rFonts w:ascii="Times New Roman" w:hAnsi="Times New Roman" w:cs="Times New Roman"/>
          <w:color w:val="000000"/>
          <w:spacing w:val="1"/>
          <w:sz w:val="24"/>
          <w:szCs w:val="24"/>
          <w:lang w:val="uk-UA" w:eastAsia="ru-RU"/>
        </w:rPr>
        <w:t xml:space="preserve"> забезпечити його належний облік та ефективне використання.</w:t>
      </w:r>
      <w:r w:rsidRPr="007713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Визначити право господарського відання за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</w:t>
      </w:r>
      <w:bookmarkStart w:id="0" w:name="_GoBack"/>
      <w:bookmarkEnd w:id="0"/>
      <w:r w:rsidRPr="00771368">
        <w:rPr>
          <w:rFonts w:ascii="Times New Roman" w:hAnsi="Times New Roman" w:cs="Times New Roman"/>
          <w:sz w:val="24"/>
          <w:szCs w:val="24"/>
          <w:lang w:val="uk-UA" w:eastAsia="ru-RU"/>
        </w:rPr>
        <w:t>КП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«Житлосервіс «Світанок» на комунальне майно, </w:t>
      </w:r>
      <w:r w:rsidRPr="003C79F8">
        <w:rPr>
          <w:rFonts w:ascii="Times New Roman" w:hAnsi="Times New Roman" w:cs="Times New Roman"/>
          <w:color w:val="000000"/>
          <w:spacing w:val="1"/>
          <w:sz w:val="24"/>
          <w:szCs w:val="24"/>
          <w:lang w:val="uk-UA" w:eastAsia="ru-RU"/>
        </w:rPr>
        <w:t>зазначене у п.1 та додатку до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цього рішення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C20CB6" w:rsidRPr="003C79F8" w:rsidRDefault="00C20CB6" w:rsidP="003C79F8">
      <w:pPr>
        <w:pStyle w:val="ListParagraph"/>
        <w:numPr>
          <w:ilvl w:val="0"/>
          <w:numId w:val="2"/>
        </w:numPr>
        <w:tabs>
          <w:tab w:val="left" w:pos="-142"/>
          <w:tab w:val="left" w:pos="0"/>
          <w:tab w:val="left" w:pos="851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Приймання-передачу 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зазначеного у п.1 та додатку до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цього рішення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комунального майна здійснити відповідно до чинного  законодавства України.</w:t>
      </w:r>
    </w:p>
    <w:p w:rsidR="00C20CB6" w:rsidRPr="003C79F8" w:rsidRDefault="00C20CB6" w:rsidP="003C79F8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4. Припинити комунальному підприємству «Єдина аварійно-диспетчерська служба                  м. Сєвєродонецка» право постійного користування на наступні земельні ділянки:</w:t>
      </w:r>
    </w:p>
    <w:p w:rsidR="00C20CB6" w:rsidRPr="003C79F8" w:rsidRDefault="00C20CB6" w:rsidP="003C79F8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  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4.1. на земельну ділянку кадастровий номер 4412900000:05:001:0026 площею 0,3673 га,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>за адресою: м. Сєвєродонецьк, вулиця Богдана Ліщини, 3а, надану під комплекс будівель і споруд.</w:t>
      </w:r>
    </w:p>
    <w:p w:rsidR="00C20CB6" w:rsidRPr="003C79F8" w:rsidRDefault="00C20CB6" w:rsidP="003C79F8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4.2. 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на земельну ділянку кадастровий номер 4412900000:05:051:0031 площею 0,4134 га,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>за адресою: м. Сєвєродонецьк, вулиця Єгорова, 33а, надану під комплекс нежитлових приміщень.</w:t>
      </w:r>
    </w:p>
    <w:p w:rsidR="00C20CB6" w:rsidRPr="003C79F8" w:rsidRDefault="00C20CB6" w:rsidP="003C79F8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5. Комунальному підприємству «Єдина аварійно-диспетчерська служба                              м. Сєвєродонецка» здійснити заходи для державної реєстрації припинення права постійного користування на земельні ділянки у встановленому законодавством порядку.</w:t>
      </w:r>
    </w:p>
    <w:p w:rsidR="00C20CB6" w:rsidRPr="003C79F8" w:rsidRDefault="00C20CB6" w:rsidP="003C79F8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6.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Передати 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комунальному підприємству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>«Житлосервіс «Світанок»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 постійне користування наступні земельні ділянки: </w:t>
      </w:r>
    </w:p>
    <w:p w:rsidR="00C20CB6" w:rsidRPr="003C79F8" w:rsidRDefault="00C20CB6" w:rsidP="003C79F8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6.1. земельну ділянку, кадастровий номер 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4412900000:05:001:0026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площею 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0,3673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га, під комплекс будівель і споруд, за адресою: Луганська область, м. Сєвєродонецьк, вулиця Богдана Ліщини, 3а, 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без зміни меж, її цільового призначення та без складання документації із землеустрою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(категорія земель - землі промисловості, транспорту, зв’язку, енергетики, оборони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>та іншого призначення; цільове призначення земельної ділянки – підприємств іншої промисловості; вид використання - під комплекс будівель і споруд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C20CB6" w:rsidRPr="003C79F8" w:rsidRDefault="00C20CB6" w:rsidP="003C79F8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6.2.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земельну ділянку, кадастровий номер 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4412900000:05:051:0031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площею 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0,4134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га, під комплекс нежитлових приміщень, за адресою: Луганська область, м. Сєвєродонецьк, вулиця Єгорова, 33а, 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без зміни меж, її цільового призначення та без складання документації із землеустрою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(категорія земель - землі промисловості, транспорту, зв’язку, енергетики, оборони та іншого призначення; цільове призначення земельної ділянки – підприємств іншої промисловості; вид використання - під комплекс нежитлових приміщень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C20CB6" w:rsidRPr="003C79F8" w:rsidRDefault="00C20CB6" w:rsidP="003C79F8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7. Комунальному підприємству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«Житлосервіс «Світанок» </w:t>
      </w:r>
      <w:r w:rsidRPr="003C79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здійснити заходи для державної реєстрації права постійного користування на земельні ділянки у встановленому законодавством порядку.</w:t>
      </w:r>
    </w:p>
    <w:p w:rsidR="00C20CB6" w:rsidRPr="003C79F8" w:rsidRDefault="00C20CB6" w:rsidP="003C79F8">
      <w:pPr>
        <w:widowControl w:val="0"/>
        <w:shd w:val="clear" w:color="auto" w:fill="FFFFFF"/>
        <w:tabs>
          <w:tab w:val="left" w:pos="-142"/>
          <w:tab w:val="num" w:pos="0"/>
          <w:tab w:val="left" w:pos="567"/>
          <w:tab w:val="left" w:pos="851"/>
          <w:tab w:val="left" w:pos="993"/>
          <w:tab w:val="left" w:pos="5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>8.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ab/>
        <w:t>Дане рішення підлягає оприлюдненню.</w:t>
      </w:r>
    </w:p>
    <w:p w:rsidR="00C20CB6" w:rsidRPr="003C79F8" w:rsidRDefault="00C20CB6" w:rsidP="003C79F8">
      <w:pPr>
        <w:widowControl w:val="0"/>
        <w:shd w:val="clear" w:color="auto" w:fill="FFFFFF"/>
        <w:tabs>
          <w:tab w:val="left" w:pos="-142"/>
          <w:tab w:val="num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>9.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Контроль за виконанням цього рішення </w:t>
      </w:r>
      <w:r w:rsidRPr="003C79F8">
        <w:rPr>
          <w:rFonts w:ascii="Times New Roman" w:hAnsi="Times New Roman" w:cs="Times New Roman"/>
          <w:color w:val="000000"/>
          <w:spacing w:val="1"/>
          <w:sz w:val="24"/>
          <w:szCs w:val="24"/>
          <w:lang w:val="uk-UA" w:eastAsia="ru-RU"/>
        </w:rPr>
        <w:t xml:space="preserve">покласти на 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>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C20CB6" w:rsidRPr="003C79F8" w:rsidRDefault="00C20CB6" w:rsidP="003C7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20CB6" w:rsidRPr="003C79F8" w:rsidRDefault="00C20CB6" w:rsidP="003C7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20CB6" w:rsidRPr="003C79F8" w:rsidRDefault="00C20CB6" w:rsidP="003C79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Секретар міської ради,</w:t>
      </w:r>
    </w:p>
    <w:p w:rsidR="00C20CB6" w:rsidRPr="003C79F8" w:rsidRDefault="00C20CB6" w:rsidP="003C79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в.о. міського голови </w:t>
      </w: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  <w:t>Вячеслав ТКАЧУК</w:t>
      </w:r>
    </w:p>
    <w:p w:rsidR="00C20CB6" w:rsidRPr="003C79F8" w:rsidRDefault="00C20CB6" w:rsidP="003C7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C20CB6" w:rsidRPr="003C79F8" w:rsidRDefault="00C20CB6" w:rsidP="003C7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Підготував:</w:t>
      </w:r>
    </w:p>
    <w:p w:rsidR="00C20CB6" w:rsidRPr="003C79F8" w:rsidRDefault="00C20CB6" w:rsidP="003C7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>Заступник міського голови,</w:t>
      </w:r>
    </w:p>
    <w:p w:rsidR="00C20CB6" w:rsidRPr="003C79F8" w:rsidRDefault="00C20CB6" w:rsidP="003C7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Начальник Фонду комунального </w:t>
      </w:r>
    </w:p>
    <w:p w:rsidR="00C20CB6" w:rsidRPr="003C79F8" w:rsidRDefault="00C20CB6" w:rsidP="003C79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>майна Сєвєродонецької міської ради</w:t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3C79F8">
        <w:rPr>
          <w:rFonts w:ascii="Times New Roman" w:hAnsi="Times New Roman" w:cs="Times New Roman"/>
          <w:sz w:val="24"/>
          <w:szCs w:val="24"/>
          <w:lang w:val="uk-UA" w:eastAsia="ru-RU"/>
        </w:rPr>
        <w:tab/>
        <w:t>Олександр Ольшанський</w:t>
      </w:r>
    </w:p>
    <w:p w:rsidR="00C20CB6" w:rsidRDefault="00C20CB6" w:rsidP="003C79F8">
      <w:pPr>
        <w:rPr>
          <w:lang w:val="uk-UA"/>
        </w:rPr>
      </w:pPr>
      <w:r w:rsidRPr="003C79F8"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  <w:br w:type="page"/>
      </w:r>
    </w:p>
    <w:tbl>
      <w:tblPr>
        <w:tblW w:w="10849" w:type="dxa"/>
        <w:tblInd w:w="-106" w:type="dxa"/>
        <w:tblLook w:val="00A0"/>
      </w:tblPr>
      <w:tblGrid>
        <w:gridCol w:w="7528"/>
        <w:gridCol w:w="72"/>
        <w:gridCol w:w="1209"/>
        <w:gridCol w:w="2040"/>
      </w:tblGrid>
      <w:tr w:rsidR="00C20CB6" w:rsidRPr="006A1047">
        <w:trPr>
          <w:trHeight w:val="390"/>
        </w:trPr>
        <w:tc>
          <w:tcPr>
            <w:tcW w:w="7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Додаток до рішення      -ї  сесії Сєвєродонецької міської ради №________  від            2020 р</w:t>
            </w:r>
          </w:p>
        </w:tc>
      </w:tr>
      <w:tr w:rsidR="00C20CB6" w:rsidRPr="006A1047">
        <w:trPr>
          <w:trHeight w:val="975"/>
        </w:trPr>
        <w:tc>
          <w:tcPr>
            <w:tcW w:w="7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20CB6" w:rsidRPr="006A1047">
        <w:trPr>
          <w:trHeight w:val="300"/>
        </w:trPr>
        <w:tc>
          <w:tcPr>
            <w:tcW w:w="1084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Перелік комунального майна, що передається безоплатно з балансу КП «Єдина аварійно-диспетчерська служба м.Сєвєродонецька» на баланс КП «Житлосервіс «Світанок»</w:t>
            </w:r>
          </w:p>
        </w:tc>
      </w:tr>
      <w:tr w:rsidR="00C20CB6" w:rsidRPr="006A1047">
        <w:trPr>
          <w:trHeight w:val="300"/>
        </w:trPr>
        <w:tc>
          <w:tcPr>
            <w:tcW w:w="1084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CB6" w:rsidRPr="006A1047">
        <w:trPr>
          <w:trHeight w:val="57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Найменування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Інв.номер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Первісна вартість, грн.</w:t>
            </w:r>
          </w:p>
        </w:tc>
      </w:tr>
      <w:tr w:rsidR="00C20CB6" w:rsidRPr="006A1047">
        <w:trPr>
          <w:trHeight w:val="345"/>
        </w:trPr>
        <w:tc>
          <w:tcPr>
            <w:tcW w:w="10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Нерухоме майно</w:t>
            </w:r>
          </w:p>
        </w:tc>
      </w:tr>
      <w:tr w:rsidR="00C20CB6" w:rsidRPr="006A1047">
        <w:trPr>
          <w:trHeight w:val="345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Офіс Менделєєва,48 (площа 119,4 м2)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10100001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46 753,28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Склади  вул. Єгорова 33а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10100002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43 683,95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Бокси вул.Єгорова 33а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10100003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6 109,46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Майстерні вул. Єгорова 33а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10100004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2 692,79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Огорожа, вул. Заводська,3а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10052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43 326,75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Майстерня,вул.Заводська, 3а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10053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325 991,56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Гаражи, вул.Заводська, 3а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10054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153 855,23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Дорожне покриття від вул.Сметаніні до вул.Зелена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103001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937 664,61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Дорожне покриття від центральної алеї ЦМПК та 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103002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1 124 063,96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Всього: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2 684 141,59</w:t>
            </w:r>
          </w:p>
        </w:tc>
      </w:tr>
      <w:tr w:rsidR="00C20CB6" w:rsidRPr="006A1047">
        <w:trPr>
          <w:trHeight w:val="300"/>
        </w:trPr>
        <w:tc>
          <w:tcPr>
            <w:tcW w:w="10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Транспортні засоби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Автомобіль ММЗ-555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10522296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20 762,56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Газ-2752 ВП6 "Соболь"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10521008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59 000,00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УАЗ 452А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10522277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26 532,03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ГАЗ 33023-414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10522298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89 612,33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ГАЗ 31105-501 "Волга"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10522275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47 100,00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Трактор ХТЗ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10522276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95 400,00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Автомобіль ГАЗ 2705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10522257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108 000,00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Навісне обладнання на трактор ХТЗ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10522278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17 850,00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самоходне шасі Т-16 (трактор) держ.№ 03078 ВВ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10074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2 254,26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Нива ВАЗ 21217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10076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16 543,28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ЗАЗ 1102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16 084,14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автомобіль УАЗ 3303  держ.№ ВВ6571 ВО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8 426,59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автомобіль УАЗ 3309  держ.№ ВВ6179 ВН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10078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46 682,65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автомобіль ГАЗ 53-14, держ.номер ВВ4203ВМ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50555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8 158,33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автомобіль УАЗ 3303, держ.номер ВВ6180ВН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50556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48 068,38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Прицеп ПАЛИЧ ZO2313 ВВ2646ХР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10522301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12 573,05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Прицеп ПГМФ ВВ1435ХР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10522302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24 716,67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УАЗ -390945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10522304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377 971,63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Автомобіль ВАЗ-21099 № 03931АО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10521007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28 019,33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Автомобіль УАЗ-3909 спец.приз.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10522299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27 774,53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Автоприцеп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10520561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296,41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ГАЗ-52 № 0413 АІА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10520543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25 515,43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Всього: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1 107 341,60</w:t>
            </w:r>
          </w:p>
        </w:tc>
      </w:tr>
      <w:tr w:rsidR="00C20CB6" w:rsidRPr="006A1047">
        <w:trPr>
          <w:trHeight w:val="300"/>
        </w:trPr>
        <w:tc>
          <w:tcPr>
            <w:tcW w:w="10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Машини та обладнання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Таль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10422397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Станок деревообробний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10422382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Станок точильно-винтовий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10422386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1 439,72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Станок заточно-шлифувальний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10422387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508,14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Станок-вертикально-свердлильний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10422388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410,74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Компресор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10422250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САК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10422474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Станок универ. деревообр.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10422384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Станок вертикально-свердлильний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10422390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2 483,33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Бензопила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10422391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1 563,00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Аппарат високого тиску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10421015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4 508,33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Верстат токарний 1862Г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468,2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Свердлильний верстат 2С132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503,83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Свердлильний верстат 1В62Г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219,16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Верстат заточувальний 3Б-634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115,54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Верстат заточувальний 3Б-633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41,83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Станок відрізний по металу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1 290,00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Вертикально-свердлильний верстат 2Г 106П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47,09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Компресор Миол195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4 275,00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Зварювальний апарат SSVA-160-2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2 999,00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Зварювальний нпівавтомат А 547 УМ ПДГ301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13,53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Зварювальне обладнання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742,96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Насос ГН-200м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3 200,00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Насос ГН-200м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10058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2 916,65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електронасос для опресовки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10207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6 840,00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Насос опресовувальний ЭН 6-60 з манжетой та поршнем з кільцем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10214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7 648,80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Прес (Насос опресовувальний)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2 609,75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Насос для опрессовки ЭН 6-60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10211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5 783,33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Насос ГН-200М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3 200,00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Насос (горизонтальний)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10055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1 440,00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Електр.насос  для опрессовки ЕН 6-60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9 820,00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станок 2к 112А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50564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1 958,33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насос для опрессовки ЭН 6-60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50559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5 783,34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електрогідропрес Ridgid 1460-Е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50560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11 833,33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насос  ГН-200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50561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2 916,65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інверторное джерело зварювального струму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50562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4 449,00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Електронасос СМ 100/50 230-50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10422475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2 512,50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насос електричний ЕНА 6-60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10422477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8 166,67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Генератор WERK WPG 6500 Верк 43237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10422478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8 329,17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Розкидувач піску та дорож.сумішей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10422479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12 500,00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Коса бензинова Makita EBN252U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10422480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7 416,67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Коса бензинова Makita EBN252U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10422481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7 416,67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генератор бензиновий "ФОРТЕ"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10422482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12 500,00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Насос випр.електр.ЕНА 6-60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10422483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8 166,66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Шнековий транспортер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10422484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30 833,33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Всього: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223 270,25</w:t>
            </w:r>
          </w:p>
        </w:tc>
      </w:tr>
      <w:tr w:rsidR="00C20CB6" w:rsidRPr="006A1047">
        <w:trPr>
          <w:trHeight w:val="300"/>
        </w:trPr>
        <w:tc>
          <w:tcPr>
            <w:tcW w:w="10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Інструменти, приладдя та інвентар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письмовий 1-тумбовий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10620474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84,21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письмовий 1-тумбовий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10620475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84,21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Сейф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10630466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103,98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Генератор ацетіленовий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10620625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Дрель ручна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10620695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9,58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Дрель ручна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10620697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9,58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Машинка шліфовальна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10620873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676,02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Магометр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10620642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Таль ручна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10621005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1266,67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журнальний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10622236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письмовий 2-тумбовий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10620507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126,02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Телефон СЕ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10622261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письмовий 1-тумбовий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10620515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29,23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Мебель кабінета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10622233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8679,99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Комплект радіотелеф.зв'язку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10620699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3331,67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Телефон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10621018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Телефон СЕ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10622258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Щіт 1500*500*500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10620513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83,18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Крісло Кіто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550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Меблі в коплекті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10201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Сейф металевий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1166,66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Абонстанція Senao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745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Перфоратор Makita HP 2450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950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Дріль ударної дії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491,67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Дріль ударна НО -13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248,33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Шлифмашинка "Левентин"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572,5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Отбійний молоток МОП-3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1 444,17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Пистолет монтажний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отбійний молоток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1 400,00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Принтер МФУ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954,17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Газонокосилка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1 030,00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Зварювальний апарат ММАМОS 210GEN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3 665,75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Перфоратор ПЕ-25170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997,5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Зварювальний апарат "Искра"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10620698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2 940,00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Мотокоса Forte БМК-2553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10621000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2 469,00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Теплолічильник SKS-3K Ду20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10621001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5 500,00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Візок ТГВ-1250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87,25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Тепловизор F LIR-is-1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10220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57 620,00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Толщиномер ультразвуковий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4 770,00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Лічильник Дельта -8010-08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1 230,00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Ваги РП-150C13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3 500,00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Ваги ГП-500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2 250,00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Мотопомпа ODWERK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2 300,00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Мотопомпа Daichin SST-80H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10221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12 845,00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Пуско-зарядний пристрій THOR-650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3 850,00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Відбійний молоток ВМ-2200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1 947,00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перфоратор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50565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1 420,00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Драбина 2-х секційна алюмініва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1 525,00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Кутова шліфувальна машинка  УШМ 9513П Енергомаш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1 280,00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Кутова шліфувальна машинка  Sturn УШМ AG9515Е-2 шт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Кутова шліфувальна машинка  Sturn УШМ AG9515Е-2 шт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УШМ Sturm AG9514Р профі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1 438,50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Сходи двухсекц. алюмин. Tubeska Starline 2*9 битові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2 538,90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триммер мото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2 900,00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Лічильник теплової енергії SKS-3ультразвуковий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36 262,63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Лічильник тепла ультразвуковой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13 756,01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Лічильник гарячої води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Меблі в коплекті(тумба-2шт,шафа-1шт,стіл-2 шт,дзеркало-1шт,крісло-1шт))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6 936,00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мотокоса Husqvarna 128 R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6 083,33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бензопила SHTSL MS260,40 см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8 500,00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Жалюзі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4 110,00</w:t>
            </w:r>
          </w:p>
        </w:tc>
      </w:tr>
      <w:tr w:rsidR="00C20CB6" w:rsidRPr="006A1047">
        <w:trPr>
          <w:trHeight w:val="345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СВЧ-пічь соло Perfezza FZ-0719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1 082,50</w:t>
            </w:r>
          </w:p>
        </w:tc>
      </w:tr>
      <w:tr w:rsidR="00C20CB6" w:rsidRPr="006A1047">
        <w:trPr>
          <w:trHeight w:val="345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Холодільник Vestfrost CX 451 W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10622093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3 999,17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Всього: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235 430,40</w:t>
            </w:r>
          </w:p>
        </w:tc>
      </w:tr>
      <w:tr w:rsidR="00C20CB6" w:rsidRPr="006A1047">
        <w:trPr>
          <w:trHeight w:val="300"/>
        </w:trPr>
        <w:tc>
          <w:tcPr>
            <w:tcW w:w="10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Інші основні засоби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Установка телефона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10931027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666,67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Драбина висувна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10922271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2 200,00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Автомагнітола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10931030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1 700,00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Бетономішалка ВН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10931031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2 250,00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Водонагрівач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10922272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2 055,33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Водонагрівач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10922273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1 110,00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ацетиленовий (2шт)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2 083,34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Стенд для гідровипробувань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1 300,94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Вентилятор промисловий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1 300,00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Змінний кузов для сміттєвозу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10922274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52 916,67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Змінний кузов для сміттєвозу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10922275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52 916,67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Змінний кузов для сміттєвозу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10922276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52 916,67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CD/центр Kenwood 667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10922282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750,00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Автомогнітола "Kenwood 391"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10922281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610,00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Акустична система Prologi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10922284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335,00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Акустична система Prologi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10922283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365,00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Набор автомобіля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10920933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180,00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Сирена акт.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10922285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Балон ацетіленовий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10920812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10920811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230,00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Балон ацетіленовий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10920880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251,16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Балон ацетіленовий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10920879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251,16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Апарат сварочний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10920877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690,00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10920953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10920954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10920955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10920956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10920957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пропановий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10920967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21,67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пропановий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10920968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21,67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Насос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10922399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130,00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Насос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10922398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130,00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Кондиціонер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10930911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1 465,00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Телевізор ТВ-14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10930595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833,33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Балон ацетіленовий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10920912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196,10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Трансформатор сварочний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10931022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2 291,67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Кондиціонер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10931025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3 165,83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Кондиціонер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10212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4 285,00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Мебель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10931028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26 489,40</w:t>
            </w:r>
          </w:p>
        </w:tc>
      </w:tr>
      <w:tr w:rsidR="00C20CB6" w:rsidRPr="006A1047">
        <w:trPr>
          <w:trHeight w:val="300"/>
        </w:trPr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Всього: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217 583,28</w:t>
            </w:r>
          </w:p>
        </w:tc>
      </w:tr>
      <w:tr w:rsidR="00C20CB6" w:rsidRPr="006A1047">
        <w:trPr>
          <w:trHeight w:val="300"/>
        </w:trPr>
        <w:tc>
          <w:tcPr>
            <w:tcW w:w="10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ЕОМ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Джерело безперебійного живлення UPS APC BACK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10442361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446,39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Джерело безперебійного живлення UPS APC BACK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10442354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392,34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Джерело безперебійного живлення UPS APC BACK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10442353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392,34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Монітор 17 LG Flatron 1716S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10442318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2 717,52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Принтер Canon i-350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10442364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485,83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Сист.блок на базе проц.Pentium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10442316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4 222,80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Фільтр сетевой на 5 розеток 5м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10442346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24,30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Принтер Epson стоит Штерн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10421030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2 025,83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Монітор 17 LG Flatron 170ВН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10442325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863,50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Сист.блок на базе проц.Cel2000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10442309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2 740,50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Фільтр сетевой на 5 розеток 3м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10442339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20,92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Колонки активні Maxxtro SPK 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19,00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Монитор 17 LG Flatron 170ВН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10442324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863,50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Принтер НР LaserJet 1150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10442362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1 870,58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Сист.блок на базе проц.Cel2000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10442308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2 740,50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Фільтр сетевой на 5 розеток 3м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10442338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20,92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Кабель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10422012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9,00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Копировальний апарат CANON FC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10422015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1 235,00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Принтер Epson Stylus Color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322,00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Телефон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110,00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Факс Panasonic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736,00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ПК №6615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2 331,40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Монітор 17 LG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975,00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ПЭВМ в комплекті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1 028,33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Монітор LCD19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935,83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ПК №8393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2 927,90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Принтер лазерный Samsung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1 162,84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Монітор 19 Samsung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1 213,35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Суперпринтер EpsonCX700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1 190,00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Монітор PHILIPS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10422016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1 169,17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Процесор без ПЗ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2 785,00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Компьютер Селерон в комплекті(сист.блок,монітор 19")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10202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8 504,74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Компьютер в комплекті(сист.блок+монітор)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10057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3 604,41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Компьютер в комплекті(сист.блок+монітор)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10079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3 287,17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Компьютер Техника ПМ-5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10095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4 352,20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Компьютер в комплекті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5 409,90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Персональний компьютер №10976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10216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3 007,05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Монтор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1 008,95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Монітор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10205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1 357,08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Принтер</w:t>
            </w:r>
            <w:r w:rsidRPr="00D5163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МФУ</w:t>
            </w:r>
            <w:r w:rsidRPr="00D5163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CANON i-SENSYS MF-4410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10198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1 377,50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МФУ CANON IR1133 A4 картридж С-ЕХ V40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3 499,15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персональний комп ютер №10976 (сист.блок)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50563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3 007,05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компьютер в комплекті+контролер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8 490,00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компьютер+мон+нжмд+подк+мішь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12 387,50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компьютер+подк+мишь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8 210,00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компьютер+подк+мішь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8 210,00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МФУ Кенон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13 435,00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мфу епсон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5 290,00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кондиціонер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10422146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6 585,00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Всього: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139 000,29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Разом основні засоби: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i/>
                <w:iCs/>
                <w:color w:val="000000"/>
                <w:lang w:eastAsia="ru-RU"/>
              </w:rPr>
            </w:pPr>
            <w:r w:rsidRPr="00D51638">
              <w:rPr>
                <w:i/>
                <w:iCs/>
                <w:color w:val="000000"/>
                <w:lang w:eastAsia="ru-RU"/>
              </w:rPr>
              <w:t>4 606 767,41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Необоторні матеріальні активи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Первісна вартість, грн.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Правокористування земельною ділянкою (вул.Егорова,33)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686 657,40</w:t>
            </w:r>
          </w:p>
        </w:tc>
      </w:tr>
      <w:tr w:rsidR="00C20CB6" w:rsidRPr="006A1047">
        <w:trPr>
          <w:trHeight w:val="6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Програмне забеспеченя "1С:Предприятие 8,Зарплата и Управление персоналом для Украины"USB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6 630,00</w:t>
            </w:r>
          </w:p>
        </w:tc>
      </w:tr>
      <w:tr w:rsidR="00C20CB6" w:rsidRPr="006A1047">
        <w:trPr>
          <w:trHeight w:val="6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Програмне забеспечення "1С:Предприятие 8, Украины"Клиентская лицензия на 1 рабочее место (USB)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6 240,00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Програмне забеспечення "1С:Бухгалтерия для  Украины" (USB)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5 460,00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val="en-US" w:eastAsia="ru-RU"/>
              </w:rPr>
              <w:t>Windows XP Home Edition Rus w/SP2 CD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696,66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val="en-US" w:eastAsia="ru-RU"/>
              </w:rPr>
              <w:t>Windows XP Home Edition Rus w/SP2 CD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696,66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r w:rsidRPr="00D5163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Offis SBE GGK 2007 Win 32 Ukr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1 950,84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r w:rsidRPr="00D5163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Offis SBE GGK 2007 Win 32 Ukr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1 950,84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Антивирус Касперского 2009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270,00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Лицензия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340,00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val="en-US" w:eastAsia="ru-RU"/>
              </w:rPr>
              <w:t>Microsoft Windows XP Home Edition SP 2b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479,05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Антивирус Касперского 2009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240,00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Microsoft  Offis 2007 Basic Edition 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1 713,30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Лицензия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630,00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Бест Звіт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458,33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ПЗ "М.Е.ДОК"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675,00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ПЗ</w:t>
            </w:r>
            <w:r w:rsidRPr="00D5163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Microsoft  Offis 2010 Home and Basic 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1 270,00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ПЗ</w:t>
            </w:r>
            <w:r w:rsidRPr="00D5163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Microsoft  Offis 7HB 1pk DVD BOX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550,00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ПЗ "М.Е.ДОК"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1 020,00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Лицензия на строительные работы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1 094,00</w:t>
            </w:r>
          </w:p>
        </w:tc>
      </w:tr>
      <w:tr w:rsidR="00C20CB6" w:rsidRPr="006A1047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Всього НМА: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719 022,08</w:t>
            </w:r>
          </w:p>
        </w:tc>
      </w:tr>
    </w:tbl>
    <w:p w:rsidR="00C20CB6" w:rsidRDefault="00C20CB6">
      <w:pPr>
        <w:rPr>
          <w:lang w:val="en-US"/>
        </w:rPr>
      </w:pPr>
    </w:p>
    <w:tbl>
      <w:tblPr>
        <w:tblW w:w="10788" w:type="dxa"/>
        <w:tblInd w:w="2" w:type="dxa"/>
        <w:tblLook w:val="00A0"/>
      </w:tblPr>
      <w:tblGrid>
        <w:gridCol w:w="5402"/>
        <w:gridCol w:w="1417"/>
        <w:gridCol w:w="1488"/>
        <w:gridCol w:w="2481"/>
      </w:tblGrid>
      <w:tr w:rsidR="00C20CB6" w:rsidRPr="006A1047">
        <w:trPr>
          <w:trHeight w:val="8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Малоцінні необоротні матеріальні активи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Кількість одиниць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Інв.номер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Первісна вартість, грн.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Автосигналізація APS-1550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30188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380,00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Авточохли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30639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350,00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ацетиленовий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30072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435,6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ацетиленовий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30434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2 083,33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30397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1 433,33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Клавіатура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30222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46,75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Клавіатура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30387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81,8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Клавіатура Logitech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30512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61,25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Клавіатура Mitsumi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30173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Клавіатура USB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30590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76,5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Клавіатура А4 Tech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30516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45,15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Конвектор ел. С комп ног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30419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579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Монітор LG склад списать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30618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1 133,35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Миша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30228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36,25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Миша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30227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36,2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Миша 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30601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71,35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Перфоратор ПЕ-1310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30523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880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Світильник люм. в/з ЛПП-2*36W "Магнум" (4шт)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30631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486,52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Світильник накладн. АТО 18У-4х 18-001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30727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630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Світильник раст.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30276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589,95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Системний блок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30140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814,7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Системний блок б/у ПК4 склад списать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30127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653,35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Системний блок ПК Cel2,53/МБ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30168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з ящиками металевий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30352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Тепловентилятор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30174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51,67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Тепловентилятор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30396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162,5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30565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454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Шафа з антресоллю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30564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Шафа навісна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30598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291,66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Шафа д/посуду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30596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791,67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письмовий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30164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115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однотумбовий б/у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30121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41,67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обідній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30633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1 950,00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Стілець Престиж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30289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242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Стілець ISO BLASKA A-1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30123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58,34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Табурет (12шт)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30632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1 000,00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Стілець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30061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40,42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Стілець ISO blak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30270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74,5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Стілець ISO blak A-2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30043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87,5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Жалюзі вертикальні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237,87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Жалюзі горизонтальні (5,08 кв.м)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30242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330,2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Тумба з ящиками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30597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583,33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Тумба кухонна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30599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666,67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Куточок охорони праці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30542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3 750,00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Підставка д / зберігання труб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30558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2 130,00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Ящик д / зварювальних балонів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30355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120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Ящик д / піску (дерев'яний)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30354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Шафа металева (20шт)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30328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159,31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Шафа побутова (металева) (7шт)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30336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210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Шафа д/інструменту (металева) (7шт)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30341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210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Шафа металева (20шт)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30326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3 186,20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Ферма страховка ВМ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30464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322,2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Контейнер д/сміття металевий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30135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836,58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Стійка для кріплення знака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30224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Знак дорожній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30223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390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Комплект офісних меблів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30570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1 100,00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Стеллаж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30560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590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Стеллаж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510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Пальник Г2-273 мал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290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Пальник Г2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30551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554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Пальник Г-2 d6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30726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Пальник Г-2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30718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285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Пальник Г-2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30722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285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Пальник Г2-233"Малютка"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30495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245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Пальник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30278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140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Сейф (металевий) (6шт)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30339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240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великий (металевий)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30334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120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Стелаж маленький (металевий) (5шт)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30337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Стелаж великий (металевий) (5шт)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30333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Верстат металевий (5шт)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30351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Шафа побутова металева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30392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маленький (металевий) (5шт)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30335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Ящик д/зварювальних балонів (металевий)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160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Паркан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30225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525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Настил 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355,6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Огорожа настилу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30465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135,8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Розкіс 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30488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139,2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Розкіс 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30462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139,2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Стяжка ВМ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30460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222,2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Табличка (10см) (9шт)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30642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126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Табличка (15см)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30641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24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Сходи 9ст.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176,85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Сходи 9ст.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30296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176,85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Сходи 8ст.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30299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163,9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Сходи 8ст.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30297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163,9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Сходи 7ст.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30298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123,95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Сходи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30045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685,83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Сходи 2х секційні алюміневі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30650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702,63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Сходи 2,0м (4шт)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30461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979,6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Сходи драбина металева 6 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30552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242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Сходи-драбина  5ст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30302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184,6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Сходи 2х секційні алюміневі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30687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1 612,80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Лічильник води КВ-1,5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30425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95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Строп 1м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30408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320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Строп 2м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30409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560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Таль ручна 2 тн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30324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560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Таль ручна 1 тн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30323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395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Водонагрівальний бак "Termex" ER-100 v (silverhit)100л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30525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1 475,00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Водопідігрівач "ЭВП" "Termex Н10"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30592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835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Водопідігрівач Gorenje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30138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965,83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Лещата WILTOH 200мм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30044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699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Бетонозмішувач 140л с чуг.венцом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30643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1 741,25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Краскопульт високого тиску п/б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30728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303,45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Компрессометр професійний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30175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105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Повітряний компресор. 206/24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30252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950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Набір гир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30304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Сигналізатор прихованої електромережі "Дятел"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30541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294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Вимірювач темп.інфракрасний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30518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292,5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Вимірювач темп.інфракрасний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30469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292,5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Зарядний пристрій авт. СВ-30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30401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490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Холодильник НОРД ТЕR 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30635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1 665,83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Точило ИП-60251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30260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765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Перфоратор PLRH32-16RV FORTE 1600w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30688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1 260,00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Фен Forte HG 2000-2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30705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304,5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30217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346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Лампа паяльна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115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Набір інструментів авт.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30664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820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Домкрат до 12-ти тонн гідравлічний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30126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110,83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Пістолет підкачки шин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30701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210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Ел.дриль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30372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610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Ел.дриль "Ростовка"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310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Дриль эл. Ду 21880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30444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470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Універсальна шліф. машинка 90230п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30373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430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Шліфмашинка УШМ 125/900 интерскол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30527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383,33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Шліфмашинка 1,8/230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30231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630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Універсальна шліфмашинка УШМ 1-23-230 фиолент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770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Набір шліфмашинок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30051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420,83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кисн. БКО-50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30724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345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кисн. БКО-50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30716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345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кисн. БКО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30550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318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БКО-50Дм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30493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232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пропановий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30369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130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ацетіленовий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30271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кисневий БКО-50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30424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141,67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БКО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30272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140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ацет,БАО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30725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375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БКО-50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30699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225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ацет.БАО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30717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375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БАО-5Дм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30494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249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БАО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30549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708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БАО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30503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165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ацетіленовий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2 226,00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ацетіленовий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30258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2 200,00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ацетіленовий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30036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ацетіленовий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30027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122,5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ацетіленовий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30017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ацетіленовий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30016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ацетіленовий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30004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Резак Р1А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30700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235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Резак пропановий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30370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140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Резак ацет. Р1А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30723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375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Резак ацет. Р1А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30719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Резак Р1А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30247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135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Резак "Донмет" 142А 9/9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30562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1 023,06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Баллон кисневий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30015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233,33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Баллон кисневий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30012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426,97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Баллон кисневий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30395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1 433,34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Вентилятор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30255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84,17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Обогрівач воздушний 2кВт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30648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83,13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Ел.конвектор GROWN 2кВт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338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Ел.конвектор "Scandi" 1,5кВт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30649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1 076,00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Обогрівач инверторный 2,2кВт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659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Конвектор 1,5кВт (10шт)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30269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4 666,67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Фільтр 5евро-розеток 3,1м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30606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28,65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Подовжувач-фільтр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30422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Подовжувач30,0м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30674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257,25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Подовжувач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30216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386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пропановий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30371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30035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230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30257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1 425,00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30306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1 150,00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30307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577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30028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32,16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30019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233,33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30018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233,33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Лампа настольна ALH-T-НД 2003А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30616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104,17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Светільник "Рондо" 100W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30399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42,5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Светільник встр.Genova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30232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472,2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Светільник "Tinko"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30381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64,8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Свет.люм.в/з ЛПП-2*40 WES(3шт)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30266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427,2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Прожектор ВК368-2*Е27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30594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105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Светільник в/з 330/100W "Сауна"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30435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54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Светільник в/з VT-330/100W "Сауна"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30698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94,5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Светільник VT-301/60WUES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30498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23,7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Светільник TV 321,100W (6шт)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30209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270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Светільник "Рондо"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126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Правила підготовки теплових хозяйств к опалювальному сезону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30638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Правила тех.експлуат.тепл.установок"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30233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22,8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Електрочайник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30593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176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Телефон</w:t>
            </w:r>
            <w:r w:rsidRPr="00D5163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Panasonic KX-TS2350 VAB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30189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55,5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Телефон Panasonic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30150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45,82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Калькулятор CITIZEN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30506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83,33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Калькулятор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30056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17,09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Правила безоп.раб.с инстр.и присп."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30234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22,67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Емкость горизонтальная овальная 1000л синяя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30524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1 434,58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Шифоньер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30569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Обогреватель инверторный 2кВт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30470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1 550,00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Полочка книжная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30574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Сервант с антресолью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30567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627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Світильник наст ВК074-60W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30821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99,75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Різак 142 А 6/6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30818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359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Різак Донмет 142 А 9/9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30819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451,4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Кисневий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30816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636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Світильник наст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Правила підготовки теплових господ. К опалюв.сезону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30813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Ліхтар 030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30808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660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Ліхтар 1835 (4шт)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30809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701,2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для слюсарних робіт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30092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284,62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Шафа металева (20шт)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3 186,20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Шафа для одягу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300049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885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Тумбочка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30327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100,46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Тумба контейнер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30098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490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Турбогиб гідравлічн. GN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30136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1 041,67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Термометр інфрачервоний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30822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Телефон Panasonic 2365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30152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230,5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Телефон Panasonic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30087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48,34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навчальний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30077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132,87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письмовий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30078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290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письмовий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30076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115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письмовий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30325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для слюсарних робіт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3098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569,22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Стелаж металевий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30086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427,18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Станок точильний 200мм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30680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816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Сейф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30566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1 200,00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Кисневий БКО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30817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345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БКО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30815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318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Редуктор БАО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30814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235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Правила технічн. Експлуатації теплов. Уст. 1 мереж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30538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64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Полка книжна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30080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236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Полка книжна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30079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Драбина мет. 6 сход.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30807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244,41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Лавки (6шт)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30094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541,86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Лавки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30095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203,24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Клавіатура Logintch Deluxe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44,65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Вимірювач темп. Инфракр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30521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292,5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Зарядний пристрій авт СВ-30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30413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490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Паяльник Г-2 Малятко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30811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225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Пальник Г-2-273  Мал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30812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290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Паяльник Г-2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160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Водогрійний бак 100л (Termex ER-100v)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30521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1 475,00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30804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1 425,00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30803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кисневий (4шт)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503,44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ацетіленовий (5шт)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30802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1 833,35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ацетіленовий (2шт)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Балон ацетіленовий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30801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2 200,00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куртка зимня "Бригадир"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9 532,79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шліфмашинка вибрац.STERN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1117053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домкрат 6т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1117054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520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домкрат 5т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1117055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492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знак аварийної остановки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1117056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165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ключ балонний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1117057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255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насос циркуляційний Optima 25-60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1117058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1 174,00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джерело (8 шт)*1156,25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1117064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9 250,00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Перфоратор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1117066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1 668,33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кусторез(2 шт)*420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1117067/1 1117067/2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840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насос циркуляційний( шт)*656,25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1117068/1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656,25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Счетчик води крильчастий ЛК-40Х(Г)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11215074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2 417,50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куртка зимня "Бригадир"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11215075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2 108,20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куртка зимня "Бригадир"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11215075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3 794,76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Куртка Север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11215076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398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електрочайник Suturn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11215077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595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куртка рабочая утепленная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11215078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825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куртка рабоча утеплена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11215079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275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жалюзі (сл.05)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11215082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1 810,80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щітка комунальна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11215083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4 000,00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УШМ Sturm AG9524Pпроф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11215084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1 458,33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Вентилятор підлоговий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11215085/086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784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УШМ Sturm AG9514Pпроф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11215087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879,17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насос циркуляційний( шт)*656,25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1117067/2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656,25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чайник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11215091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430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тачка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11215093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1 000,00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Перфоратор Енергомаш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11215094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1 750,00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Паяльник ППР1800Вт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11215095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1 200,00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куртка утеплена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11215096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13 312,50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Кутова шліфувальна машинка УШМ Sturm AG9514Р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11215097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879,17</w:t>
            </w:r>
          </w:p>
        </w:tc>
      </w:tr>
      <w:tr w:rsidR="00C20CB6" w:rsidRPr="006A104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куртка утеплена ( 750,00 грн*4)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11215098      11215099     11215100    11215107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3 000,00</w:t>
            </w:r>
          </w:p>
        </w:tc>
      </w:tr>
      <w:tr w:rsidR="00C20CB6" w:rsidRPr="006A104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штани утепленні(240,00 грн.*4)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11215101    11215102    11215103  11215108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960</w:t>
            </w:r>
          </w:p>
        </w:tc>
      </w:tr>
      <w:tr w:rsidR="00C20CB6" w:rsidRPr="006A104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шапка утеплена ( 210,00*4)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11215104   11215105   11215106    11215109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840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куртка утеплена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11215102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10 117,50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куртка утеплена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11215103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13 845,00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перетяжка КРИСТАЛ 1,3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11215104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21 125,00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чайнік електр.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11215105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149,17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валянки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11215106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2 340,00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галоші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11215107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306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плащ брезентовий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11215108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1 896,00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Куртка утеплен робоча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11215109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532,5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водонагрівач</w:t>
            </w:r>
            <w:r w:rsidRPr="00D5163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ARISTON REG 50 VR 1,5K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11214110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2 083,33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Шліфмашина кутова Dnipro-M GL-190S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11214111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1 165,00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Шліфмашина кутова Dnipro-M GL-280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11214112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2 582,50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Тачка одноколісна посил.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11214115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898,33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Тачка будівельна двоколісна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11214116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1 835,00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Лічильник NIK 2303 ARP6 1000 MC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11214113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2 350,00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СВЧ-пічь соло Perfezza FZ-0719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11214114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1 082,50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Флеш карта 8 ГБ 2*180,56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30823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361,12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сплиттер</w:t>
            </w:r>
            <w:r w:rsidRPr="00D5163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Tenda TD -1301  Annex 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30824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32,40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Патч-корд UTP, 6м,   cat  5е, білый (без колпачков)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30825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Диктофон Olympus VN-5500 PC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30319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407,50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Калькулятор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30489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95,83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Клавиатура USB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30603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77,25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Компьютер системний блок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30602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2 197,50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Конвектор єл.1,5кВт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30391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555,00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Монітор 23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1 201,20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Монітор 23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1 201,20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МФУ CANON MF-4018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30040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1 243,00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Мишь A4 TECH G7-630-1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30483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122,15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Мишь Genius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30245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59,20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Мишь Р S/2 + USB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30604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62,55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Мишь Р S/2 + USB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30609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62,55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Правила тех экспл эл. установок потреб.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30537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26,30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Принтер CANON LBP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506,67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Світильник VT 30160W (3шт)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30473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71,10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Подовжувач-фільтр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30353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55,00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Фільтр 5евро-розеток 3,0м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30586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20,50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Фільтр 5 розеток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30389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28,95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Фільтр 5евро-розеток 3,1м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30622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28,65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Фільтр сетевой 4,5м.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30492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33,00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Крісло с подл. ПОЛО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30240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267,50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Світильник настольний ВК074-60W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30685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99,75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Клавіатура SVEN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30695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66,95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Монітор 22"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30694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1 560,65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Мишь SVEN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30696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36,05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Подовжувачс фільтром 5 р 3м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30697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42,45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Клавіатура USB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30608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77,25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Клавіатура USB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30654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77,25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Клавіатура USB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77,70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Книжковий шкаф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30286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1 250,00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Компьютер Техника ПМ-5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30587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2 026,30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Печат. устройство "CANON"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30651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1 366,65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Печат. устройство "CANON"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30554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1 366,65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Мишь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30221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35,65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Мишь USB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30589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57,45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Мишь USB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30617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58,05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Полка книжкова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30062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33,33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Полка книжкова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30166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236,00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1-0 тумбовий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30288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217,00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Стіл 2-х тумбовий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30287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458,33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Стул "Юність"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30167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37,50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Стул офісний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30508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276,00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Стул с подлокотниками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30250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220,00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Телефон</w:t>
            </w:r>
            <w:r w:rsidRPr="00D5163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Panasonic KX-TS2350 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30038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59,00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Подовжувач 3,0м*2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30675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58,80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Подовжувач-фільтр SVEN 2,0м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30732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93,45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Подовжувач-фільтр 3м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30426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41,00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Фільтр 5 євро розеток 3,1м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30611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28,65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Подовжувач фільтр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30421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Монітор</w:t>
            </w:r>
            <w:r w:rsidRPr="00D5163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22 LG/Flatron IPS 224T PW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30620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1 100,15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флэш-карта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11215070/1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108,50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флэш-карта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11215070/2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108,50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калькулятор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11215071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190,00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калькулятор  BS-0444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11215474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233,33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лоток для бумаги вертикальний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1117052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83,33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КРЕСЛО СТАНДАРТ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1117059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799,00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плита электр.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1117063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715,00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сковорода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11215072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234,17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кришка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11215073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182,50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концентратор Lepara LA-UH7315 7*USB 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11215081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191,70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БФП НР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11215088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4 000,00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БФП НР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11215089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4 000,00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БФП НР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11215090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4 000,00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засіб КЗІ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11215092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3 400,00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устройство для прошивки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11215101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4 558,33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Всього МНМА: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i/>
                <w:iCs/>
                <w:color w:val="000000"/>
                <w:lang w:eastAsia="ru-RU"/>
              </w:rPr>
            </w:pPr>
            <w:r w:rsidRPr="00D51638">
              <w:rPr>
                <w:i/>
                <w:iCs/>
                <w:color w:val="000000"/>
                <w:lang w:eastAsia="ru-RU"/>
              </w:rPr>
              <w:t>295 277,08</w:t>
            </w:r>
          </w:p>
        </w:tc>
      </w:tr>
      <w:tr w:rsidR="00C20CB6" w:rsidRPr="006A1047">
        <w:trPr>
          <w:trHeight w:val="840"/>
        </w:trPr>
        <w:tc>
          <w:tcPr>
            <w:tcW w:w="8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Капітальні інвестиції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Первісна вартість, грн.</w:t>
            </w:r>
          </w:p>
        </w:tc>
      </w:tr>
      <w:tr w:rsidR="00C20CB6" w:rsidRPr="006A1047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котел твердопалевний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25 916,67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Холодільник Vestfrost CX 451 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4 165,83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Водонагрівач Perfezza VM 50 N4€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1 674,17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Чайник електр. Grunhelm EKS-2018 1*149,17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149,16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УШМ Sturm AG9514Р профі 2*879,17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1 758,33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Куртка робоча утеплена 4*532,50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2 130,00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Котел твердопаливний BEETERM D-S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27 800,00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проекти на установку котлов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81 215,00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спецодяг парк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3 390,00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Насос опресувальний електричний НОЕ 6-60 2*11979,60 грн.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19 966,00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повітродув-пилисос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4 991,67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куртка рабоча утеплена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2 662,50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мінітрактор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70 833,33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фонтан світлодіодний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153 490,00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Сніжинка0,6 14*920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12 880,00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тачка будівельна 2-о кол.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1 835,00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бак для сміття 120 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2 196,00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Свідоцтво про реєстрацію ТЗ+ном.знак (минитрактор)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172,5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ис-про з/пл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533,33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Програмний комплекс IS-pro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6102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Програмний комплекс IS-pro на 5 допместа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9000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Матеріали на кап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110 404,17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Всього капітальні інвестиції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D51638">
              <w:rPr>
                <w:color w:val="000000"/>
                <w:lang w:eastAsia="ru-RU"/>
              </w:rPr>
              <w:t>543 265,66</w:t>
            </w: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20CB6" w:rsidRPr="006A104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Секретар міської ради, в.о. міського голови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0CB6" w:rsidRPr="00D51638" w:rsidRDefault="00C20CB6" w:rsidP="00D5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6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 В. Ткачук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0CB6" w:rsidRPr="00D51638" w:rsidRDefault="00C20CB6" w:rsidP="00D51638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C20CB6" w:rsidRPr="00D51638" w:rsidRDefault="00C20CB6">
      <w:pPr>
        <w:rPr>
          <w:lang w:val="en-US"/>
        </w:rPr>
      </w:pPr>
    </w:p>
    <w:sectPr w:rsidR="00C20CB6" w:rsidRPr="00D51638" w:rsidSect="00D5163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1EB3"/>
    <w:multiLevelType w:val="multilevel"/>
    <w:tmpl w:val="7488FD8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273"/>
        </w:tabs>
        <w:ind w:left="1273" w:hanging="4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147"/>
        </w:tabs>
        <w:ind w:left="114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7"/>
        </w:tabs>
        <w:ind w:left="114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7"/>
        </w:tabs>
        <w:ind w:left="150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7"/>
        </w:tabs>
        <w:ind w:left="150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7"/>
        </w:tabs>
        <w:ind w:left="186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7"/>
        </w:tabs>
        <w:ind w:left="186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7"/>
        </w:tabs>
        <w:ind w:left="2227" w:hanging="1800"/>
      </w:pPr>
    </w:lvl>
  </w:abstractNum>
  <w:abstractNum w:abstractNumId="1">
    <w:nsid w:val="5597398F"/>
    <w:multiLevelType w:val="hybridMultilevel"/>
    <w:tmpl w:val="64663DC4"/>
    <w:lvl w:ilvl="0" w:tplc="52340D7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638"/>
    <w:rsid w:val="000C76A6"/>
    <w:rsid w:val="003C79F8"/>
    <w:rsid w:val="006A1047"/>
    <w:rsid w:val="00771368"/>
    <w:rsid w:val="007944B8"/>
    <w:rsid w:val="00925075"/>
    <w:rsid w:val="00A31B01"/>
    <w:rsid w:val="00A43A63"/>
    <w:rsid w:val="00C20CB6"/>
    <w:rsid w:val="00D51638"/>
    <w:rsid w:val="00D520D2"/>
    <w:rsid w:val="00FD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D2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516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1638"/>
    <w:rPr>
      <w:color w:val="800080"/>
      <w:u w:val="single"/>
    </w:rPr>
  </w:style>
  <w:style w:type="paragraph" w:customStyle="1" w:styleId="xl65">
    <w:name w:val="xl65"/>
    <w:basedOn w:val="Normal"/>
    <w:uiPriority w:val="99"/>
    <w:rsid w:val="00D5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D5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D5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D5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D5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D5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D5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D516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D5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D51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D5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D5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D5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D5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D51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D51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D51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D516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D516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D516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D51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D51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D516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D51638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D5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D5163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D51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D51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D51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C79F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7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1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17</Pages>
  <Words>19510</Words>
  <Characters>11121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admin</cp:lastModifiedBy>
  <cp:revision>5</cp:revision>
  <cp:lastPrinted>2020-06-18T05:45:00Z</cp:lastPrinted>
  <dcterms:created xsi:type="dcterms:W3CDTF">2020-04-27T05:29:00Z</dcterms:created>
  <dcterms:modified xsi:type="dcterms:W3CDTF">2020-06-19T06:58:00Z</dcterms:modified>
</cp:coreProperties>
</file>