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D55" w:rsidRDefault="00505D55" w:rsidP="00505D5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 w:rsidRPr="00697FEC">
        <w:rPr>
          <w:rFonts w:ascii="Times New Roman" w:hAnsi="Times New Roman" w:cs="Times New Roman"/>
          <w:b/>
          <w:sz w:val="28"/>
          <w:szCs w:val="28"/>
        </w:rPr>
        <w:t>СЄВЄРОДОНЕЦЬКА МІСЬКА РАДА</w:t>
      </w:r>
    </w:p>
    <w:p w:rsidR="00505D55" w:rsidRPr="00697FEC" w:rsidRDefault="00505D55" w:rsidP="00505D5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СЬОМОГО СКЛИКАННЯ</w:t>
      </w:r>
    </w:p>
    <w:p w:rsidR="00505D55" w:rsidRDefault="00505D55" w:rsidP="00505D5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Сімдесят восьма</w:t>
      </w:r>
      <w:r w:rsidRPr="00697FEC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поза</w:t>
      </w:r>
      <w:r w:rsidRPr="00697FEC">
        <w:rPr>
          <w:rFonts w:ascii="Times New Roman" w:hAnsi="Times New Roman" w:cs="Times New Roman"/>
          <w:b/>
          <w:sz w:val="28"/>
          <w:szCs w:val="28"/>
        </w:rPr>
        <w:t>чергова) сесія</w:t>
      </w:r>
    </w:p>
    <w:p w:rsidR="00505D55" w:rsidRPr="00697FEC" w:rsidRDefault="00505D55" w:rsidP="00505D5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D55" w:rsidRDefault="00505D55" w:rsidP="00505D55">
      <w:pPr>
        <w:pStyle w:val="10"/>
        <w:keepNext/>
        <w:keepLines/>
        <w:shd w:val="clear" w:color="auto" w:fill="auto"/>
        <w:spacing w:after="0" w:line="240" w:lineRule="auto"/>
        <w:ind w:right="20"/>
      </w:pPr>
      <w:r w:rsidRPr="00697FEC">
        <w:t>РІШЕННЯ №</w:t>
      </w:r>
      <w:r>
        <w:t xml:space="preserve"> 4656</w:t>
      </w:r>
    </w:p>
    <w:p w:rsidR="00505D55" w:rsidRPr="00697FEC" w:rsidRDefault="00505D55" w:rsidP="00505D55">
      <w:pPr>
        <w:pStyle w:val="10"/>
        <w:keepNext/>
        <w:keepLines/>
        <w:shd w:val="clear" w:color="auto" w:fill="auto"/>
        <w:spacing w:after="0" w:line="240" w:lineRule="auto"/>
        <w:ind w:right="20"/>
      </w:pPr>
    </w:p>
    <w:p w:rsidR="00505D55" w:rsidRPr="00697FEC" w:rsidRDefault="00505D55" w:rsidP="00505D55">
      <w:pPr>
        <w:pStyle w:val="20"/>
        <w:keepNext/>
        <w:keepLines/>
        <w:shd w:val="clear" w:color="auto" w:fill="auto"/>
        <w:spacing w:before="0" w:after="0" w:line="240" w:lineRule="auto"/>
      </w:pPr>
      <w:r>
        <w:t xml:space="preserve">13 березня </w:t>
      </w:r>
      <w:r w:rsidRPr="00697FEC">
        <w:t>20</w:t>
      </w:r>
      <w:r>
        <w:t>20</w:t>
      </w:r>
      <w:r w:rsidRPr="00697FEC">
        <w:t xml:space="preserve"> року</w:t>
      </w:r>
    </w:p>
    <w:p w:rsidR="00505D55" w:rsidRDefault="00505D55" w:rsidP="00505D55">
      <w:pPr>
        <w:pStyle w:val="60"/>
        <w:shd w:val="clear" w:color="auto" w:fill="auto"/>
        <w:spacing w:line="240" w:lineRule="auto"/>
        <w:jc w:val="both"/>
      </w:pPr>
      <w:r w:rsidRPr="00697FEC">
        <w:t>м. Сєвєродонецьк</w:t>
      </w:r>
    </w:p>
    <w:bookmarkEnd w:id="0"/>
    <w:tbl>
      <w:tblPr>
        <w:tblW w:w="0" w:type="auto"/>
        <w:tblInd w:w="108" w:type="dxa"/>
        <w:tblLook w:val="00A0"/>
      </w:tblPr>
      <w:tblGrid>
        <w:gridCol w:w="5245"/>
      </w:tblGrid>
      <w:tr w:rsidR="00CC7358" w:rsidTr="00505D55">
        <w:tc>
          <w:tcPr>
            <w:tcW w:w="5245" w:type="dxa"/>
          </w:tcPr>
          <w:p w:rsidR="00505D55" w:rsidRDefault="00505D55" w:rsidP="0099097B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</w:pPr>
          </w:p>
          <w:p w:rsidR="00CC7358" w:rsidRDefault="00CC7358" w:rsidP="0099097B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  <w:rPr>
                <w:rFonts w:cs="Tahoma"/>
              </w:rPr>
            </w:pPr>
            <w:r w:rsidRPr="00697FEC">
              <w:t xml:space="preserve">Про внесення </w:t>
            </w:r>
            <w:r w:rsidRPr="0099097B">
              <w:rPr>
                <w:color w:val="auto"/>
              </w:rPr>
              <w:t>змін до договору оренди землі № 040741900183 від 04.05.2007, у зв’язку з переходом права оренди на земельну ділянку до гр. Підгорної К.О.</w:t>
            </w:r>
          </w:p>
        </w:tc>
      </w:tr>
    </w:tbl>
    <w:p w:rsidR="00CC7358" w:rsidRDefault="00CC7358" w:rsidP="00D917C7">
      <w:pPr>
        <w:pStyle w:val="22"/>
        <w:shd w:val="clear" w:color="auto" w:fill="auto"/>
        <w:spacing w:before="0" w:after="0" w:line="240" w:lineRule="auto"/>
        <w:ind w:firstLine="600"/>
        <w:jc w:val="both"/>
        <w:rPr>
          <w:rFonts w:cs="Tahoma"/>
        </w:rPr>
      </w:pPr>
    </w:p>
    <w:p w:rsidR="00CC7358" w:rsidRPr="00697FEC" w:rsidRDefault="00CC7358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  <w:r w:rsidRPr="00697FEC">
        <w:t xml:space="preserve">Розглянувши заяву </w:t>
      </w:r>
      <w:r>
        <w:t>гр. Підгорної К.О.</w:t>
      </w:r>
      <w:r w:rsidRPr="00697FEC">
        <w:t xml:space="preserve"> (вх. № </w:t>
      </w:r>
      <w:r>
        <w:t>51167</w:t>
      </w:r>
      <w:r w:rsidRPr="00697FEC">
        <w:t xml:space="preserve"> від </w:t>
      </w:r>
      <w:r>
        <w:t>27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0</w:t>
      </w:r>
      <w:r>
        <w:rPr>
          <w:rStyle w:val="213pt"/>
          <w:b w:val="0"/>
          <w:bCs w:val="0"/>
          <w:sz w:val="24"/>
          <w:szCs w:val="24"/>
        </w:rPr>
        <w:t>1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20</w:t>
      </w:r>
      <w:r>
        <w:rPr>
          <w:rStyle w:val="213pt"/>
          <w:b w:val="0"/>
          <w:bCs w:val="0"/>
          <w:sz w:val="24"/>
          <w:szCs w:val="24"/>
        </w:rPr>
        <w:t>20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>
        <w:t xml:space="preserve">внесення змін до договору оренди землі </w:t>
      </w:r>
      <w:r w:rsidRPr="00697FEC">
        <w:rPr>
          <w:color w:val="auto"/>
        </w:rPr>
        <w:t>№</w:t>
      </w:r>
      <w:r>
        <w:rPr>
          <w:rFonts w:cs="Tahoma"/>
          <w:color w:val="auto"/>
        </w:rPr>
        <w:t> </w:t>
      </w:r>
      <w:r>
        <w:rPr>
          <w:color w:val="auto"/>
        </w:rPr>
        <w:t>040741900183</w:t>
      </w:r>
      <w:r w:rsidRPr="00697FEC">
        <w:rPr>
          <w:color w:val="auto"/>
        </w:rPr>
        <w:t xml:space="preserve"> від </w:t>
      </w:r>
      <w:r>
        <w:rPr>
          <w:color w:val="auto"/>
        </w:rPr>
        <w:t>04</w:t>
      </w:r>
      <w:r w:rsidRPr="008D2D6E">
        <w:rPr>
          <w:color w:val="auto"/>
        </w:rPr>
        <w:t>.</w:t>
      </w:r>
      <w:r>
        <w:rPr>
          <w:color w:val="auto"/>
        </w:rPr>
        <w:t>05</w:t>
      </w:r>
      <w:r w:rsidRPr="008D2D6E">
        <w:rPr>
          <w:color w:val="auto"/>
        </w:rPr>
        <w:t>.20</w:t>
      </w:r>
      <w:r>
        <w:rPr>
          <w:color w:val="auto"/>
        </w:rPr>
        <w:t>07</w:t>
      </w:r>
      <w:r>
        <w:t xml:space="preserve">, </w:t>
      </w:r>
      <w:r w:rsidRPr="00697FEC">
        <w:t>у зв’язку з переходом</w:t>
      </w:r>
      <w:r>
        <w:t xml:space="preserve"> 20.12.2019</w:t>
      </w:r>
      <w:r w:rsidRPr="00697FEC">
        <w:t xml:space="preserve"> права власності на об’єкт</w:t>
      </w:r>
      <w:r>
        <w:t>и</w:t>
      </w:r>
      <w:r w:rsidRPr="00697FEC">
        <w:t xml:space="preserve"> нерухомості, як</w:t>
      </w:r>
      <w:r>
        <w:t>і</w:t>
      </w:r>
      <w:r w:rsidRPr="00697FEC">
        <w:t xml:space="preserve"> розташован</w:t>
      </w:r>
      <w:r>
        <w:t>і</w:t>
      </w:r>
      <w:r w:rsidRPr="00697FEC">
        <w:t xml:space="preserve"> на орендован</w:t>
      </w:r>
      <w:r>
        <w:t>их</w:t>
      </w:r>
      <w:r w:rsidRPr="00697FEC">
        <w:t xml:space="preserve"> земельн</w:t>
      </w:r>
      <w:r>
        <w:t>их</w:t>
      </w:r>
      <w:r w:rsidRPr="00697FEC">
        <w:t xml:space="preserve"> ділян</w:t>
      </w:r>
      <w:r>
        <w:t>ках</w:t>
      </w:r>
      <w:r w:rsidRPr="00697FEC">
        <w:t xml:space="preserve">, що підтверджується Витягом з Державного реєстру речових прав на нерухоме майно про реєстрацію права власності (Індексний номер витягу </w:t>
      </w:r>
      <w:r>
        <w:t>194200047</w:t>
      </w:r>
      <w:r w:rsidRPr="00697FEC">
        <w:t xml:space="preserve"> від </w:t>
      </w:r>
      <w:r>
        <w:t>20</w:t>
      </w:r>
      <w:r w:rsidRPr="00697FEC">
        <w:t>.</w:t>
      </w:r>
      <w:r>
        <w:t>12</w:t>
      </w:r>
      <w:r w:rsidRPr="00697FEC">
        <w:t>.2019), враховуючи 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>
        <w:t xml:space="preserve"> </w:t>
      </w:r>
      <w:r w:rsidRPr="00697FEC">
        <w:t>(протокол №</w:t>
      </w:r>
      <w:r w:rsidR="00505D55">
        <w:t xml:space="preserve"> 165</w:t>
      </w:r>
      <w:r>
        <w:rPr>
          <w:rFonts w:cs="Tahoma"/>
        </w:rPr>
        <w:t> </w:t>
      </w:r>
      <w:r w:rsidRPr="00697FEC">
        <w:t xml:space="preserve">від </w:t>
      </w:r>
      <w:r w:rsidR="00505D55">
        <w:t>06.02.</w:t>
      </w:r>
      <w:r w:rsidRPr="00697FEC">
        <w:t>20</w:t>
      </w:r>
      <w:r>
        <w:t>20</w:t>
      </w:r>
      <w:r w:rsidRPr="00697FEC">
        <w:t>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>
        <w:rPr>
          <w:rFonts w:cs="Tahoma"/>
        </w:rPr>
        <w:t> </w:t>
      </w:r>
      <w:r w:rsidRPr="00697FEC">
        <w:t>1140</w:t>
      </w:r>
      <w:r>
        <w:t xml:space="preserve"> </w:t>
      </w:r>
      <w:r w:rsidRPr="00697FEC">
        <w:t>від</w:t>
      </w:r>
      <w:r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CC7358" w:rsidRPr="00B220D4" w:rsidRDefault="00CC7358" w:rsidP="00D917C7">
      <w:pPr>
        <w:pStyle w:val="60"/>
        <w:shd w:val="clear" w:color="auto" w:fill="auto"/>
        <w:spacing w:line="240" w:lineRule="auto"/>
        <w:ind w:firstLine="600"/>
        <w:jc w:val="both"/>
        <w:rPr>
          <w:rFonts w:cs="Tahoma"/>
          <w:sz w:val="16"/>
          <w:szCs w:val="16"/>
        </w:rPr>
      </w:pPr>
    </w:p>
    <w:p w:rsidR="00CC7358" w:rsidRDefault="00CC7358" w:rsidP="00D917C7">
      <w:pPr>
        <w:pStyle w:val="60"/>
        <w:shd w:val="clear" w:color="auto" w:fill="auto"/>
        <w:spacing w:line="240" w:lineRule="auto"/>
        <w:ind w:firstLine="600"/>
        <w:jc w:val="both"/>
        <w:rPr>
          <w:rFonts w:cs="Tahoma"/>
        </w:rPr>
      </w:pPr>
      <w:r w:rsidRPr="00697FEC">
        <w:t>ВИРІШИЛА:</w:t>
      </w:r>
    </w:p>
    <w:p w:rsidR="00CC7358" w:rsidRPr="00B220D4" w:rsidRDefault="00CC7358" w:rsidP="00D917C7">
      <w:pPr>
        <w:pStyle w:val="60"/>
        <w:shd w:val="clear" w:color="auto" w:fill="auto"/>
        <w:spacing w:line="240" w:lineRule="auto"/>
        <w:ind w:firstLine="600"/>
        <w:jc w:val="both"/>
        <w:rPr>
          <w:rFonts w:cs="Tahoma"/>
          <w:sz w:val="16"/>
          <w:szCs w:val="16"/>
        </w:rPr>
      </w:pPr>
    </w:p>
    <w:p w:rsidR="00CC7358" w:rsidRDefault="00CC7358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</w:pPr>
      <w:r w:rsidRPr="00BE292D">
        <w:t>1.</w:t>
      </w:r>
      <w:r>
        <w:t xml:space="preserve"> </w:t>
      </w:r>
      <w:r w:rsidRPr="00697FEC">
        <w:t xml:space="preserve">Вважати припиненим право оренди </w:t>
      </w:r>
      <w:r>
        <w:t>гр. Талдонової Лілії Олександрівни</w:t>
      </w:r>
      <w:r w:rsidRPr="00697FEC">
        <w:t xml:space="preserve"> </w:t>
      </w:r>
      <w:r>
        <w:t xml:space="preserve">згідно договору оренди землі </w:t>
      </w:r>
      <w:r w:rsidRPr="00697FEC">
        <w:rPr>
          <w:color w:val="auto"/>
        </w:rPr>
        <w:t>№</w:t>
      </w:r>
      <w:r>
        <w:rPr>
          <w:rFonts w:cs="Tahoma"/>
          <w:color w:val="auto"/>
        </w:rPr>
        <w:t> </w:t>
      </w:r>
      <w:r>
        <w:rPr>
          <w:color w:val="auto"/>
        </w:rPr>
        <w:t>040741900183</w:t>
      </w:r>
      <w:r w:rsidRPr="00697FEC">
        <w:rPr>
          <w:color w:val="auto"/>
        </w:rPr>
        <w:t xml:space="preserve"> від </w:t>
      </w:r>
      <w:r>
        <w:rPr>
          <w:color w:val="auto"/>
        </w:rPr>
        <w:t>04</w:t>
      </w:r>
      <w:r w:rsidRPr="008D2D6E">
        <w:rPr>
          <w:color w:val="auto"/>
        </w:rPr>
        <w:t>.</w:t>
      </w:r>
      <w:r>
        <w:rPr>
          <w:color w:val="auto"/>
        </w:rPr>
        <w:t>05</w:t>
      </w:r>
      <w:r w:rsidRPr="008D2D6E">
        <w:rPr>
          <w:color w:val="auto"/>
        </w:rPr>
        <w:t>.20</w:t>
      </w:r>
      <w:r>
        <w:rPr>
          <w:color w:val="auto"/>
        </w:rPr>
        <w:t xml:space="preserve">07, </w:t>
      </w:r>
      <w:r w:rsidRPr="00697FEC">
        <w:t>на земельн</w:t>
      </w:r>
      <w:r>
        <w:t>і</w:t>
      </w:r>
      <w:r w:rsidRPr="00697FEC">
        <w:t xml:space="preserve"> ділянк</w:t>
      </w:r>
      <w:r>
        <w:t>и, за адресою: м. Сєвєродонецьк, пр. Гвардійський, буд. 42-а, мікрорайон 77, а саме:</w:t>
      </w:r>
    </w:p>
    <w:p w:rsidR="00CC7358" w:rsidRDefault="00CC7358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</w:pPr>
      <w:r>
        <w:t>-</w:t>
      </w:r>
      <w:r w:rsidRPr="00697FEC">
        <w:t xml:space="preserve"> кадастровий № 4412900000:0</w:t>
      </w:r>
      <w:r>
        <w:t>6</w:t>
      </w:r>
      <w:r w:rsidRPr="00697FEC">
        <w:t>:0</w:t>
      </w:r>
      <w:r>
        <w:t>32</w:t>
      </w:r>
      <w:r w:rsidRPr="00697FEC">
        <w:t>:</w:t>
      </w:r>
      <w:r>
        <w:t>0126</w:t>
      </w:r>
      <w:r w:rsidRPr="00697FEC">
        <w:t>, площею 0,0</w:t>
      </w:r>
      <w:r>
        <w:t>008</w:t>
      </w:r>
      <w:r w:rsidRPr="00697FEC">
        <w:t xml:space="preserve"> га, </w:t>
      </w:r>
      <w:r>
        <w:t>надану під будівництво окремого входу № 1;</w:t>
      </w:r>
    </w:p>
    <w:p w:rsidR="00CC7358" w:rsidRDefault="00CC7358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</w:pPr>
      <w:r>
        <w:t>-</w:t>
      </w:r>
      <w:r w:rsidRPr="00697FEC">
        <w:t xml:space="preserve"> кадастровий № 4412900000:0</w:t>
      </w:r>
      <w:r>
        <w:t>6</w:t>
      </w:r>
      <w:r w:rsidRPr="00697FEC">
        <w:t>:0</w:t>
      </w:r>
      <w:r>
        <w:t>32</w:t>
      </w:r>
      <w:r w:rsidRPr="00697FEC">
        <w:t>:</w:t>
      </w:r>
      <w:r>
        <w:t>0127</w:t>
      </w:r>
      <w:r w:rsidRPr="00697FEC">
        <w:t>, площею 0,0</w:t>
      </w:r>
      <w:r>
        <w:t>023</w:t>
      </w:r>
      <w:r w:rsidRPr="00697FEC">
        <w:t xml:space="preserve"> га, </w:t>
      </w:r>
      <w:r>
        <w:t>надану під будівництво окремого входу № 2;</w:t>
      </w:r>
    </w:p>
    <w:p w:rsidR="00CC7358" w:rsidRDefault="00CC7358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</w:pPr>
      <w:r>
        <w:t>-</w:t>
      </w:r>
      <w:r w:rsidRPr="00697FEC">
        <w:t xml:space="preserve"> кадастровий № 4412900000:0</w:t>
      </w:r>
      <w:r>
        <w:t>6</w:t>
      </w:r>
      <w:r w:rsidRPr="00697FEC">
        <w:t>:0</w:t>
      </w:r>
      <w:r>
        <w:t>32</w:t>
      </w:r>
      <w:r w:rsidRPr="00697FEC">
        <w:t>:</w:t>
      </w:r>
      <w:r>
        <w:t>0128</w:t>
      </w:r>
      <w:r w:rsidRPr="00697FEC">
        <w:t>, площею 0,0</w:t>
      </w:r>
      <w:r>
        <w:t>053</w:t>
      </w:r>
      <w:r w:rsidRPr="00697FEC">
        <w:t xml:space="preserve"> га, </w:t>
      </w:r>
      <w:r>
        <w:t>надану під будівництво прибудови.</w:t>
      </w:r>
    </w:p>
    <w:p w:rsidR="00CC7358" w:rsidRPr="00697FEC" w:rsidRDefault="00CC7358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</w:pPr>
      <w:r>
        <w:t xml:space="preserve">2. </w:t>
      </w:r>
      <w:r w:rsidRPr="00697FEC">
        <w:t>Визначити, що прав</w:t>
      </w:r>
      <w:r>
        <w:t>а</w:t>
      </w:r>
      <w:r w:rsidRPr="00697FEC">
        <w:t xml:space="preserve"> оренди на земельн</w:t>
      </w:r>
      <w:r>
        <w:t>і</w:t>
      </w:r>
      <w:r w:rsidRPr="00697FEC">
        <w:t xml:space="preserve"> ділянк</w:t>
      </w:r>
      <w:r>
        <w:t>и</w:t>
      </w:r>
      <w:r w:rsidRPr="00697FEC">
        <w:t>, зазначен</w:t>
      </w:r>
      <w:r>
        <w:t>і</w:t>
      </w:r>
      <w:r w:rsidRPr="00697FEC">
        <w:t xml:space="preserve"> у пункті 1 цього рішення, перейшл</w:t>
      </w:r>
      <w:r>
        <w:t>и</w:t>
      </w:r>
      <w:r w:rsidRPr="00697FEC">
        <w:t xml:space="preserve"> до </w:t>
      </w:r>
      <w:r>
        <w:t>гр. Підгорної Катерини Олександрівни</w:t>
      </w:r>
      <w:r w:rsidRPr="00697FEC">
        <w:t xml:space="preserve"> з дати переходу права власності на об’єкт нерухомості, як</w:t>
      </w:r>
      <w:r>
        <w:t>і</w:t>
      </w:r>
      <w:r w:rsidRPr="00697FEC">
        <w:t xml:space="preserve"> розташован</w:t>
      </w:r>
      <w:r>
        <w:t>і</w:t>
      </w:r>
      <w:r w:rsidRPr="00697FEC">
        <w:t xml:space="preserve"> на земельн</w:t>
      </w:r>
      <w:r>
        <w:t>их</w:t>
      </w:r>
      <w:r w:rsidRPr="00697FEC">
        <w:t xml:space="preserve"> ділян</w:t>
      </w:r>
      <w:r>
        <w:t>ках,</w:t>
      </w:r>
      <w:r w:rsidRPr="00697FEC">
        <w:t>.</w:t>
      </w:r>
    </w:p>
    <w:p w:rsidR="00CC7358" w:rsidRPr="00697FEC" w:rsidRDefault="00CC7358" w:rsidP="00D917C7">
      <w:pPr>
        <w:pStyle w:val="22"/>
        <w:shd w:val="clear" w:color="auto" w:fill="auto"/>
        <w:tabs>
          <w:tab w:val="left" w:pos="870"/>
        </w:tabs>
        <w:spacing w:before="0" w:after="0" w:line="240" w:lineRule="auto"/>
        <w:ind w:firstLine="426"/>
        <w:jc w:val="both"/>
      </w:pPr>
      <w:r>
        <w:rPr>
          <w:color w:val="auto"/>
        </w:rPr>
        <w:t>3. Гр. Підгорній Катерині Олександрівні</w:t>
      </w:r>
      <w:r w:rsidRPr="00697FEC">
        <w:t xml:space="preserve"> укласти додаткову угоду про внесення змін до договору оренди </w:t>
      </w:r>
      <w:r w:rsidRPr="00697FEC">
        <w:rPr>
          <w:color w:val="auto"/>
        </w:rPr>
        <w:t>землі №</w:t>
      </w:r>
      <w:r>
        <w:rPr>
          <w:rFonts w:cs="Tahoma"/>
          <w:color w:val="auto"/>
        </w:rPr>
        <w:t> </w:t>
      </w:r>
      <w:r>
        <w:rPr>
          <w:color w:val="auto"/>
        </w:rPr>
        <w:t>040741900183</w:t>
      </w:r>
      <w:r w:rsidRPr="00697FEC">
        <w:rPr>
          <w:color w:val="auto"/>
        </w:rPr>
        <w:t xml:space="preserve"> від </w:t>
      </w:r>
      <w:r>
        <w:rPr>
          <w:color w:val="auto"/>
        </w:rPr>
        <w:t>04</w:t>
      </w:r>
      <w:r w:rsidRPr="008D2D6E">
        <w:rPr>
          <w:color w:val="auto"/>
        </w:rPr>
        <w:t>.</w:t>
      </w:r>
      <w:r>
        <w:rPr>
          <w:color w:val="auto"/>
        </w:rPr>
        <w:t>05</w:t>
      </w:r>
      <w:r w:rsidRPr="008D2D6E">
        <w:rPr>
          <w:color w:val="auto"/>
        </w:rPr>
        <w:t>.20</w:t>
      </w:r>
      <w:r>
        <w:rPr>
          <w:color w:val="auto"/>
        </w:rPr>
        <w:t>07</w:t>
      </w:r>
      <w:r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>
        <w:t>»</w:t>
      </w:r>
      <w:r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CC7358" w:rsidRPr="00697FEC" w:rsidRDefault="00CC7358" w:rsidP="00D917C7">
      <w:pPr>
        <w:pStyle w:val="22"/>
        <w:shd w:val="clear" w:color="auto" w:fill="auto"/>
        <w:tabs>
          <w:tab w:val="left" w:pos="898"/>
        </w:tabs>
        <w:spacing w:before="0" w:after="0" w:line="240" w:lineRule="auto"/>
        <w:ind w:firstLine="426"/>
        <w:jc w:val="both"/>
      </w:pPr>
      <w:r>
        <w:t xml:space="preserve">4. </w:t>
      </w:r>
      <w:r w:rsidRPr="00697FEC">
        <w:t>Дане рішення підлягає оприлюдненню.</w:t>
      </w:r>
    </w:p>
    <w:p w:rsidR="00CC7358" w:rsidRPr="00697FEC" w:rsidRDefault="00CC7358" w:rsidP="00D917C7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</w:pPr>
      <w:bookmarkStart w:id="1" w:name="_GoBack"/>
      <w:bookmarkEnd w:id="1"/>
      <w:r>
        <w:t xml:space="preserve">5. </w:t>
      </w:r>
      <w:r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CC7358" w:rsidRPr="00B220D4" w:rsidRDefault="00CC7358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16"/>
          <w:szCs w:val="16"/>
          <w:lang w:eastAsia="ru-RU"/>
        </w:rPr>
      </w:pPr>
    </w:p>
    <w:p w:rsidR="00CC7358" w:rsidRPr="008646FA" w:rsidRDefault="00CC7358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eastAsia="ru-RU"/>
        </w:rPr>
      </w:pPr>
      <w:r w:rsidRPr="008646FA">
        <w:rPr>
          <w:rFonts w:ascii="Times New Roman" w:hAnsi="Times New Roman" w:cs="Times New Roman"/>
          <w:b/>
          <w:bCs/>
          <w:lang w:eastAsia="ru-RU"/>
        </w:rPr>
        <w:t>Секретар міської ради,</w:t>
      </w:r>
    </w:p>
    <w:p w:rsidR="00CC7358" w:rsidRPr="008646FA" w:rsidRDefault="00CC7358" w:rsidP="00B220D4">
      <w:pPr>
        <w:jc w:val="both"/>
        <w:rPr>
          <w:rFonts w:ascii="Times New Roman" w:hAnsi="Times New Roman" w:cs="Times New Roman"/>
          <w:b/>
          <w:bCs/>
          <w:lang w:eastAsia="ru-RU"/>
        </w:rPr>
      </w:pPr>
      <w:r w:rsidRPr="008646FA">
        <w:rPr>
          <w:rFonts w:ascii="Times New Roman" w:hAnsi="Times New Roman" w:cs="Times New Roman"/>
          <w:b/>
          <w:bCs/>
          <w:lang w:eastAsia="ru-RU"/>
        </w:rPr>
        <w:t>в.о. міського голови</w:t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  <w:t xml:space="preserve"> Вячеслав ТКАЧУК</w:t>
      </w:r>
    </w:p>
    <w:sectPr w:rsidR="00CC7358" w:rsidRPr="008646FA" w:rsidSect="00505D55">
      <w:pgSz w:w="11900" w:h="16840" w:code="9"/>
      <w:pgMar w:top="284" w:right="418" w:bottom="426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6B0" w:rsidRDefault="000036B0">
      <w:r>
        <w:separator/>
      </w:r>
    </w:p>
  </w:endnote>
  <w:endnote w:type="continuationSeparator" w:id="1">
    <w:p w:rsidR="000036B0" w:rsidRDefault="00003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6B0" w:rsidRDefault="000036B0"/>
  </w:footnote>
  <w:footnote w:type="continuationSeparator" w:id="1">
    <w:p w:rsidR="000036B0" w:rsidRDefault="000036B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680" w:hanging="360"/>
      </w:pPr>
    </w:lvl>
    <w:lvl w:ilvl="2" w:tplc="0422001B">
      <w:start w:val="1"/>
      <w:numFmt w:val="lowerRoman"/>
      <w:lvlText w:val="%3."/>
      <w:lvlJc w:val="right"/>
      <w:pPr>
        <w:ind w:left="2400" w:hanging="180"/>
      </w:pPr>
    </w:lvl>
    <w:lvl w:ilvl="3" w:tplc="0422000F">
      <w:start w:val="1"/>
      <w:numFmt w:val="decimal"/>
      <w:lvlText w:val="%4."/>
      <w:lvlJc w:val="left"/>
      <w:pPr>
        <w:ind w:left="3120" w:hanging="360"/>
      </w:pPr>
    </w:lvl>
    <w:lvl w:ilvl="4" w:tplc="04220019">
      <w:start w:val="1"/>
      <w:numFmt w:val="lowerLetter"/>
      <w:lvlText w:val="%5."/>
      <w:lvlJc w:val="left"/>
      <w:pPr>
        <w:ind w:left="3840" w:hanging="360"/>
      </w:pPr>
    </w:lvl>
    <w:lvl w:ilvl="5" w:tplc="0422001B">
      <w:start w:val="1"/>
      <w:numFmt w:val="lowerRoman"/>
      <w:lvlText w:val="%6."/>
      <w:lvlJc w:val="right"/>
      <w:pPr>
        <w:ind w:left="4560" w:hanging="180"/>
      </w:pPr>
    </w:lvl>
    <w:lvl w:ilvl="6" w:tplc="0422000F">
      <w:start w:val="1"/>
      <w:numFmt w:val="decimal"/>
      <w:lvlText w:val="%7."/>
      <w:lvlJc w:val="left"/>
      <w:pPr>
        <w:ind w:left="5280" w:hanging="360"/>
      </w:pPr>
    </w:lvl>
    <w:lvl w:ilvl="7" w:tplc="04220019">
      <w:start w:val="1"/>
      <w:numFmt w:val="lowerLetter"/>
      <w:lvlText w:val="%8."/>
      <w:lvlJc w:val="left"/>
      <w:pPr>
        <w:ind w:left="6000" w:hanging="360"/>
      </w:pPr>
    </w:lvl>
    <w:lvl w:ilvl="8" w:tplc="0422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696"/>
    <w:rsid w:val="000036B0"/>
    <w:rsid w:val="00111AC8"/>
    <w:rsid w:val="00143BFE"/>
    <w:rsid w:val="00170B3E"/>
    <w:rsid w:val="00171E44"/>
    <w:rsid w:val="0022673D"/>
    <w:rsid w:val="00293CA2"/>
    <w:rsid w:val="002A200F"/>
    <w:rsid w:val="002F5864"/>
    <w:rsid w:val="003517F6"/>
    <w:rsid w:val="0038651B"/>
    <w:rsid w:val="00394B4A"/>
    <w:rsid w:val="00397727"/>
    <w:rsid w:val="00505D55"/>
    <w:rsid w:val="00567583"/>
    <w:rsid w:val="005C5C7F"/>
    <w:rsid w:val="0061597C"/>
    <w:rsid w:val="00624064"/>
    <w:rsid w:val="0063186E"/>
    <w:rsid w:val="00636E1A"/>
    <w:rsid w:val="00641B9A"/>
    <w:rsid w:val="00697FEC"/>
    <w:rsid w:val="006A6F4D"/>
    <w:rsid w:val="006C0D1E"/>
    <w:rsid w:val="006C324B"/>
    <w:rsid w:val="006F38B6"/>
    <w:rsid w:val="008646FA"/>
    <w:rsid w:val="0089379B"/>
    <w:rsid w:val="008D2D6E"/>
    <w:rsid w:val="0096128E"/>
    <w:rsid w:val="00975B65"/>
    <w:rsid w:val="0099097B"/>
    <w:rsid w:val="009C675A"/>
    <w:rsid w:val="009E2079"/>
    <w:rsid w:val="009F084F"/>
    <w:rsid w:val="00A9611D"/>
    <w:rsid w:val="00B220D4"/>
    <w:rsid w:val="00B25BDD"/>
    <w:rsid w:val="00B3384D"/>
    <w:rsid w:val="00B856CA"/>
    <w:rsid w:val="00BC5692"/>
    <w:rsid w:val="00BD0069"/>
    <w:rsid w:val="00BE292D"/>
    <w:rsid w:val="00C94439"/>
    <w:rsid w:val="00CA1A60"/>
    <w:rsid w:val="00CA4289"/>
    <w:rsid w:val="00CC7358"/>
    <w:rsid w:val="00CD1C3B"/>
    <w:rsid w:val="00D917C7"/>
    <w:rsid w:val="00DA6696"/>
    <w:rsid w:val="00E43287"/>
    <w:rsid w:val="00EC0C63"/>
    <w:rsid w:val="00F047C4"/>
    <w:rsid w:val="00F420D6"/>
    <w:rsid w:val="00F501B4"/>
    <w:rsid w:val="00FB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C4"/>
    <w:pPr>
      <w:widowControl w:val="0"/>
    </w:pPr>
    <w:rPr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047C4"/>
    <w:rPr>
      <w:color w:val="auto"/>
      <w:u w:val="single"/>
    </w:rPr>
  </w:style>
  <w:style w:type="character" w:customStyle="1" w:styleId="3Exact">
    <w:name w:val="Основной текст (3) Exact"/>
    <w:basedOn w:val="a0"/>
    <w:link w:val="3"/>
    <w:uiPriority w:val="99"/>
    <w:locked/>
    <w:rsid w:val="00F047C4"/>
    <w:rPr>
      <w:rFonts w:ascii="Times New Roman" w:hAnsi="Times New Roman" w:cs="Times New Roman"/>
      <w:i/>
      <w:iCs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uiPriority w:val="99"/>
    <w:locked/>
    <w:rsid w:val="00F047C4"/>
    <w:rPr>
      <w:rFonts w:ascii="Cambria" w:eastAsia="Times New Roman" w:hAnsi="Cambria" w:cs="Cambria"/>
      <w:i/>
      <w:iCs/>
      <w:spacing w:val="-10"/>
      <w:sz w:val="8"/>
      <w:szCs w:val="8"/>
      <w:u w:val="none"/>
    </w:rPr>
  </w:style>
  <w:style w:type="character" w:customStyle="1" w:styleId="4TimesNewRoman">
    <w:name w:val="Основной текст (4) + Times New Roman"/>
    <w:aliases w:val="Не курсив,Интервал 0 pt Exact"/>
    <w:basedOn w:val="4Exact"/>
    <w:uiPriority w:val="99"/>
    <w:rsid w:val="00F047C4"/>
    <w:rPr>
      <w:rFonts w:ascii="Times New Roman" w:hAnsi="Times New Roman" w:cs="Times New Roman"/>
      <w:color w:val="000000"/>
      <w:spacing w:val="0"/>
      <w:w w:val="100"/>
      <w:position w:val="0"/>
      <w:lang w:val="uk-UA" w:eastAsia="uk-UA"/>
    </w:rPr>
  </w:style>
  <w:style w:type="character" w:customStyle="1" w:styleId="5Exact">
    <w:name w:val="Основной текст (5) Exact"/>
    <w:basedOn w:val="a0"/>
    <w:link w:val="5"/>
    <w:uiPriority w:val="99"/>
    <w:locked/>
    <w:rsid w:val="00F047C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">
    <w:name w:val="Основной текст (6) Exact"/>
    <w:basedOn w:val="a0"/>
    <w:uiPriority w:val="99"/>
    <w:rsid w:val="00F047C4"/>
    <w:rPr>
      <w:rFonts w:ascii="Times New Roman" w:hAnsi="Times New Roman" w:cs="Times New Roman"/>
      <w:b/>
      <w:bCs/>
      <w:u w:val="none"/>
    </w:rPr>
  </w:style>
  <w:style w:type="character" w:customStyle="1" w:styleId="614ptExact">
    <w:name w:val="Основной текст (6) + 14 pt Exact"/>
    <w:basedOn w:val="6"/>
    <w:uiPriority w:val="99"/>
    <w:rsid w:val="00F047C4"/>
    <w:rPr>
      <w:sz w:val="28"/>
      <w:szCs w:val="28"/>
    </w:rPr>
  </w:style>
  <w:style w:type="character" w:customStyle="1" w:styleId="1">
    <w:name w:val="Заголовок №1_"/>
    <w:basedOn w:val="a0"/>
    <w:link w:val="10"/>
    <w:uiPriority w:val="99"/>
    <w:locked/>
    <w:rsid w:val="00F047C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Заголовок №2_"/>
    <w:basedOn w:val="a0"/>
    <w:link w:val="20"/>
    <w:uiPriority w:val="99"/>
    <w:locked/>
    <w:rsid w:val="00F047C4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F047C4"/>
    <w:rPr>
      <w:rFonts w:ascii="Times New Roman" w:hAnsi="Times New Roman" w:cs="Times New Roman"/>
      <w:b/>
      <w:bCs/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sid w:val="00F047C4"/>
    <w:rPr>
      <w:rFonts w:ascii="Times New Roman" w:hAnsi="Times New Roman" w:cs="Times New Roman"/>
      <w:u w:val="none"/>
    </w:rPr>
  </w:style>
  <w:style w:type="character" w:customStyle="1" w:styleId="213pt">
    <w:name w:val="Основной текст (2) + 13 pt"/>
    <w:aliases w:val="Полужирный"/>
    <w:basedOn w:val="21"/>
    <w:uiPriority w:val="99"/>
    <w:rsid w:val="00F047C4"/>
    <w:rPr>
      <w:b/>
      <w:bCs/>
      <w:color w:val="000000"/>
      <w:spacing w:val="0"/>
      <w:w w:val="100"/>
      <w:position w:val="0"/>
      <w:sz w:val="26"/>
      <w:szCs w:val="26"/>
      <w:lang w:val="uk-UA" w:eastAsia="uk-UA"/>
    </w:rPr>
  </w:style>
  <w:style w:type="character" w:customStyle="1" w:styleId="29pt">
    <w:name w:val="Основной текст (2) + 9 pt"/>
    <w:aliases w:val="Полужирный1"/>
    <w:basedOn w:val="21"/>
    <w:uiPriority w:val="99"/>
    <w:rsid w:val="00F047C4"/>
    <w:rPr>
      <w:b/>
      <w:bCs/>
      <w:color w:val="000000"/>
      <w:spacing w:val="0"/>
      <w:w w:val="100"/>
      <w:position w:val="0"/>
      <w:sz w:val="18"/>
      <w:szCs w:val="18"/>
      <w:lang w:val="uk-UA" w:eastAsia="uk-UA"/>
    </w:rPr>
  </w:style>
  <w:style w:type="character" w:customStyle="1" w:styleId="2Exact">
    <w:name w:val="Заголовок №2 Exact"/>
    <w:basedOn w:val="a0"/>
    <w:uiPriority w:val="99"/>
    <w:rsid w:val="00F047C4"/>
    <w:rPr>
      <w:rFonts w:ascii="Times New Roman" w:hAnsi="Times New Roman" w:cs="Times New Roman"/>
      <w:b/>
      <w:bCs/>
      <w:u w:val="none"/>
    </w:rPr>
  </w:style>
  <w:style w:type="character" w:customStyle="1" w:styleId="2Exact0">
    <w:name w:val="Основной текст (2) Exact"/>
    <w:basedOn w:val="a0"/>
    <w:uiPriority w:val="99"/>
    <w:rsid w:val="00F047C4"/>
    <w:rPr>
      <w:rFonts w:ascii="Times New Roman" w:hAnsi="Times New Roman" w:cs="Times New Roman"/>
      <w:u w:val="none"/>
    </w:rPr>
  </w:style>
  <w:style w:type="character" w:customStyle="1" w:styleId="7Exact">
    <w:name w:val="Основной текст (7) Exact"/>
    <w:basedOn w:val="a0"/>
    <w:link w:val="7"/>
    <w:uiPriority w:val="99"/>
    <w:locked/>
    <w:rsid w:val="00F047C4"/>
    <w:rPr>
      <w:rFonts w:ascii="Times New Roman" w:hAnsi="Times New Roman" w:cs="Times New Roman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uiPriority w:val="99"/>
    <w:locked/>
    <w:rsid w:val="00F047C4"/>
    <w:rPr>
      <w:rFonts w:ascii="Cambria" w:eastAsia="Times New Roman" w:hAnsi="Cambria" w:cs="Cambria"/>
      <w:b/>
      <w:bCs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uiPriority w:val="99"/>
    <w:rsid w:val="00F047C4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uiPriority w:val="99"/>
    <w:rsid w:val="00F047C4"/>
    <w:pPr>
      <w:shd w:val="clear" w:color="auto" w:fill="FFFFFF"/>
      <w:spacing w:line="240" w:lineRule="atLeast"/>
      <w:jc w:val="center"/>
    </w:pPr>
    <w:rPr>
      <w:rFonts w:ascii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uiPriority w:val="99"/>
    <w:rsid w:val="00F047C4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uiPriority w:val="99"/>
    <w:rsid w:val="00F047C4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uiPriority w:val="99"/>
    <w:rsid w:val="00F047C4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F047C4"/>
    <w:pPr>
      <w:shd w:val="clear" w:color="auto" w:fill="FFFFFF"/>
      <w:spacing w:before="360" w:after="60" w:line="24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uiPriority w:val="99"/>
    <w:rsid w:val="00F047C4"/>
    <w:pPr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uiPriority w:val="99"/>
    <w:rsid w:val="00F047C4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uiPriority w:val="99"/>
    <w:rsid w:val="00F047C4"/>
    <w:pPr>
      <w:shd w:val="clear" w:color="auto" w:fill="FFFFFF"/>
      <w:spacing w:line="240" w:lineRule="atLeast"/>
    </w:pPr>
    <w:rPr>
      <w:rFonts w:ascii="Cambria" w:hAnsi="Cambria" w:cs="Cambria"/>
      <w:b/>
      <w:bCs/>
      <w:sz w:val="18"/>
      <w:szCs w:val="18"/>
    </w:rPr>
  </w:style>
  <w:style w:type="paragraph" w:styleId="a4">
    <w:name w:val="No Spacing"/>
    <w:uiPriority w:val="99"/>
    <w:qFormat/>
    <w:rsid w:val="0063186E"/>
    <w:pPr>
      <w:widowControl w:val="0"/>
    </w:pPr>
    <w:rPr>
      <w:color w:val="000000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41B9A"/>
    <w:rPr>
      <w:color w:val="000000"/>
      <w:sz w:val="16"/>
      <w:szCs w:val="16"/>
    </w:rPr>
  </w:style>
  <w:style w:type="table" w:styleId="a7">
    <w:name w:val="Table Grid"/>
    <w:basedOn w:val="a1"/>
    <w:uiPriority w:val="99"/>
    <w:rsid w:val="00BE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userKzo987</dc:creator>
  <cp:keywords/>
  <dc:description/>
  <cp:lastModifiedBy>userByt0845</cp:lastModifiedBy>
  <cp:revision>32</cp:revision>
  <cp:lastPrinted>2020-02-10T09:17:00Z</cp:lastPrinted>
  <dcterms:created xsi:type="dcterms:W3CDTF">2019-06-05T11:25:00Z</dcterms:created>
  <dcterms:modified xsi:type="dcterms:W3CDTF">2020-03-17T06:46:00Z</dcterms:modified>
</cp:coreProperties>
</file>