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3C" w:rsidRDefault="000E283C" w:rsidP="000E283C">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0E283C" w:rsidRDefault="000E283C" w:rsidP="000E283C">
      <w:pPr>
        <w:spacing w:line="480" w:lineRule="auto"/>
        <w:jc w:val="center"/>
        <w:rPr>
          <w:bCs/>
          <w:lang w:val="uk-UA"/>
        </w:rPr>
      </w:pPr>
      <w:r>
        <w:rPr>
          <w:b/>
          <w:bCs/>
          <w:sz w:val="28"/>
          <w:szCs w:val="28"/>
          <w:lang w:val="uk-UA"/>
        </w:rPr>
        <w:t>ВИКОНАВЧИЙ КОМІТЕТ</w:t>
      </w:r>
    </w:p>
    <w:p w:rsidR="000E283C" w:rsidRPr="000E283C" w:rsidRDefault="000E283C" w:rsidP="000E283C">
      <w:pPr>
        <w:spacing w:line="480" w:lineRule="auto"/>
        <w:jc w:val="center"/>
        <w:rPr>
          <w:bCs/>
          <w:lang w:val="en-US"/>
        </w:rPr>
      </w:pPr>
      <w:r>
        <w:rPr>
          <w:b/>
          <w:bCs/>
          <w:sz w:val="28"/>
          <w:szCs w:val="28"/>
          <w:lang w:val="uk-UA"/>
        </w:rPr>
        <w:t xml:space="preserve">РІШЕННЯ № </w:t>
      </w:r>
      <w:r>
        <w:rPr>
          <w:b/>
          <w:bCs/>
          <w:sz w:val="28"/>
          <w:szCs w:val="28"/>
          <w:lang w:val="en-US"/>
        </w:rPr>
        <w:t>32</w:t>
      </w:r>
    </w:p>
    <w:p w:rsidR="000E283C" w:rsidRPr="00CB6C06" w:rsidRDefault="000E283C" w:rsidP="000E283C">
      <w:pPr>
        <w:rPr>
          <w:bCs/>
          <w:sz w:val="24"/>
          <w:szCs w:val="24"/>
          <w:lang w:val="uk-UA"/>
        </w:rPr>
      </w:pPr>
      <w:r w:rsidRPr="00CB6C06">
        <w:rPr>
          <w:b/>
          <w:bCs/>
          <w:sz w:val="24"/>
          <w:szCs w:val="24"/>
          <w:lang w:val="uk-UA"/>
        </w:rPr>
        <w:t>“</w:t>
      </w:r>
      <w:r>
        <w:rPr>
          <w:b/>
          <w:bCs/>
          <w:sz w:val="24"/>
          <w:szCs w:val="24"/>
          <w:lang w:val="en-US"/>
        </w:rPr>
        <w:t>27</w:t>
      </w:r>
      <w:r w:rsidRPr="00CB6C06">
        <w:rPr>
          <w:b/>
          <w:bCs/>
          <w:sz w:val="24"/>
          <w:szCs w:val="24"/>
          <w:lang w:val="uk-UA"/>
        </w:rPr>
        <w:t xml:space="preserve">”  </w:t>
      </w:r>
      <w:proofErr w:type="spellStart"/>
      <w:r w:rsidRPr="000E283C">
        <w:rPr>
          <w:b/>
          <w:bCs/>
          <w:sz w:val="24"/>
          <w:szCs w:val="24"/>
        </w:rPr>
        <w:t>січня</w:t>
      </w:r>
      <w:proofErr w:type="spellEnd"/>
      <w:r w:rsidRPr="00CB6C06">
        <w:rPr>
          <w:b/>
          <w:bCs/>
          <w:sz w:val="24"/>
          <w:szCs w:val="24"/>
          <w:lang w:val="uk-UA"/>
        </w:rPr>
        <w:t xml:space="preserve"> 201</w:t>
      </w:r>
      <w:r>
        <w:rPr>
          <w:b/>
          <w:bCs/>
          <w:sz w:val="24"/>
          <w:szCs w:val="24"/>
          <w:lang w:val="uk-UA"/>
        </w:rPr>
        <w:t>5</w:t>
      </w:r>
      <w:r w:rsidRPr="00CB6C06">
        <w:rPr>
          <w:b/>
          <w:bCs/>
          <w:sz w:val="24"/>
          <w:szCs w:val="24"/>
          <w:lang w:val="uk-UA"/>
        </w:rPr>
        <w:t xml:space="preserve"> р.</w:t>
      </w:r>
    </w:p>
    <w:p w:rsidR="000E283C" w:rsidRPr="00CB6C06" w:rsidRDefault="000E283C" w:rsidP="000E283C">
      <w:pPr>
        <w:spacing w:line="360" w:lineRule="auto"/>
        <w:rPr>
          <w:sz w:val="24"/>
          <w:szCs w:val="24"/>
          <w:lang w:val="uk-UA"/>
        </w:rPr>
      </w:pPr>
      <w:proofErr w:type="spellStart"/>
      <w:r w:rsidRPr="00CB6C06">
        <w:rPr>
          <w:b/>
          <w:bCs/>
          <w:sz w:val="24"/>
          <w:szCs w:val="24"/>
          <w:lang w:val="uk-UA"/>
        </w:rPr>
        <w:t>м.Сєвєродонецьк</w:t>
      </w:r>
      <w:proofErr w:type="spellEnd"/>
    </w:p>
    <w:p w:rsidR="000E283C" w:rsidRDefault="000E283C" w:rsidP="000E283C">
      <w:pPr>
        <w:rPr>
          <w:lang w:val="uk-UA"/>
        </w:rPr>
      </w:pPr>
    </w:p>
    <w:p w:rsidR="000E283C" w:rsidRDefault="000E283C" w:rsidP="000E283C">
      <w:pPr>
        <w:rPr>
          <w:sz w:val="24"/>
          <w:szCs w:val="24"/>
          <w:lang w:val="uk-UA"/>
        </w:rPr>
      </w:pPr>
      <w:r w:rsidRPr="000E6BA0">
        <w:rPr>
          <w:sz w:val="24"/>
          <w:szCs w:val="24"/>
        </w:rPr>
        <w:t xml:space="preserve">Про </w:t>
      </w:r>
      <w:proofErr w:type="spellStart"/>
      <w:r>
        <w:rPr>
          <w:sz w:val="24"/>
          <w:szCs w:val="24"/>
          <w:lang w:val="uk-UA"/>
        </w:rPr>
        <w:t>допо</w:t>
      </w:r>
      <w:r w:rsidRPr="000E6BA0">
        <w:rPr>
          <w:sz w:val="24"/>
          <w:szCs w:val="24"/>
        </w:rPr>
        <w:t>внення</w:t>
      </w:r>
      <w:proofErr w:type="spellEnd"/>
      <w:r w:rsidRPr="000E6BA0">
        <w:rPr>
          <w:sz w:val="24"/>
          <w:szCs w:val="24"/>
        </w:rPr>
        <w:t xml:space="preserve"> до </w:t>
      </w:r>
      <w:proofErr w:type="spellStart"/>
      <w:proofErr w:type="gramStart"/>
      <w:r w:rsidRPr="000E6BA0">
        <w:rPr>
          <w:sz w:val="24"/>
          <w:szCs w:val="24"/>
        </w:rPr>
        <w:t>р</w:t>
      </w:r>
      <w:proofErr w:type="gramEnd"/>
      <w:r w:rsidRPr="000E6BA0">
        <w:rPr>
          <w:sz w:val="24"/>
          <w:szCs w:val="24"/>
        </w:rPr>
        <w:t>ішення</w:t>
      </w:r>
      <w:proofErr w:type="spellEnd"/>
      <w:r w:rsidRPr="000E6BA0">
        <w:rPr>
          <w:sz w:val="24"/>
          <w:szCs w:val="24"/>
        </w:rPr>
        <w:t xml:space="preserve">  </w:t>
      </w:r>
      <w:r>
        <w:rPr>
          <w:sz w:val="24"/>
          <w:szCs w:val="24"/>
          <w:lang w:val="uk-UA"/>
        </w:rPr>
        <w:t>виконкому</w:t>
      </w:r>
    </w:p>
    <w:p w:rsidR="000E283C" w:rsidRDefault="000E283C" w:rsidP="000E283C">
      <w:pPr>
        <w:rPr>
          <w:sz w:val="24"/>
          <w:szCs w:val="24"/>
          <w:lang w:val="uk-UA"/>
        </w:rPr>
      </w:pPr>
      <w:r>
        <w:rPr>
          <w:sz w:val="24"/>
          <w:szCs w:val="24"/>
          <w:lang w:val="uk-UA"/>
        </w:rPr>
        <w:t>від 30.12.2014 р. № 701 «</w:t>
      </w:r>
      <w:r w:rsidRPr="00C408FA">
        <w:rPr>
          <w:sz w:val="24"/>
          <w:szCs w:val="24"/>
        </w:rPr>
        <w:t xml:space="preserve">Про </w:t>
      </w:r>
      <w:proofErr w:type="spellStart"/>
      <w:r w:rsidRPr="00C408FA">
        <w:rPr>
          <w:sz w:val="24"/>
          <w:szCs w:val="24"/>
        </w:rPr>
        <w:t>затвердження</w:t>
      </w:r>
      <w:proofErr w:type="spellEnd"/>
      <w:r w:rsidRPr="00C408FA">
        <w:rPr>
          <w:sz w:val="24"/>
          <w:szCs w:val="24"/>
          <w:lang w:val="uk-UA"/>
        </w:rPr>
        <w:t xml:space="preserve"> </w:t>
      </w:r>
    </w:p>
    <w:p w:rsidR="000E283C" w:rsidRDefault="000E283C" w:rsidP="000E283C">
      <w:pPr>
        <w:rPr>
          <w:sz w:val="24"/>
          <w:szCs w:val="24"/>
          <w:lang w:val="uk-UA"/>
        </w:rPr>
      </w:pPr>
      <w:r w:rsidRPr="00C408FA">
        <w:rPr>
          <w:sz w:val="24"/>
          <w:szCs w:val="24"/>
          <w:lang w:val="uk-UA"/>
        </w:rPr>
        <w:t>переліку адміністративних</w:t>
      </w:r>
      <w:r>
        <w:rPr>
          <w:sz w:val="24"/>
          <w:szCs w:val="24"/>
          <w:lang w:val="uk-UA"/>
        </w:rPr>
        <w:t xml:space="preserve"> </w:t>
      </w:r>
      <w:r w:rsidRPr="00C408FA">
        <w:rPr>
          <w:sz w:val="24"/>
          <w:szCs w:val="24"/>
          <w:lang w:val="uk-UA"/>
        </w:rPr>
        <w:t xml:space="preserve">послуг, які </w:t>
      </w:r>
    </w:p>
    <w:p w:rsidR="000E283C" w:rsidRDefault="000E283C" w:rsidP="000E283C">
      <w:pPr>
        <w:rPr>
          <w:sz w:val="24"/>
          <w:szCs w:val="24"/>
          <w:lang w:val="uk-UA"/>
        </w:rPr>
      </w:pPr>
      <w:r w:rsidRPr="00C408FA">
        <w:rPr>
          <w:sz w:val="24"/>
          <w:szCs w:val="24"/>
          <w:lang w:val="uk-UA"/>
        </w:rPr>
        <w:t>надаються у Центрі надання адміністративних</w:t>
      </w:r>
    </w:p>
    <w:p w:rsidR="000E283C" w:rsidRDefault="000E283C" w:rsidP="000E283C">
      <w:pPr>
        <w:rPr>
          <w:sz w:val="24"/>
          <w:szCs w:val="24"/>
          <w:lang w:val="uk-UA"/>
        </w:rPr>
      </w:pPr>
      <w:r w:rsidRPr="00C408FA">
        <w:rPr>
          <w:sz w:val="24"/>
          <w:szCs w:val="24"/>
          <w:lang w:val="uk-UA"/>
        </w:rPr>
        <w:t xml:space="preserve">послуг у </w:t>
      </w:r>
      <w:proofErr w:type="spellStart"/>
      <w:r w:rsidRPr="00C408FA">
        <w:rPr>
          <w:sz w:val="24"/>
          <w:szCs w:val="24"/>
          <w:lang w:val="uk-UA"/>
        </w:rPr>
        <w:t>м.Сєвєродонецьку</w:t>
      </w:r>
      <w:proofErr w:type="spellEnd"/>
      <w:r>
        <w:rPr>
          <w:sz w:val="24"/>
          <w:szCs w:val="24"/>
          <w:lang w:val="uk-UA"/>
        </w:rPr>
        <w:t xml:space="preserve"> </w:t>
      </w:r>
      <w:r w:rsidRPr="00C408FA">
        <w:rPr>
          <w:sz w:val="24"/>
          <w:szCs w:val="24"/>
          <w:lang w:val="uk-UA"/>
        </w:rPr>
        <w:t xml:space="preserve">та його </w:t>
      </w:r>
    </w:p>
    <w:p w:rsidR="000E283C" w:rsidRPr="00C408FA" w:rsidRDefault="000E283C" w:rsidP="000E283C">
      <w:pPr>
        <w:rPr>
          <w:sz w:val="24"/>
          <w:szCs w:val="24"/>
          <w:lang w:val="uk-UA"/>
        </w:rPr>
      </w:pPr>
      <w:r w:rsidRPr="00C408FA">
        <w:rPr>
          <w:sz w:val="24"/>
          <w:szCs w:val="24"/>
          <w:lang w:val="uk-UA"/>
        </w:rPr>
        <w:t>територіальному підрозділі у новій редакції</w:t>
      </w:r>
      <w:r>
        <w:rPr>
          <w:sz w:val="24"/>
          <w:szCs w:val="24"/>
          <w:lang w:val="uk-UA"/>
        </w:rPr>
        <w:t>»</w:t>
      </w:r>
    </w:p>
    <w:p w:rsidR="000E283C" w:rsidRPr="007853F6" w:rsidRDefault="000E283C" w:rsidP="000E283C">
      <w:pPr>
        <w:ind w:firstLine="720"/>
        <w:jc w:val="both"/>
        <w:rPr>
          <w:sz w:val="24"/>
          <w:szCs w:val="24"/>
          <w:lang w:val="uk-UA"/>
        </w:rPr>
      </w:pPr>
    </w:p>
    <w:p w:rsidR="000E283C" w:rsidRPr="001D3710" w:rsidRDefault="000E283C" w:rsidP="000E283C">
      <w:pPr>
        <w:ind w:firstLine="709"/>
        <w:jc w:val="both"/>
        <w:rPr>
          <w:sz w:val="24"/>
          <w:szCs w:val="24"/>
          <w:lang w:val="uk-UA"/>
        </w:rPr>
      </w:pPr>
      <w:r w:rsidRPr="001D3710">
        <w:rPr>
          <w:sz w:val="24"/>
          <w:szCs w:val="24"/>
          <w:lang w:val="uk-UA"/>
        </w:rPr>
        <w:t>Керуючись п.4 ст.36 Закон</w:t>
      </w:r>
      <w:r>
        <w:rPr>
          <w:sz w:val="24"/>
          <w:szCs w:val="24"/>
          <w:lang w:val="uk-UA"/>
        </w:rPr>
        <w:t>у</w:t>
      </w:r>
      <w:r w:rsidRPr="001D3710">
        <w:rPr>
          <w:sz w:val="24"/>
          <w:szCs w:val="24"/>
          <w:lang w:val="uk-UA"/>
        </w:rPr>
        <w:t xml:space="preserve"> України «Про місцеве самоврядування в Україні», ст.8 Закон</w:t>
      </w:r>
      <w:r>
        <w:rPr>
          <w:sz w:val="24"/>
          <w:szCs w:val="24"/>
          <w:lang w:val="uk-UA"/>
        </w:rPr>
        <w:t>у</w:t>
      </w:r>
      <w:r w:rsidRPr="001D3710">
        <w:rPr>
          <w:sz w:val="24"/>
          <w:szCs w:val="24"/>
          <w:lang w:val="uk-UA"/>
        </w:rPr>
        <w:t xml:space="preserve"> України «Про адміністративні послуги»</w:t>
      </w:r>
      <w:r>
        <w:rPr>
          <w:sz w:val="24"/>
          <w:szCs w:val="24"/>
          <w:lang w:val="uk-UA"/>
        </w:rPr>
        <w:t xml:space="preserve">, </w:t>
      </w:r>
      <w:r w:rsidRPr="001D3710">
        <w:rPr>
          <w:sz w:val="24"/>
          <w:szCs w:val="24"/>
          <w:lang w:val="uk-UA"/>
        </w:rPr>
        <w:t>рішенням виконкому від 3</w:t>
      </w:r>
      <w:r>
        <w:rPr>
          <w:sz w:val="24"/>
          <w:szCs w:val="24"/>
          <w:lang w:val="uk-UA"/>
        </w:rPr>
        <w:t>0</w:t>
      </w:r>
      <w:r w:rsidRPr="001D3710">
        <w:rPr>
          <w:sz w:val="24"/>
          <w:szCs w:val="24"/>
          <w:lang w:val="uk-UA"/>
        </w:rPr>
        <w:t>.</w:t>
      </w:r>
      <w:r>
        <w:rPr>
          <w:sz w:val="24"/>
          <w:szCs w:val="24"/>
          <w:lang w:val="uk-UA"/>
        </w:rPr>
        <w:t>1</w:t>
      </w:r>
      <w:r w:rsidRPr="001D3710">
        <w:rPr>
          <w:sz w:val="24"/>
          <w:szCs w:val="24"/>
          <w:lang w:val="uk-UA"/>
        </w:rPr>
        <w:t>2.2014</w:t>
      </w:r>
      <w:r>
        <w:rPr>
          <w:sz w:val="24"/>
          <w:szCs w:val="24"/>
          <w:lang w:val="uk-UA"/>
        </w:rPr>
        <w:t xml:space="preserve"> р. №701</w:t>
      </w:r>
      <w:r w:rsidRPr="001D3710">
        <w:rPr>
          <w:sz w:val="24"/>
          <w:szCs w:val="24"/>
          <w:lang w:val="uk-UA"/>
        </w:rPr>
        <w:t xml:space="preserve"> «Про затвердження переліку адміністративних послуг, які надаються у Центрі надання адміністративних послуг у м.</w:t>
      </w:r>
      <w:r>
        <w:rPr>
          <w:sz w:val="24"/>
          <w:szCs w:val="24"/>
          <w:lang w:val="uk-UA"/>
        </w:rPr>
        <w:t xml:space="preserve"> </w:t>
      </w:r>
      <w:proofErr w:type="spellStart"/>
      <w:r w:rsidRPr="001D3710">
        <w:rPr>
          <w:sz w:val="24"/>
          <w:szCs w:val="24"/>
          <w:lang w:val="uk-UA"/>
        </w:rPr>
        <w:t>Сєвєродонецьку</w:t>
      </w:r>
      <w:proofErr w:type="spellEnd"/>
      <w:r w:rsidRPr="001D3710">
        <w:rPr>
          <w:sz w:val="24"/>
          <w:szCs w:val="24"/>
          <w:lang w:val="uk-UA"/>
        </w:rPr>
        <w:t xml:space="preserve"> та його територіальному підрозділі у новій редакції»,</w:t>
      </w:r>
      <w:r>
        <w:rPr>
          <w:sz w:val="24"/>
          <w:szCs w:val="24"/>
          <w:lang w:val="uk-UA"/>
        </w:rPr>
        <w:t xml:space="preserve"> на підставі листів Головного управління </w:t>
      </w:r>
      <w:proofErr w:type="spellStart"/>
      <w:r>
        <w:rPr>
          <w:sz w:val="24"/>
          <w:szCs w:val="24"/>
          <w:lang w:val="uk-UA"/>
        </w:rPr>
        <w:t>Держсанепідслужби</w:t>
      </w:r>
      <w:proofErr w:type="spellEnd"/>
      <w:r>
        <w:rPr>
          <w:sz w:val="24"/>
          <w:szCs w:val="24"/>
          <w:lang w:val="uk-UA"/>
        </w:rPr>
        <w:t xml:space="preserve"> у Луганській області від 20.01.2015 р. за № 04-07/37 та Луганського обласного управління лісового та мисливського господарства від 20.01.2015 р. № 32,</w:t>
      </w:r>
      <w:r w:rsidRPr="001D3710">
        <w:rPr>
          <w:sz w:val="24"/>
          <w:szCs w:val="24"/>
          <w:lang w:val="uk-UA"/>
        </w:rPr>
        <w:t xml:space="preserve"> виконавчий комітет міської ради </w:t>
      </w:r>
    </w:p>
    <w:p w:rsidR="000E283C" w:rsidRPr="002F042B" w:rsidRDefault="000E283C" w:rsidP="000E283C">
      <w:pPr>
        <w:ind w:firstLine="709"/>
        <w:jc w:val="both"/>
        <w:rPr>
          <w:sz w:val="24"/>
          <w:szCs w:val="24"/>
          <w:lang w:val="uk-UA"/>
        </w:rPr>
      </w:pPr>
    </w:p>
    <w:p w:rsidR="000E283C" w:rsidRDefault="000E283C" w:rsidP="000E283C">
      <w:pPr>
        <w:ind w:firstLine="720"/>
        <w:jc w:val="both"/>
        <w:rPr>
          <w:b/>
          <w:sz w:val="24"/>
          <w:szCs w:val="24"/>
          <w:lang w:val="uk-UA"/>
        </w:rPr>
      </w:pPr>
      <w:r w:rsidRPr="00B36EB3">
        <w:rPr>
          <w:b/>
          <w:sz w:val="24"/>
          <w:szCs w:val="24"/>
          <w:lang w:val="uk-UA"/>
        </w:rPr>
        <w:t>ВИРІШИ</w:t>
      </w:r>
      <w:r>
        <w:rPr>
          <w:b/>
          <w:sz w:val="24"/>
          <w:szCs w:val="24"/>
          <w:lang w:val="uk-UA"/>
        </w:rPr>
        <w:t>В</w:t>
      </w:r>
      <w:r w:rsidRPr="00B36EB3">
        <w:rPr>
          <w:b/>
          <w:sz w:val="24"/>
          <w:szCs w:val="24"/>
          <w:lang w:val="uk-UA"/>
        </w:rPr>
        <w:t>:</w:t>
      </w:r>
    </w:p>
    <w:p w:rsidR="000E283C" w:rsidRPr="00CE2F91" w:rsidRDefault="000E283C" w:rsidP="000E283C">
      <w:pPr>
        <w:ind w:firstLine="720"/>
        <w:jc w:val="both"/>
        <w:rPr>
          <w:b/>
          <w:sz w:val="24"/>
          <w:szCs w:val="24"/>
          <w:lang w:val="uk-UA"/>
        </w:rPr>
      </w:pPr>
    </w:p>
    <w:p w:rsidR="000E283C" w:rsidRDefault="000E283C" w:rsidP="000E283C">
      <w:pPr>
        <w:ind w:firstLine="709"/>
        <w:jc w:val="both"/>
        <w:rPr>
          <w:sz w:val="24"/>
          <w:szCs w:val="24"/>
          <w:lang w:val="uk-UA"/>
        </w:rPr>
      </w:pPr>
      <w:r w:rsidRPr="0097489A">
        <w:rPr>
          <w:sz w:val="24"/>
          <w:szCs w:val="24"/>
          <w:lang w:val="uk-UA"/>
        </w:rPr>
        <w:t xml:space="preserve">1. </w:t>
      </w:r>
      <w:r>
        <w:rPr>
          <w:sz w:val="24"/>
          <w:szCs w:val="24"/>
          <w:lang w:val="uk-UA"/>
        </w:rPr>
        <w:t>Доповнити д</w:t>
      </w:r>
      <w:r w:rsidRPr="004A12F0">
        <w:rPr>
          <w:sz w:val="24"/>
          <w:szCs w:val="24"/>
          <w:lang w:val="uk-UA"/>
        </w:rPr>
        <w:t>о</w:t>
      </w:r>
      <w:r>
        <w:rPr>
          <w:sz w:val="24"/>
          <w:szCs w:val="24"/>
          <w:lang w:val="uk-UA"/>
        </w:rPr>
        <w:t>даток 1 «П</w:t>
      </w:r>
      <w:r w:rsidRPr="0097489A">
        <w:rPr>
          <w:sz w:val="24"/>
          <w:szCs w:val="24"/>
          <w:lang w:val="uk-UA"/>
        </w:rPr>
        <w:t xml:space="preserve">ерелік </w:t>
      </w:r>
      <w:r w:rsidRPr="00A34DA8">
        <w:rPr>
          <w:sz w:val="24"/>
          <w:szCs w:val="24"/>
          <w:lang w:val="uk-UA"/>
        </w:rPr>
        <w:t xml:space="preserve">адміністративних послуг, які надаються у Центрі надання адміністративних послуг у </w:t>
      </w:r>
      <w:proofErr w:type="spellStart"/>
      <w:r w:rsidRPr="00A34DA8">
        <w:rPr>
          <w:sz w:val="24"/>
          <w:szCs w:val="24"/>
          <w:lang w:val="uk-UA"/>
        </w:rPr>
        <w:t>м.Сєвєродонецьку</w:t>
      </w:r>
      <w:proofErr w:type="spellEnd"/>
      <w:r>
        <w:rPr>
          <w:b/>
          <w:sz w:val="24"/>
          <w:szCs w:val="24"/>
          <w:lang w:val="uk-UA"/>
        </w:rPr>
        <w:t>»</w:t>
      </w:r>
      <w:r>
        <w:rPr>
          <w:sz w:val="24"/>
          <w:szCs w:val="24"/>
          <w:lang w:val="uk-UA"/>
        </w:rPr>
        <w:t xml:space="preserve">, затверджений </w:t>
      </w:r>
      <w:r w:rsidRPr="004A12F0">
        <w:rPr>
          <w:sz w:val="24"/>
          <w:szCs w:val="24"/>
          <w:lang w:val="uk-UA"/>
        </w:rPr>
        <w:t>рішення</w:t>
      </w:r>
      <w:r>
        <w:rPr>
          <w:sz w:val="24"/>
          <w:szCs w:val="24"/>
          <w:lang w:val="uk-UA"/>
        </w:rPr>
        <w:t>м</w:t>
      </w:r>
      <w:r w:rsidRPr="004A12F0">
        <w:rPr>
          <w:sz w:val="24"/>
          <w:szCs w:val="24"/>
          <w:lang w:val="uk-UA"/>
        </w:rPr>
        <w:t xml:space="preserve"> </w:t>
      </w:r>
      <w:r>
        <w:rPr>
          <w:sz w:val="24"/>
          <w:szCs w:val="24"/>
          <w:lang w:val="uk-UA"/>
        </w:rPr>
        <w:t>виконкому від 30.12.2014 р. № 701 «</w:t>
      </w:r>
      <w:r w:rsidRPr="004A12F0">
        <w:rPr>
          <w:sz w:val="24"/>
          <w:szCs w:val="24"/>
          <w:lang w:val="uk-UA"/>
        </w:rPr>
        <w:t>Про затвердження</w:t>
      </w:r>
      <w:r w:rsidRPr="00C408FA">
        <w:rPr>
          <w:sz w:val="24"/>
          <w:szCs w:val="24"/>
          <w:lang w:val="uk-UA"/>
        </w:rPr>
        <w:t xml:space="preserve"> 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 xml:space="preserve">послуг у </w:t>
      </w:r>
      <w:proofErr w:type="spellStart"/>
      <w:r w:rsidRPr="00C408FA">
        <w:rPr>
          <w:sz w:val="24"/>
          <w:szCs w:val="24"/>
          <w:lang w:val="uk-UA"/>
        </w:rPr>
        <w:t>м.Сєвєродонецьку</w:t>
      </w:r>
      <w:proofErr w:type="spellEnd"/>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 наступними послугами:</w:t>
      </w:r>
    </w:p>
    <w:p w:rsidR="000E283C" w:rsidRDefault="000E283C" w:rsidP="000E283C">
      <w:pPr>
        <w:ind w:firstLine="709"/>
        <w:jc w:val="both"/>
        <w:rPr>
          <w:sz w:val="24"/>
          <w:szCs w:val="24"/>
          <w:lang w:val="uk-UA"/>
        </w:rPr>
      </w:pPr>
    </w:p>
    <w:tbl>
      <w:tblPr>
        <w:tblStyle w:val="a3"/>
        <w:tblW w:w="9286" w:type="dxa"/>
        <w:tblInd w:w="108" w:type="dxa"/>
        <w:tblLook w:val="01E0"/>
      </w:tblPr>
      <w:tblGrid>
        <w:gridCol w:w="605"/>
        <w:gridCol w:w="1238"/>
        <w:gridCol w:w="3234"/>
        <w:gridCol w:w="4209"/>
      </w:tblGrid>
      <w:tr w:rsidR="000E283C" w:rsidRPr="006B72C5" w:rsidTr="000C71CB">
        <w:tc>
          <w:tcPr>
            <w:tcW w:w="605" w:type="dxa"/>
          </w:tcPr>
          <w:p w:rsidR="000E283C" w:rsidRPr="006B72C5" w:rsidRDefault="000E283C" w:rsidP="000C71CB">
            <w:pPr>
              <w:jc w:val="center"/>
              <w:rPr>
                <w:b/>
                <w:sz w:val="24"/>
                <w:szCs w:val="24"/>
              </w:rPr>
            </w:pPr>
            <w:r w:rsidRPr="006B72C5">
              <w:rPr>
                <w:b/>
                <w:sz w:val="24"/>
                <w:szCs w:val="24"/>
              </w:rPr>
              <w:t xml:space="preserve">№ </w:t>
            </w:r>
            <w:proofErr w:type="spellStart"/>
            <w:proofErr w:type="gramStart"/>
            <w:r w:rsidRPr="006B72C5">
              <w:rPr>
                <w:b/>
                <w:sz w:val="24"/>
                <w:szCs w:val="24"/>
              </w:rPr>
              <w:t>п</w:t>
            </w:r>
            <w:proofErr w:type="spellEnd"/>
            <w:proofErr w:type="gramEnd"/>
            <w:r w:rsidRPr="006B72C5">
              <w:rPr>
                <w:b/>
                <w:sz w:val="24"/>
                <w:szCs w:val="24"/>
              </w:rPr>
              <w:t>/</w:t>
            </w:r>
            <w:proofErr w:type="spellStart"/>
            <w:r w:rsidRPr="006B72C5">
              <w:rPr>
                <w:b/>
                <w:sz w:val="24"/>
                <w:szCs w:val="24"/>
              </w:rPr>
              <w:t>п</w:t>
            </w:r>
            <w:proofErr w:type="spellEnd"/>
          </w:p>
        </w:tc>
        <w:tc>
          <w:tcPr>
            <w:tcW w:w="1238" w:type="dxa"/>
            <w:vAlign w:val="center"/>
          </w:tcPr>
          <w:p w:rsidR="000E283C" w:rsidRPr="006B72C5" w:rsidRDefault="000E283C" w:rsidP="000C71CB">
            <w:pPr>
              <w:ind w:left="33"/>
              <w:jc w:val="center"/>
              <w:rPr>
                <w:b/>
                <w:sz w:val="24"/>
                <w:szCs w:val="24"/>
              </w:rPr>
            </w:pPr>
            <w:r w:rsidRPr="006B72C5">
              <w:rPr>
                <w:b/>
                <w:sz w:val="24"/>
                <w:szCs w:val="24"/>
              </w:rPr>
              <w:t xml:space="preserve">Код </w:t>
            </w:r>
            <w:proofErr w:type="spellStart"/>
            <w:r w:rsidRPr="006B72C5">
              <w:rPr>
                <w:b/>
                <w:sz w:val="24"/>
                <w:szCs w:val="24"/>
              </w:rPr>
              <w:t>послуги</w:t>
            </w:r>
            <w:proofErr w:type="spellEnd"/>
          </w:p>
        </w:tc>
        <w:tc>
          <w:tcPr>
            <w:tcW w:w="3234" w:type="dxa"/>
          </w:tcPr>
          <w:p w:rsidR="000E283C" w:rsidRPr="006B72C5" w:rsidRDefault="000E283C" w:rsidP="000C71CB">
            <w:pPr>
              <w:jc w:val="center"/>
              <w:rPr>
                <w:b/>
                <w:sz w:val="24"/>
                <w:szCs w:val="24"/>
              </w:rPr>
            </w:pPr>
            <w:proofErr w:type="spellStart"/>
            <w:r w:rsidRPr="006B72C5">
              <w:rPr>
                <w:b/>
                <w:sz w:val="24"/>
                <w:szCs w:val="24"/>
              </w:rPr>
              <w:t>Суб’єкт</w:t>
            </w:r>
            <w:proofErr w:type="spellEnd"/>
            <w:r w:rsidRPr="006B72C5">
              <w:rPr>
                <w:b/>
                <w:sz w:val="24"/>
                <w:szCs w:val="24"/>
              </w:rPr>
              <w:t xml:space="preserve"> </w:t>
            </w:r>
            <w:proofErr w:type="spellStart"/>
            <w:r w:rsidRPr="006B72C5">
              <w:rPr>
                <w:b/>
                <w:sz w:val="24"/>
                <w:szCs w:val="24"/>
              </w:rPr>
              <w:t>надання</w:t>
            </w:r>
            <w:proofErr w:type="spellEnd"/>
            <w:r w:rsidRPr="006B72C5">
              <w:rPr>
                <w:b/>
                <w:sz w:val="24"/>
                <w:szCs w:val="24"/>
              </w:rPr>
              <w:t xml:space="preserve"> </w:t>
            </w:r>
            <w:proofErr w:type="spellStart"/>
            <w:r w:rsidRPr="006B72C5">
              <w:rPr>
                <w:b/>
                <w:sz w:val="24"/>
                <w:szCs w:val="24"/>
              </w:rPr>
              <w:t>адміністративної</w:t>
            </w:r>
            <w:proofErr w:type="spellEnd"/>
            <w:r w:rsidRPr="006B72C5">
              <w:rPr>
                <w:b/>
                <w:sz w:val="24"/>
                <w:szCs w:val="24"/>
              </w:rPr>
              <w:t xml:space="preserve"> </w:t>
            </w:r>
            <w:proofErr w:type="spellStart"/>
            <w:r w:rsidRPr="006B72C5">
              <w:rPr>
                <w:b/>
                <w:sz w:val="24"/>
                <w:szCs w:val="24"/>
              </w:rPr>
              <w:t>послуги</w:t>
            </w:r>
            <w:proofErr w:type="spellEnd"/>
          </w:p>
        </w:tc>
        <w:tc>
          <w:tcPr>
            <w:tcW w:w="4209" w:type="dxa"/>
          </w:tcPr>
          <w:p w:rsidR="000E283C" w:rsidRPr="006B72C5" w:rsidRDefault="000E283C" w:rsidP="000C71CB">
            <w:pPr>
              <w:jc w:val="center"/>
              <w:rPr>
                <w:b/>
                <w:sz w:val="24"/>
                <w:szCs w:val="24"/>
              </w:rPr>
            </w:pPr>
            <w:proofErr w:type="spellStart"/>
            <w:r w:rsidRPr="006B72C5">
              <w:rPr>
                <w:b/>
                <w:sz w:val="24"/>
                <w:szCs w:val="24"/>
              </w:rPr>
              <w:t>Адміністративна</w:t>
            </w:r>
            <w:proofErr w:type="spellEnd"/>
            <w:r w:rsidRPr="006B72C5">
              <w:rPr>
                <w:b/>
                <w:sz w:val="24"/>
                <w:szCs w:val="24"/>
              </w:rPr>
              <w:t xml:space="preserve"> </w:t>
            </w:r>
            <w:proofErr w:type="spellStart"/>
            <w:r w:rsidRPr="006B72C5">
              <w:rPr>
                <w:b/>
                <w:sz w:val="24"/>
                <w:szCs w:val="24"/>
              </w:rPr>
              <w:t>послуга</w:t>
            </w:r>
            <w:proofErr w:type="spellEnd"/>
          </w:p>
        </w:tc>
      </w:tr>
      <w:tr w:rsidR="000E283C" w:rsidRPr="006B72C5" w:rsidTr="000C71CB">
        <w:tc>
          <w:tcPr>
            <w:tcW w:w="9286" w:type="dxa"/>
            <w:gridSpan w:val="4"/>
          </w:tcPr>
          <w:p w:rsidR="000E283C" w:rsidRPr="006B72C5" w:rsidRDefault="000E283C" w:rsidP="000C71CB">
            <w:pPr>
              <w:jc w:val="center"/>
              <w:rPr>
                <w:b/>
                <w:sz w:val="24"/>
                <w:szCs w:val="24"/>
              </w:rPr>
            </w:pPr>
            <w:proofErr w:type="spellStart"/>
            <w:r w:rsidRPr="006B72C5">
              <w:rPr>
                <w:b/>
                <w:sz w:val="24"/>
                <w:szCs w:val="24"/>
              </w:rPr>
              <w:t>Послуги</w:t>
            </w:r>
            <w:proofErr w:type="spellEnd"/>
            <w:r w:rsidRPr="006B72C5">
              <w:rPr>
                <w:b/>
                <w:sz w:val="24"/>
                <w:szCs w:val="24"/>
              </w:rPr>
              <w:t xml:space="preserve"> </w:t>
            </w:r>
            <w:proofErr w:type="spellStart"/>
            <w:r w:rsidRPr="006B72C5">
              <w:rPr>
                <w:b/>
                <w:sz w:val="24"/>
                <w:szCs w:val="24"/>
              </w:rPr>
              <w:t>надаються</w:t>
            </w:r>
            <w:proofErr w:type="spellEnd"/>
            <w:r w:rsidRPr="006B72C5">
              <w:rPr>
                <w:b/>
                <w:sz w:val="24"/>
                <w:szCs w:val="24"/>
              </w:rPr>
              <w:t xml:space="preserve"> </w:t>
            </w:r>
            <w:proofErr w:type="gramStart"/>
            <w:r w:rsidRPr="006B72C5">
              <w:rPr>
                <w:b/>
                <w:sz w:val="24"/>
                <w:szCs w:val="24"/>
              </w:rPr>
              <w:t>у</w:t>
            </w:r>
            <w:proofErr w:type="gramEnd"/>
            <w:r w:rsidRPr="006B72C5">
              <w:rPr>
                <w:b/>
                <w:sz w:val="24"/>
                <w:szCs w:val="24"/>
              </w:rPr>
              <w:t xml:space="preserve"> </w:t>
            </w:r>
            <w:proofErr w:type="spellStart"/>
            <w:r w:rsidRPr="006B72C5">
              <w:rPr>
                <w:b/>
                <w:sz w:val="24"/>
                <w:szCs w:val="24"/>
              </w:rPr>
              <w:t>Центрі</w:t>
            </w:r>
            <w:proofErr w:type="spellEnd"/>
            <w:r w:rsidRPr="006B72C5">
              <w:rPr>
                <w:b/>
                <w:sz w:val="24"/>
                <w:szCs w:val="24"/>
              </w:rPr>
              <w:t xml:space="preserve"> </w:t>
            </w:r>
            <w:proofErr w:type="spellStart"/>
            <w:r w:rsidRPr="006B72C5">
              <w:rPr>
                <w:b/>
                <w:sz w:val="24"/>
                <w:szCs w:val="24"/>
              </w:rPr>
              <w:t>надання</w:t>
            </w:r>
            <w:proofErr w:type="spellEnd"/>
            <w:r w:rsidRPr="006B72C5">
              <w:rPr>
                <w:b/>
                <w:sz w:val="24"/>
                <w:szCs w:val="24"/>
              </w:rPr>
              <w:t xml:space="preserve"> </w:t>
            </w:r>
            <w:proofErr w:type="spellStart"/>
            <w:r w:rsidRPr="006B72C5">
              <w:rPr>
                <w:b/>
                <w:sz w:val="24"/>
                <w:szCs w:val="24"/>
              </w:rPr>
              <w:t>адміністративних</w:t>
            </w:r>
            <w:proofErr w:type="spellEnd"/>
            <w:r w:rsidRPr="006B72C5">
              <w:rPr>
                <w:b/>
                <w:sz w:val="24"/>
                <w:szCs w:val="24"/>
              </w:rPr>
              <w:t xml:space="preserve"> </w:t>
            </w:r>
            <w:proofErr w:type="spellStart"/>
            <w:r w:rsidRPr="006B72C5">
              <w:rPr>
                <w:b/>
                <w:sz w:val="24"/>
                <w:szCs w:val="24"/>
              </w:rPr>
              <w:t>послуг</w:t>
            </w:r>
            <w:proofErr w:type="spellEnd"/>
            <w:r w:rsidRPr="006B72C5">
              <w:rPr>
                <w:b/>
                <w:sz w:val="24"/>
                <w:szCs w:val="24"/>
              </w:rPr>
              <w:t xml:space="preserve"> у м. </w:t>
            </w:r>
            <w:proofErr w:type="spellStart"/>
            <w:r w:rsidRPr="006B72C5">
              <w:rPr>
                <w:b/>
                <w:sz w:val="24"/>
                <w:szCs w:val="24"/>
              </w:rPr>
              <w:t>Сєвєродонецьку</w:t>
            </w:r>
            <w:proofErr w:type="spellEnd"/>
          </w:p>
        </w:tc>
      </w:tr>
      <w:tr w:rsidR="000E283C" w:rsidRPr="006B72C5" w:rsidTr="000C71CB">
        <w:tc>
          <w:tcPr>
            <w:tcW w:w="605" w:type="dxa"/>
          </w:tcPr>
          <w:p w:rsidR="000E283C" w:rsidRPr="00552A9A" w:rsidRDefault="000E283C" w:rsidP="000C71CB">
            <w:pPr>
              <w:jc w:val="center"/>
              <w:rPr>
                <w:sz w:val="24"/>
                <w:szCs w:val="24"/>
              </w:rPr>
            </w:pPr>
            <w:r>
              <w:rPr>
                <w:sz w:val="24"/>
                <w:szCs w:val="24"/>
                <w:lang w:val="uk-UA"/>
              </w:rPr>
              <w:t>63</w:t>
            </w:r>
            <w:r w:rsidRPr="00552A9A">
              <w:rPr>
                <w:sz w:val="24"/>
                <w:szCs w:val="24"/>
              </w:rPr>
              <w:t>.</w:t>
            </w:r>
          </w:p>
        </w:tc>
        <w:tc>
          <w:tcPr>
            <w:tcW w:w="1238" w:type="dxa"/>
          </w:tcPr>
          <w:p w:rsidR="000E283C" w:rsidRPr="006B72C5" w:rsidRDefault="000E283C" w:rsidP="000C71CB">
            <w:pPr>
              <w:ind w:left="33"/>
              <w:jc w:val="center"/>
              <w:rPr>
                <w:sz w:val="24"/>
                <w:szCs w:val="24"/>
              </w:rPr>
            </w:pPr>
            <w:r w:rsidRPr="006B72C5">
              <w:rPr>
                <w:sz w:val="24"/>
                <w:szCs w:val="24"/>
              </w:rPr>
              <w:t>1</w:t>
            </w:r>
            <w:r>
              <w:rPr>
                <w:sz w:val="24"/>
                <w:szCs w:val="24"/>
                <w:lang w:val="uk-UA"/>
              </w:rPr>
              <w:t>5</w:t>
            </w:r>
            <w:r w:rsidRPr="006B72C5">
              <w:rPr>
                <w:sz w:val="24"/>
                <w:szCs w:val="24"/>
              </w:rPr>
              <w:t>-01.00</w:t>
            </w:r>
          </w:p>
        </w:tc>
        <w:tc>
          <w:tcPr>
            <w:tcW w:w="3234" w:type="dxa"/>
          </w:tcPr>
          <w:p w:rsidR="000E283C" w:rsidRPr="00E16F15" w:rsidRDefault="000E283C" w:rsidP="000C71CB">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209" w:type="dxa"/>
          </w:tcPr>
          <w:p w:rsidR="000E283C" w:rsidRPr="00552A9A" w:rsidRDefault="000E283C" w:rsidP="000C71CB">
            <w:pPr>
              <w:jc w:val="both"/>
              <w:rPr>
                <w:sz w:val="24"/>
                <w:szCs w:val="24"/>
                <w:lang w:val="uk-UA"/>
              </w:rPr>
            </w:pPr>
            <w:r w:rsidRPr="00D235E1">
              <w:rPr>
                <w:sz w:val="24"/>
                <w:szCs w:val="24"/>
                <w:lang w:val="uk-UA"/>
              </w:rPr>
              <w:t>Висновок</w:t>
            </w:r>
            <w:r>
              <w:rPr>
                <w:sz w:val="24"/>
                <w:szCs w:val="24"/>
                <w:lang w:val="uk-UA"/>
              </w:rPr>
              <w:t xml:space="preserve"> щодо видачі дозволу на переведення земельних лісових ділянок до нелісових земель у цілях, </w:t>
            </w:r>
            <w:proofErr w:type="spellStart"/>
            <w:r>
              <w:rPr>
                <w:sz w:val="24"/>
                <w:szCs w:val="24"/>
                <w:lang w:val="uk-UA"/>
              </w:rPr>
              <w:t>пов’</w:t>
            </w:r>
            <w:r w:rsidRPr="00C511A8">
              <w:rPr>
                <w:sz w:val="24"/>
                <w:szCs w:val="24"/>
              </w:rPr>
              <w:t>язаних</w:t>
            </w:r>
            <w:proofErr w:type="spellEnd"/>
            <w:r w:rsidRPr="00C511A8">
              <w:rPr>
                <w:sz w:val="24"/>
                <w:szCs w:val="24"/>
              </w:rPr>
              <w:t xml:space="preserve"> </w:t>
            </w:r>
            <w:proofErr w:type="spellStart"/>
            <w:r w:rsidRPr="00C511A8">
              <w:rPr>
                <w:sz w:val="24"/>
                <w:szCs w:val="24"/>
              </w:rPr>
              <w:t>з</w:t>
            </w:r>
            <w:proofErr w:type="spellEnd"/>
            <w:r w:rsidRPr="00C511A8">
              <w:rPr>
                <w:sz w:val="24"/>
                <w:szCs w:val="24"/>
              </w:rPr>
              <w:t xml:space="preserve"> </w:t>
            </w:r>
            <w:proofErr w:type="spellStart"/>
            <w:r w:rsidRPr="00C511A8">
              <w:rPr>
                <w:sz w:val="24"/>
                <w:szCs w:val="24"/>
              </w:rPr>
              <w:t>веденням</w:t>
            </w:r>
            <w:proofErr w:type="spellEnd"/>
            <w:r w:rsidRPr="00C511A8">
              <w:rPr>
                <w:sz w:val="24"/>
                <w:szCs w:val="24"/>
              </w:rPr>
              <w:t xml:space="preserve"> </w:t>
            </w:r>
            <w:proofErr w:type="spellStart"/>
            <w:r w:rsidRPr="00C511A8">
              <w:rPr>
                <w:sz w:val="24"/>
                <w:szCs w:val="24"/>
              </w:rPr>
              <w:t>лісового</w:t>
            </w:r>
            <w:proofErr w:type="spellEnd"/>
            <w:r w:rsidRPr="00C511A8">
              <w:rPr>
                <w:sz w:val="24"/>
                <w:szCs w:val="24"/>
              </w:rPr>
              <w:t xml:space="preserve"> </w:t>
            </w:r>
            <w:proofErr w:type="spellStart"/>
            <w:r w:rsidRPr="00C511A8">
              <w:rPr>
                <w:sz w:val="24"/>
                <w:szCs w:val="24"/>
              </w:rPr>
              <w:t>господарства</w:t>
            </w:r>
            <w:proofErr w:type="spellEnd"/>
            <w:r w:rsidRPr="00C511A8">
              <w:rPr>
                <w:sz w:val="24"/>
                <w:szCs w:val="24"/>
              </w:rPr>
              <w:t xml:space="preserve">, без </w:t>
            </w:r>
            <w:proofErr w:type="spellStart"/>
            <w:r w:rsidRPr="00C511A8">
              <w:rPr>
                <w:sz w:val="24"/>
                <w:szCs w:val="24"/>
              </w:rPr>
              <w:t>ї</w:t>
            </w:r>
            <w:proofErr w:type="spellEnd"/>
            <w:r>
              <w:rPr>
                <w:sz w:val="24"/>
                <w:szCs w:val="24"/>
                <w:lang w:val="uk-UA"/>
              </w:rPr>
              <w:t>х</w:t>
            </w:r>
            <w:r w:rsidRPr="00C511A8">
              <w:rPr>
                <w:sz w:val="24"/>
                <w:szCs w:val="24"/>
              </w:rPr>
              <w:t xml:space="preserve"> </w:t>
            </w:r>
            <w:proofErr w:type="spellStart"/>
            <w:r w:rsidRPr="00C511A8">
              <w:rPr>
                <w:sz w:val="24"/>
                <w:szCs w:val="24"/>
              </w:rPr>
              <w:t>вилучення</w:t>
            </w:r>
            <w:proofErr w:type="spellEnd"/>
            <w:r w:rsidRPr="00C511A8">
              <w:rPr>
                <w:sz w:val="24"/>
                <w:szCs w:val="24"/>
              </w:rPr>
              <w:t xml:space="preserve"> у </w:t>
            </w:r>
            <w:proofErr w:type="spellStart"/>
            <w:r w:rsidRPr="00C511A8">
              <w:rPr>
                <w:sz w:val="24"/>
                <w:szCs w:val="24"/>
              </w:rPr>
              <w:t>постійного</w:t>
            </w:r>
            <w:proofErr w:type="spellEnd"/>
            <w:r w:rsidRPr="00C511A8">
              <w:rPr>
                <w:sz w:val="24"/>
                <w:szCs w:val="24"/>
              </w:rPr>
              <w:t xml:space="preserve"> </w:t>
            </w:r>
            <w:proofErr w:type="spellStart"/>
            <w:r w:rsidRPr="00C511A8">
              <w:rPr>
                <w:sz w:val="24"/>
                <w:szCs w:val="24"/>
              </w:rPr>
              <w:t>лісокористувача</w:t>
            </w:r>
            <w:proofErr w:type="spellEnd"/>
          </w:p>
        </w:tc>
      </w:tr>
      <w:tr w:rsidR="000E283C" w:rsidRPr="006B72C5" w:rsidTr="000C71CB">
        <w:tc>
          <w:tcPr>
            <w:tcW w:w="605" w:type="dxa"/>
          </w:tcPr>
          <w:p w:rsidR="000E283C" w:rsidRPr="00552A9A" w:rsidRDefault="000E283C" w:rsidP="000C71CB">
            <w:pPr>
              <w:jc w:val="center"/>
              <w:rPr>
                <w:sz w:val="24"/>
                <w:szCs w:val="24"/>
                <w:lang w:val="uk-UA"/>
              </w:rPr>
            </w:pPr>
            <w:r>
              <w:rPr>
                <w:sz w:val="24"/>
                <w:szCs w:val="24"/>
                <w:lang w:val="uk-UA"/>
              </w:rPr>
              <w:t>64</w:t>
            </w:r>
            <w:r w:rsidRPr="00552A9A">
              <w:rPr>
                <w:sz w:val="24"/>
                <w:szCs w:val="24"/>
                <w:lang w:val="uk-UA"/>
              </w:rPr>
              <w:t>.</w:t>
            </w:r>
          </w:p>
        </w:tc>
        <w:tc>
          <w:tcPr>
            <w:tcW w:w="1238" w:type="dxa"/>
          </w:tcPr>
          <w:p w:rsidR="000E283C" w:rsidRPr="00E16F15" w:rsidRDefault="000E283C" w:rsidP="000C71CB">
            <w:pPr>
              <w:ind w:left="33"/>
              <w:jc w:val="center"/>
              <w:rPr>
                <w:sz w:val="24"/>
                <w:szCs w:val="24"/>
                <w:lang w:val="uk-UA"/>
              </w:rPr>
            </w:pPr>
            <w:r>
              <w:rPr>
                <w:sz w:val="24"/>
                <w:szCs w:val="24"/>
                <w:lang w:val="uk-UA"/>
              </w:rPr>
              <w:t>15-02.00</w:t>
            </w:r>
          </w:p>
        </w:tc>
        <w:tc>
          <w:tcPr>
            <w:tcW w:w="3234" w:type="dxa"/>
          </w:tcPr>
          <w:p w:rsidR="000E283C" w:rsidRPr="006B72C5" w:rsidRDefault="000E283C" w:rsidP="000C71CB">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209" w:type="dxa"/>
          </w:tcPr>
          <w:p w:rsidR="000E283C" w:rsidRPr="00FC153E" w:rsidRDefault="000E283C" w:rsidP="000C71CB">
            <w:pPr>
              <w:widowControl/>
              <w:shd w:val="clear" w:color="auto" w:fill="FFFFFF"/>
              <w:autoSpaceDE/>
              <w:autoSpaceDN/>
              <w:adjustRightInd/>
              <w:jc w:val="both"/>
              <w:rPr>
                <w:sz w:val="24"/>
                <w:szCs w:val="24"/>
                <w:lang w:val="uk-UA"/>
              </w:rPr>
            </w:pPr>
            <w:hyperlink r:id="rId4" w:history="1">
              <w:r w:rsidRPr="00552A9A">
                <w:rPr>
                  <w:sz w:val="24"/>
                  <w:szCs w:val="24"/>
                  <w:lang w:val="uk-UA"/>
                </w:rPr>
                <w:t xml:space="preserve">Погодження </w:t>
              </w:r>
              <w:r>
                <w:rPr>
                  <w:sz w:val="24"/>
                  <w:szCs w:val="24"/>
                  <w:lang w:val="uk-UA"/>
                </w:rPr>
                <w:t xml:space="preserve">зміни цільового призначення земельних лісових ділянок </w:t>
              </w:r>
            </w:hyperlink>
          </w:p>
        </w:tc>
      </w:tr>
      <w:tr w:rsidR="000E283C" w:rsidRPr="006B72C5" w:rsidTr="000C71CB">
        <w:tc>
          <w:tcPr>
            <w:tcW w:w="605" w:type="dxa"/>
          </w:tcPr>
          <w:p w:rsidR="000E283C" w:rsidRPr="00552A9A" w:rsidRDefault="000E283C" w:rsidP="000C71CB">
            <w:pPr>
              <w:jc w:val="center"/>
              <w:rPr>
                <w:sz w:val="24"/>
                <w:szCs w:val="24"/>
                <w:lang w:val="uk-UA"/>
              </w:rPr>
            </w:pPr>
            <w:r>
              <w:rPr>
                <w:sz w:val="24"/>
                <w:szCs w:val="24"/>
                <w:lang w:val="uk-UA"/>
              </w:rPr>
              <w:t>65</w:t>
            </w:r>
            <w:r w:rsidRPr="00552A9A">
              <w:rPr>
                <w:sz w:val="24"/>
                <w:szCs w:val="24"/>
                <w:lang w:val="uk-UA"/>
              </w:rPr>
              <w:t>.</w:t>
            </w:r>
          </w:p>
        </w:tc>
        <w:tc>
          <w:tcPr>
            <w:tcW w:w="1238" w:type="dxa"/>
          </w:tcPr>
          <w:p w:rsidR="000E283C" w:rsidRPr="00E16F15" w:rsidRDefault="000E283C" w:rsidP="000C71CB">
            <w:pPr>
              <w:ind w:left="33"/>
              <w:jc w:val="center"/>
              <w:rPr>
                <w:sz w:val="24"/>
                <w:szCs w:val="24"/>
                <w:lang w:val="uk-UA"/>
              </w:rPr>
            </w:pPr>
            <w:r>
              <w:rPr>
                <w:sz w:val="24"/>
                <w:szCs w:val="24"/>
                <w:lang w:val="uk-UA"/>
              </w:rPr>
              <w:t>15-03.00</w:t>
            </w:r>
          </w:p>
        </w:tc>
        <w:tc>
          <w:tcPr>
            <w:tcW w:w="3234" w:type="dxa"/>
          </w:tcPr>
          <w:p w:rsidR="000E283C" w:rsidRPr="006B72C5" w:rsidRDefault="000E283C" w:rsidP="000C71CB">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209" w:type="dxa"/>
          </w:tcPr>
          <w:p w:rsidR="000E283C" w:rsidRPr="00552A9A" w:rsidRDefault="000E283C" w:rsidP="000C71CB">
            <w:pPr>
              <w:jc w:val="both"/>
              <w:rPr>
                <w:sz w:val="24"/>
                <w:szCs w:val="24"/>
              </w:rPr>
            </w:pPr>
            <w:r w:rsidRPr="00D235E1">
              <w:rPr>
                <w:sz w:val="24"/>
                <w:szCs w:val="24"/>
                <w:lang w:val="uk-UA"/>
              </w:rPr>
              <w:t>Висновок</w:t>
            </w:r>
            <w:r>
              <w:rPr>
                <w:sz w:val="24"/>
                <w:szCs w:val="24"/>
                <w:lang w:val="uk-UA"/>
              </w:rPr>
              <w:t xml:space="preserve"> щодо виділення у встановленому порядку лісових земельних ділянок для довгострокового тимчасового користування лісами</w:t>
            </w:r>
          </w:p>
        </w:tc>
      </w:tr>
    </w:tbl>
    <w:p w:rsidR="000E283C" w:rsidRDefault="000E283C" w:rsidP="000E283C">
      <w:pPr>
        <w:ind w:firstLine="709"/>
        <w:jc w:val="both"/>
        <w:rPr>
          <w:sz w:val="24"/>
          <w:szCs w:val="24"/>
          <w:lang w:val="uk-UA"/>
        </w:rPr>
      </w:pPr>
    </w:p>
    <w:p w:rsidR="000E283C" w:rsidRDefault="000E283C" w:rsidP="000E283C">
      <w:pPr>
        <w:ind w:firstLine="709"/>
        <w:jc w:val="both"/>
        <w:rPr>
          <w:sz w:val="24"/>
          <w:szCs w:val="24"/>
          <w:lang w:val="uk-UA"/>
        </w:rPr>
      </w:pPr>
      <w:r>
        <w:rPr>
          <w:sz w:val="24"/>
          <w:szCs w:val="24"/>
          <w:lang w:val="uk-UA"/>
        </w:rPr>
        <w:t>2</w:t>
      </w:r>
      <w:r w:rsidRPr="0097489A">
        <w:rPr>
          <w:sz w:val="24"/>
          <w:szCs w:val="24"/>
          <w:lang w:val="uk-UA"/>
        </w:rPr>
        <w:t xml:space="preserve">. </w:t>
      </w:r>
      <w:r>
        <w:rPr>
          <w:sz w:val="24"/>
          <w:szCs w:val="24"/>
          <w:lang w:val="uk-UA"/>
        </w:rPr>
        <w:t>Доповнити д</w:t>
      </w:r>
      <w:r w:rsidRPr="004A12F0">
        <w:rPr>
          <w:sz w:val="24"/>
          <w:szCs w:val="24"/>
          <w:lang w:val="uk-UA"/>
        </w:rPr>
        <w:t>о</w:t>
      </w:r>
      <w:r>
        <w:rPr>
          <w:sz w:val="24"/>
          <w:szCs w:val="24"/>
          <w:lang w:val="uk-UA"/>
        </w:rPr>
        <w:t>даток 2 «П</w:t>
      </w:r>
      <w:r w:rsidRPr="0097489A">
        <w:rPr>
          <w:sz w:val="24"/>
          <w:szCs w:val="24"/>
          <w:lang w:val="uk-UA"/>
        </w:rPr>
        <w:t>ерелік документів</w:t>
      </w:r>
      <w:r>
        <w:rPr>
          <w:sz w:val="24"/>
          <w:szCs w:val="24"/>
          <w:lang w:val="uk-UA"/>
        </w:rPr>
        <w:t xml:space="preserve"> дозвільного характеру, </w:t>
      </w:r>
      <w:r w:rsidRPr="004F42B3">
        <w:rPr>
          <w:sz w:val="24"/>
          <w:szCs w:val="24"/>
          <w:lang w:val="uk-UA"/>
        </w:rPr>
        <w:t xml:space="preserve">які будуть видаватися через єдиний дозвільний офіс у Центрі надання адміністративних послуг у </w:t>
      </w:r>
      <w:proofErr w:type="spellStart"/>
      <w:r w:rsidRPr="004F42B3">
        <w:rPr>
          <w:sz w:val="24"/>
          <w:szCs w:val="24"/>
          <w:lang w:val="uk-UA"/>
        </w:rPr>
        <w:t>м.Сєвєродонецьку</w:t>
      </w:r>
      <w:proofErr w:type="spellEnd"/>
      <w:r>
        <w:rPr>
          <w:sz w:val="24"/>
          <w:szCs w:val="24"/>
          <w:lang w:val="uk-UA"/>
        </w:rPr>
        <w:t xml:space="preserve">», затверджений </w:t>
      </w:r>
      <w:r w:rsidRPr="004A12F0">
        <w:rPr>
          <w:sz w:val="24"/>
          <w:szCs w:val="24"/>
          <w:lang w:val="uk-UA"/>
        </w:rPr>
        <w:t>рішення</w:t>
      </w:r>
      <w:r>
        <w:rPr>
          <w:sz w:val="24"/>
          <w:szCs w:val="24"/>
          <w:lang w:val="uk-UA"/>
        </w:rPr>
        <w:t>м</w:t>
      </w:r>
      <w:r w:rsidRPr="004A12F0">
        <w:rPr>
          <w:sz w:val="24"/>
          <w:szCs w:val="24"/>
          <w:lang w:val="uk-UA"/>
        </w:rPr>
        <w:t xml:space="preserve"> </w:t>
      </w:r>
      <w:r>
        <w:rPr>
          <w:sz w:val="24"/>
          <w:szCs w:val="24"/>
          <w:lang w:val="uk-UA"/>
        </w:rPr>
        <w:t>виконкому від 30.12.2014 р. № 701 «</w:t>
      </w:r>
      <w:r w:rsidRPr="004A12F0">
        <w:rPr>
          <w:sz w:val="24"/>
          <w:szCs w:val="24"/>
          <w:lang w:val="uk-UA"/>
        </w:rPr>
        <w:t xml:space="preserve">Про </w:t>
      </w:r>
      <w:r w:rsidRPr="004A12F0">
        <w:rPr>
          <w:sz w:val="24"/>
          <w:szCs w:val="24"/>
          <w:lang w:val="uk-UA"/>
        </w:rPr>
        <w:lastRenderedPageBreak/>
        <w:t>затвердження</w:t>
      </w:r>
      <w:r w:rsidRPr="00C408FA">
        <w:rPr>
          <w:sz w:val="24"/>
          <w:szCs w:val="24"/>
          <w:lang w:val="uk-UA"/>
        </w:rPr>
        <w:t xml:space="preserve"> 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 xml:space="preserve">послуг у </w:t>
      </w:r>
      <w:proofErr w:type="spellStart"/>
      <w:r w:rsidRPr="00C408FA">
        <w:rPr>
          <w:sz w:val="24"/>
          <w:szCs w:val="24"/>
          <w:lang w:val="uk-UA"/>
        </w:rPr>
        <w:t>м.Сєвєродонецьку</w:t>
      </w:r>
      <w:proofErr w:type="spellEnd"/>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 наступними послугами: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3793"/>
        <w:gridCol w:w="5225"/>
      </w:tblGrid>
      <w:tr w:rsidR="000E283C" w:rsidRPr="00D235E1" w:rsidTr="000C71CB">
        <w:tc>
          <w:tcPr>
            <w:tcW w:w="729" w:type="dxa"/>
            <w:shd w:val="clear" w:color="auto" w:fill="auto"/>
          </w:tcPr>
          <w:p w:rsidR="000E283C" w:rsidRPr="00D235E1" w:rsidRDefault="000E283C" w:rsidP="000C71CB">
            <w:pPr>
              <w:tabs>
                <w:tab w:val="left" w:pos="6776"/>
              </w:tabs>
              <w:jc w:val="center"/>
              <w:rPr>
                <w:sz w:val="24"/>
                <w:szCs w:val="24"/>
                <w:lang w:val="uk-UA"/>
              </w:rPr>
            </w:pPr>
            <w:r w:rsidRPr="00D235E1">
              <w:rPr>
                <w:sz w:val="24"/>
                <w:szCs w:val="24"/>
                <w:lang w:val="uk-UA"/>
              </w:rPr>
              <w:t>№</w:t>
            </w:r>
          </w:p>
          <w:p w:rsidR="000E283C" w:rsidRPr="00D235E1" w:rsidRDefault="000E283C" w:rsidP="000C71CB">
            <w:pPr>
              <w:tabs>
                <w:tab w:val="left" w:pos="6776"/>
              </w:tabs>
              <w:jc w:val="center"/>
              <w:rPr>
                <w:sz w:val="24"/>
                <w:szCs w:val="24"/>
                <w:lang w:val="uk-UA"/>
              </w:rPr>
            </w:pPr>
            <w:r w:rsidRPr="00D235E1">
              <w:rPr>
                <w:sz w:val="24"/>
                <w:szCs w:val="24"/>
                <w:lang w:val="uk-UA"/>
              </w:rPr>
              <w:t>з/п</w:t>
            </w:r>
          </w:p>
        </w:tc>
        <w:tc>
          <w:tcPr>
            <w:tcW w:w="3793" w:type="dxa"/>
          </w:tcPr>
          <w:p w:rsidR="000E283C" w:rsidRPr="00D235E1" w:rsidRDefault="000E283C" w:rsidP="000C71CB">
            <w:pPr>
              <w:jc w:val="center"/>
              <w:rPr>
                <w:sz w:val="24"/>
                <w:szCs w:val="24"/>
                <w:lang w:val="uk-UA"/>
              </w:rPr>
            </w:pPr>
            <w:proofErr w:type="spellStart"/>
            <w:r w:rsidRPr="00D235E1">
              <w:rPr>
                <w:sz w:val="24"/>
                <w:szCs w:val="24"/>
                <w:lang w:val="uk-UA"/>
              </w:rPr>
              <w:t>Суб</w:t>
            </w:r>
            <w:proofErr w:type="spellEnd"/>
            <w:r w:rsidRPr="00D235E1">
              <w:rPr>
                <w:sz w:val="24"/>
                <w:szCs w:val="24"/>
                <w:lang w:val="en-US"/>
              </w:rPr>
              <w:t>’</w:t>
            </w:r>
            <w:proofErr w:type="spellStart"/>
            <w:r w:rsidRPr="00D235E1">
              <w:rPr>
                <w:sz w:val="24"/>
                <w:szCs w:val="24"/>
                <w:lang w:val="uk-UA"/>
              </w:rPr>
              <w:t>єкт</w:t>
            </w:r>
            <w:proofErr w:type="spellEnd"/>
            <w:r w:rsidRPr="00D235E1">
              <w:rPr>
                <w:sz w:val="24"/>
                <w:szCs w:val="24"/>
                <w:lang w:val="uk-UA"/>
              </w:rPr>
              <w:t xml:space="preserve"> надання</w:t>
            </w:r>
          </w:p>
          <w:p w:rsidR="000E283C" w:rsidRPr="00D235E1" w:rsidRDefault="000E283C" w:rsidP="000C71CB">
            <w:pPr>
              <w:tabs>
                <w:tab w:val="left" w:pos="6776"/>
              </w:tabs>
              <w:jc w:val="center"/>
              <w:rPr>
                <w:sz w:val="24"/>
                <w:szCs w:val="24"/>
                <w:lang w:val="uk-UA"/>
              </w:rPr>
            </w:pPr>
            <w:r w:rsidRPr="00D235E1">
              <w:rPr>
                <w:sz w:val="24"/>
                <w:szCs w:val="24"/>
                <w:lang w:val="uk-UA"/>
              </w:rPr>
              <w:t>адміністративної послуги</w:t>
            </w:r>
          </w:p>
        </w:tc>
        <w:tc>
          <w:tcPr>
            <w:tcW w:w="5225" w:type="dxa"/>
          </w:tcPr>
          <w:p w:rsidR="000E283C" w:rsidRPr="00D235E1" w:rsidRDefault="000E283C" w:rsidP="000C71CB">
            <w:pPr>
              <w:tabs>
                <w:tab w:val="left" w:pos="6776"/>
              </w:tabs>
              <w:jc w:val="center"/>
              <w:rPr>
                <w:sz w:val="24"/>
                <w:szCs w:val="24"/>
                <w:lang w:val="uk-UA"/>
              </w:rPr>
            </w:pPr>
            <w:r w:rsidRPr="00D235E1">
              <w:rPr>
                <w:sz w:val="24"/>
                <w:szCs w:val="24"/>
                <w:lang w:val="uk-UA"/>
              </w:rPr>
              <w:t>Назва послуги</w:t>
            </w:r>
          </w:p>
        </w:tc>
      </w:tr>
      <w:tr w:rsidR="000E283C" w:rsidRPr="000E283C" w:rsidTr="000C71CB">
        <w:tc>
          <w:tcPr>
            <w:tcW w:w="729" w:type="dxa"/>
            <w:shd w:val="clear" w:color="auto" w:fill="auto"/>
          </w:tcPr>
          <w:p w:rsidR="000E283C" w:rsidRPr="00D235E1" w:rsidRDefault="000E283C" w:rsidP="000C71CB">
            <w:pPr>
              <w:tabs>
                <w:tab w:val="left" w:pos="6776"/>
              </w:tabs>
              <w:jc w:val="center"/>
              <w:rPr>
                <w:sz w:val="24"/>
                <w:szCs w:val="24"/>
                <w:lang w:val="uk-UA"/>
              </w:rPr>
            </w:pPr>
            <w:r>
              <w:rPr>
                <w:sz w:val="24"/>
                <w:szCs w:val="24"/>
                <w:lang w:val="uk-UA"/>
              </w:rPr>
              <w:t>39</w:t>
            </w:r>
            <w:r w:rsidRPr="00D235E1">
              <w:rPr>
                <w:sz w:val="24"/>
                <w:szCs w:val="24"/>
                <w:lang w:val="uk-UA"/>
              </w:rPr>
              <w:t>.</w:t>
            </w:r>
          </w:p>
        </w:tc>
        <w:tc>
          <w:tcPr>
            <w:tcW w:w="3793" w:type="dxa"/>
          </w:tcPr>
          <w:p w:rsidR="000E283C" w:rsidRPr="00D235E1" w:rsidRDefault="000E283C" w:rsidP="000C71CB">
            <w:pPr>
              <w:tabs>
                <w:tab w:val="left" w:pos="6776"/>
              </w:tabs>
              <w:jc w:val="both"/>
              <w:rPr>
                <w:sz w:val="24"/>
                <w:szCs w:val="24"/>
                <w:lang w:val="uk-UA"/>
              </w:rPr>
            </w:pPr>
            <w:r w:rsidRPr="00D235E1">
              <w:rPr>
                <w:sz w:val="24"/>
                <w:szCs w:val="24"/>
                <w:lang w:val="uk-UA"/>
              </w:rPr>
              <w:t xml:space="preserve">Головне управління </w:t>
            </w:r>
            <w:proofErr w:type="spellStart"/>
            <w:r w:rsidRPr="00D235E1">
              <w:rPr>
                <w:sz w:val="24"/>
                <w:szCs w:val="24"/>
                <w:lang w:val="uk-UA"/>
              </w:rPr>
              <w:t>Держсанепідслужби</w:t>
            </w:r>
            <w:proofErr w:type="spellEnd"/>
            <w:r w:rsidRPr="00D235E1">
              <w:rPr>
                <w:sz w:val="24"/>
                <w:szCs w:val="24"/>
                <w:lang w:val="uk-UA"/>
              </w:rPr>
              <w:t xml:space="preserve"> у Луганській області</w:t>
            </w:r>
          </w:p>
        </w:tc>
        <w:tc>
          <w:tcPr>
            <w:tcW w:w="5225" w:type="dxa"/>
          </w:tcPr>
          <w:p w:rsidR="000E283C" w:rsidRPr="00D235E1" w:rsidRDefault="000E283C" w:rsidP="000C71CB">
            <w:pPr>
              <w:tabs>
                <w:tab w:val="left" w:pos="6776"/>
              </w:tabs>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та речовин з джерелами іонізуючого та неіонізуючого випромінювання і радіоактивних речовин – щодо видачі дозволу (санітарного паспорту) </w:t>
            </w:r>
            <w:proofErr w:type="spellStart"/>
            <w:r>
              <w:rPr>
                <w:sz w:val="24"/>
                <w:szCs w:val="24"/>
                <w:lang w:val="uk-UA"/>
              </w:rPr>
              <w:t>наспеціалізований</w:t>
            </w:r>
            <w:proofErr w:type="spellEnd"/>
            <w:r>
              <w:rPr>
                <w:sz w:val="24"/>
                <w:szCs w:val="24"/>
                <w:lang w:val="uk-UA"/>
              </w:rPr>
              <w:t xml:space="preserve"> транспортний засіб</w:t>
            </w:r>
          </w:p>
        </w:tc>
      </w:tr>
      <w:tr w:rsidR="000E283C" w:rsidRPr="00D235E1" w:rsidTr="000C71CB">
        <w:tc>
          <w:tcPr>
            <w:tcW w:w="729" w:type="dxa"/>
            <w:shd w:val="clear" w:color="auto" w:fill="auto"/>
          </w:tcPr>
          <w:p w:rsidR="000E283C" w:rsidRPr="00D235E1" w:rsidRDefault="000E283C" w:rsidP="000C71CB">
            <w:pPr>
              <w:tabs>
                <w:tab w:val="left" w:pos="6776"/>
              </w:tabs>
              <w:jc w:val="center"/>
              <w:rPr>
                <w:sz w:val="24"/>
                <w:szCs w:val="24"/>
                <w:lang w:val="uk-UA"/>
              </w:rPr>
            </w:pPr>
            <w:r>
              <w:rPr>
                <w:sz w:val="24"/>
                <w:szCs w:val="24"/>
                <w:lang w:val="uk-UA"/>
              </w:rPr>
              <w:t>40</w:t>
            </w:r>
            <w:r w:rsidRPr="00D235E1">
              <w:rPr>
                <w:sz w:val="24"/>
                <w:szCs w:val="24"/>
                <w:lang w:val="uk-UA"/>
              </w:rPr>
              <w:t>.</w:t>
            </w:r>
          </w:p>
        </w:tc>
        <w:tc>
          <w:tcPr>
            <w:tcW w:w="3793" w:type="dxa"/>
          </w:tcPr>
          <w:p w:rsidR="000E283C" w:rsidRPr="00D235E1" w:rsidRDefault="000E283C" w:rsidP="000C71CB">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5225" w:type="dxa"/>
          </w:tcPr>
          <w:p w:rsidR="000E283C" w:rsidRPr="00D235E1" w:rsidRDefault="000E283C" w:rsidP="000C71CB">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0E283C" w:rsidRPr="000E283C" w:rsidTr="000C71CB">
        <w:tc>
          <w:tcPr>
            <w:tcW w:w="729" w:type="dxa"/>
            <w:shd w:val="clear" w:color="auto" w:fill="auto"/>
          </w:tcPr>
          <w:p w:rsidR="000E283C" w:rsidRPr="00D235E1" w:rsidRDefault="000E283C" w:rsidP="000C71CB">
            <w:pPr>
              <w:tabs>
                <w:tab w:val="left" w:pos="6776"/>
              </w:tabs>
              <w:jc w:val="center"/>
              <w:rPr>
                <w:sz w:val="24"/>
                <w:szCs w:val="24"/>
                <w:lang w:val="uk-UA"/>
              </w:rPr>
            </w:pPr>
            <w:r>
              <w:rPr>
                <w:sz w:val="24"/>
                <w:szCs w:val="24"/>
                <w:lang w:val="uk-UA"/>
              </w:rPr>
              <w:t>41</w:t>
            </w:r>
            <w:r w:rsidRPr="00D235E1">
              <w:rPr>
                <w:sz w:val="24"/>
                <w:szCs w:val="24"/>
                <w:lang w:val="uk-UA"/>
              </w:rPr>
              <w:t>.</w:t>
            </w:r>
          </w:p>
        </w:tc>
        <w:tc>
          <w:tcPr>
            <w:tcW w:w="3793" w:type="dxa"/>
          </w:tcPr>
          <w:p w:rsidR="000E283C" w:rsidRPr="00D235E1" w:rsidRDefault="000E283C" w:rsidP="000C71CB">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5225" w:type="dxa"/>
          </w:tcPr>
          <w:p w:rsidR="000E283C" w:rsidRPr="00C511A8" w:rsidRDefault="000E283C" w:rsidP="000C71CB">
            <w:pPr>
              <w:tabs>
                <w:tab w:val="left" w:pos="6776"/>
              </w:tabs>
              <w:jc w:val="both"/>
              <w:rPr>
                <w:sz w:val="24"/>
                <w:szCs w:val="24"/>
                <w:lang w:val="uk-UA"/>
              </w:rPr>
            </w:pPr>
            <w:r w:rsidRPr="00D235E1">
              <w:rPr>
                <w:sz w:val="24"/>
                <w:szCs w:val="24"/>
                <w:lang w:val="uk-UA"/>
              </w:rPr>
              <w:t>Висновок</w:t>
            </w:r>
            <w:r>
              <w:rPr>
                <w:sz w:val="24"/>
                <w:szCs w:val="24"/>
                <w:lang w:val="uk-UA"/>
              </w:rPr>
              <w:t xml:space="preserve">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w:t>
            </w:r>
            <w:r w:rsidRPr="00C511A8">
              <w:rPr>
                <w:sz w:val="24"/>
                <w:szCs w:val="24"/>
                <w:lang w:val="uk-UA"/>
              </w:rPr>
              <w:t>язаних з веденням лісового господарства</w:t>
            </w:r>
          </w:p>
        </w:tc>
      </w:tr>
      <w:tr w:rsidR="000E283C" w:rsidRPr="000E283C" w:rsidTr="000C71CB">
        <w:tc>
          <w:tcPr>
            <w:tcW w:w="729" w:type="dxa"/>
            <w:shd w:val="clear" w:color="auto" w:fill="auto"/>
          </w:tcPr>
          <w:p w:rsidR="000E283C" w:rsidRPr="00D235E1" w:rsidRDefault="000E283C" w:rsidP="000C71CB">
            <w:pPr>
              <w:tabs>
                <w:tab w:val="left" w:pos="6776"/>
              </w:tabs>
              <w:jc w:val="center"/>
              <w:rPr>
                <w:sz w:val="24"/>
                <w:szCs w:val="24"/>
                <w:lang w:val="uk-UA"/>
              </w:rPr>
            </w:pPr>
            <w:r>
              <w:rPr>
                <w:sz w:val="24"/>
                <w:szCs w:val="24"/>
                <w:lang w:val="uk-UA"/>
              </w:rPr>
              <w:t>42.</w:t>
            </w:r>
          </w:p>
        </w:tc>
        <w:tc>
          <w:tcPr>
            <w:tcW w:w="3793" w:type="dxa"/>
          </w:tcPr>
          <w:p w:rsidR="000E283C" w:rsidRDefault="000E283C" w:rsidP="000C71CB">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5225" w:type="dxa"/>
          </w:tcPr>
          <w:p w:rsidR="000E283C" w:rsidRPr="00C511A8" w:rsidRDefault="000E283C" w:rsidP="000C71CB">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w:t>
            </w:r>
            <w:r w:rsidRPr="00C511A8">
              <w:rPr>
                <w:sz w:val="24"/>
                <w:szCs w:val="24"/>
                <w:lang w:val="uk-UA"/>
              </w:rPr>
              <w:t>єктів, що шкідливо впливають на стан і відтворення лісів</w:t>
            </w:r>
          </w:p>
        </w:tc>
      </w:tr>
    </w:tbl>
    <w:p w:rsidR="000E283C" w:rsidRPr="0097489A" w:rsidRDefault="000E283C" w:rsidP="000E283C">
      <w:pPr>
        <w:ind w:firstLine="720"/>
        <w:jc w:val="both"/>
        <w:rPr>
          <w:sz w:val="24"/>
          <w:szCs w:val="24"/>
        </w:rPr>
      </w:pPr>
      <w:r w:rsidRPr="0097489A">
        <w:rPr>
          <w:sz w:val="24"/>
          <w:szCs w:val="24"/>
          <w:lang w:val="uk-UA"/>
        </w:rPr>
        <w:t>3</w:t>
      </w:r>
      <w:r w:rsidRPr="0097489A">
        <w:rPr>
          <w:sz w:val="24"/>
          <w:szCs w:val="24"/>
        </w:rPr>
        <w:t xml:space="preserve">. </w:t>
      </w:r>
      <w:proofErr w:type="spellStart"/>
      <w:proofErr w:type="gramStart"/>
      <w:r w:rsidRPr="0097489A">
        <w:rPr>
          <w:sz w:val="24"/>
          <w:szCs w:val="24"/>
        </w:rPr>
        <w:t>Р</w:t>
      </w:r>
      <w:proofErr w:type="gramEnd"/>
      <w:r w:rsidRPr="0097489A">
        <w:rPr>
          <w:sz w:val="24"/>
          <w:szCs w:val="24"/>
        </w:rPr>
        <w:t>ішення</w:t>
      </w:r>
      <w:proofErr w:type="spellEnd"/>
      <w:r w:rsidRPr="0097489A">
        <w:rPr>
          <w:sz w:val="24"/>
          <w:szCs w:val="24"/>
        </w:rPr>
        <w:t xml:space="preserve"> </w:t>
      </w:r>
      <w:proofErr w:type="spellStart"/>
      <w:r w:rsidRPr="0097489A">
        <w:rPr>
          <w:sz w:val="24"/>
          <w:szCs w:val="24"/>
        </w:rPr>
        <w:t>підлягає</w:t>
      </w:r>
      <w:proofErr w:type="spellEnd"/>
      <w:r w:rsidRPr="0097489A">
        <w:rPr>
          <w:sz w:val="24"/>
          <w:szCs w:val="24"/>
        </w:rPr>
        <w:t xml:space="preserve"> </w:t>
      </w:r>
      <w:proofErr w:type="spellStart"/>
      <w:r w:rsidRPr="0097489A">
        <w:rPr>
          <w:sz w:val="24"/>
          <w:szCs w:val="24"/>
        </w:rPr>
        <w:t>оприлюдненню</w:t>
      </w:r>
      <w:proofErr w:type="spellEnd"/>
      <w:r w:rsidRPr="0097489A">
        <w:rPr>
          <w:sz w:val="24"/>
          <w:szCs w:val="24"/>
        </w:rPr>
        <w:t>.</w:t>
      </w:r>
    </w:p>
    <w:p w:rsidR="000E283C" w:rsidRPr="0097489A" w:rsidRDefault="000E283C" w:rsidP="000E283C">
      <w:pPr>
        <w:tabs>
          <w:tab w:val="left" w:pos="709"/>
        </w:tabs>
        <w:ind w:firstLine="720"/>
        <w:jc w:val="both"/>
        <w:rPr>
          <w:sz w:val="24"/>
          <w:szCs w:val="24"/>
          <w:lang w:val="uk-UA"/>
        </w:rPr>
      </w:pPr>
      <w:r w:rsidRPr="0097489A">
        <w:rPr>
          <w:sz w:val="24"/>
          <w:szCs w:val="24"/>
          <w:lang w:val="uk-UA"/>
        </w:rPr>
        <w:t xml:space="preserve">4. Контроль за виконанням даного рішення покласти на першого заступника міського голови </w:t>
      </w:r>
      <w:proofErr w:type="spellStart"/>
      <w:r>
        <w:rPr>
          <w:sz w:val="24"/>
          <w:szCs w:val="24"/>
          <w:lang w:val="uk-UA"/>
        </w:rPr>
        <w:t>Чернишина</w:t>
      </w:r>
      <w:proofErr w:type="spellEnd"/>
      <w:r>
        <w:rPr>
          <w:sz w:val="24"/>
          <w:szCs w:val="24"/>
          <w:lang w:val="uk-UA"/>
        </w:rPr>
        <w:t xml:space="preserve"> П.Г.</w:t>
      </w:r>
      <w:r w:rsidRPr="0097489A">
        <w:rPr>
          <w:sz w:val="24"/>
          <w:szCs w:val="24"/>
          <w:lang w:val="uk-UA"/>
        </w:rPr>
        <w:t>.</w:t>
      </w:r>
    </w:p>
    <w:p w:rsidR="000E283C" w:rsidRPr="00CE2F91" w:rsidRDefault="000E283C" w:rsidP="000E283C">
      <w:pPr>
        <w:ind w:firstLine="720"/>
        <w:jc w:val="both"/>
        <w:rPr>
          <w:sz w:val="24"/>
          <w:szCs w:val="24"/>
          <w:lang w:val="uk-UA"/>
        </w:rPr>
      </w:pPr>
    </w:p>
    <w:p w:rsidR="000E283C" w:rsidRPr="00CE2F91" w:rsidRDefault="000E283C" w:rsidP="000E283C">
      <w:pPr>
        <w:ind w:right="-185" w:firstLine="720"/>
        <w:jc w:val="both"/>
        <w:rPr>
          <w:sz w:val="24"/>
          <w:szCs w:val="24"/>
          <w:lang w:val="uk-UA"/>
        </w:rPr>
      </w:pPr>
    </w:p>
    <w:p w:rsidR="000E283C" w:rsidRPr="00CE2F91" w:rsidRDefault="000E283C" w:rsidP="000E283C">
      <w:pPr>
        <w:ind w:right="-185"/>
        <w:jc w:val="both"/>
        <w:rPr>
          <w:b/>
          <w:sz w:val="24"/>
          <w:szCs w:val="24"/>
          <w:lang w:val="uk-UA"/>
        </w:rPr>
      </w:pPr>
      <w:r w:rsidRPr="00CE2F91">
        <w:rPr>
          <w:b/>
          <w:sz w:val="24"/>
          <w:szCs w:val="24"/>
          <w:lang w:val="uk-UA"/>
        </w:rPr>
        <w:t>Міський голова</w:t>
      </w:r>
      <w:r w:rsidRPr="00CE2F91">
        <w:rPr>
          <w:b/>
          <w:sz w:val="24"/>
          <w:szCs w:val="24"/>
          <w:lang w:val="uk-UA"/>
        </w:rPr>
        <w:tab/>
      </w:r>
      <w:r w:rsidRPr="00CE2F91">
        <w:rPr>
          <w:b/>
          <w:sz w:val="24"/>
          <w:szCs w:val="24"/>
          <w:lang w:val="uk-UA"/>
        </w:rPr>
        <w:tab/>
      </w:r>
      <w:r w:rsidRPr="00CE2F91">
        <w:rPr>
          <w:b/>
          <w:sz w:val="24"/>
          <w:szCs w:val="24"/>
          <w:lang w:val="uk-UA"/>
        </w:rPr>
        <w:tab/>
      </w:r>
      <w:r w:rsidRPr="00CE2F91">
        <w:rPr>
          <w:b/>
          <w:sz w:val="24"/>
          <w:szCs w:val="24"/>
          <w:lang w:val="uk-UA"/>
        </w:rPr>
        <w:tab/>
      </w:r>
      <w:r w:rsidRPr="00CE2F91">
        <w:rPr>
          <w:b/>
          <w:sz w:val="24"/>
          <w:szCs w:val="24"/>
          <w:lang w:val="uk-UA"/>
        </w:rPr>
        <w:tab/>
      </w:r>
      <w:r w:rsidRPr="00CE2F91">
        <w:rPr>
          <w:b/>
          <w:sz w:val="24"/>
          <w:szCs w:val="24"/>
          <w:lang w:val="uk-UA"/>
        </w:rPr>
        <w:tab/>
      </w:r>
      <w:r>
        <w:rPr>
          <w:b/>
          <w:sz w:val="24"/>
          <w:szCs w:val="24"/>
          <w:lang w:val="uk-UA"/>
        </w:rPr>
        <w:tab/>
      </w:r>
      <w:r w:rsidRPr="00CE2F91">
        <w:rPr>
          <w:b/>
          <w:sz w:val="24"/>
          <w:szCs w:val="24"/>
          <w:lang w:val="uk-UA"/>
        </w:rPr>
        <w:tab/>
        <w:t xml:space="preserve">В.В. </w:t>
      </w:r>
      <w:proofErr w:type="spellStart"/>
      <w:r w:rsidRPr="00CE2F91">
        <w:rPr>
          <w:b/>
          <w:sz w:val="24"/>
          <w:szCs w:val="24"/>
          <w:lang w:val="uk-UA"/>
        </w:rPr>
        <w:t>Казаков</w:t>
      </w:r>
      <w:proofErr w:type="spellEnd"/>
    </w:p>
    <w:p w:rsidR="00DD1B32" w:rsidRDefault="00DD1B32"/>
    <w:sectPr w:rsidR="00DD1B32" w:rsidSect="00DD1B3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283C"/>
    <w:rsid w:val="000E283C"/>
    <w:rsid w:val="00DD1B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83C"/>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283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2640</Words>
  <Characters>1506</Characters>
  <Application>Microsoft Office Word</Application>
  <DocSecurity>0</DocSecurity>
  <Lines>12</Lines>
  <Paragraphs>8</Paragraphs>
  <ScaleCrop>false</ScaleCrop>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2015-01-28T08:17:00Z</dcterms:created>
  <dcterms:modified xsi:type="dcterms:W3CDTF">2015-01-28T08:18:00Z</dcterms:modified>
</cp:coreProperties>
</file>