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E9" w:rsidRDefault="00F90AE9" w:rsidP="00F90AE9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F90AE9" w:rsidRDefault="00F90AE9" w:rsidP="00F90AE9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F90AE9" w:rsidRDefault="00F90AE9" w:rsidP="00F90AE9">
      <w:pPr>
        <w:jc w:val="center"/>
        <w:rPr>
          <w:b/>
          <w:sz w:val="28"/>
        </w:rPr>
      </w:pPr>
    </w:p>
    <w:p w:rsidR="00F90AE9" w:rsidRPr="00B46DC0" w:rsidRDefault="00F90AE9" w:rsidP="00F90AE9">
      <w:pPr>
        <w:pStyle w:val="1"/>
        <w:spacing w:line="480" w:lineRule="auto"/>
        <w:jc w:val="center"/>
        <w:rPr>
          <w:sz w:val="28"/>
          <w:lang w:val="en-US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  <w:r w:rsidR="00B46DC0" w:rsidRPr="00B46DC0">
        <w:rPr>
          <w:sz w:val="28"/>
        </w:rPr>
        <w:t>3</w:t>
      </w:r>
      <w:r w:rsidR="00B46DC0">
        <w:rPr>
          <w:sz w:val="28"/>
          <w:lang w:val="en-US"/>
        </w:rPr>
        <w:t>2</w:t>
      </w:r>
    </w:p>
    <w:p w:rsidR="00F90AE9" w:rsidRDefault="00F90AE9" w:rsidP="00F90AE9">
      <w:pPr>
        <w:pStyle w:val="1"/>
        <w:rPr>
          <w:lang w:val="uk-UA"/>
        </w:rPr>
      </w:pPr>
      <w:r>
        <w:rPr>
          <w:lang w:val="uk-UA"/>
        </w:rPr>
        <w:t>« _</w:t>
      </w:r>
      <w:r w:rsidR="00B46DC0">
        <w:rPr>
          <w:lang w:val="en-US"/>
        </w:rPr>
        <w:t>20</w:t>
      </w:r>
      <w:r>
        <w:rPr>
          <w:lang w:val="uk-UA"/>
        </w:rPr>
        <w:t>_ »  січня 2016 року</w:t>
      </w:r>
    </w:p>
    <w:p w:rsidR="00F90AE9" w:rsidRDefault="00F90AE9" w:rsidP="00F90AE9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F90AE9" w:rsidRDefault="00F90AE9" w:rsidP="00F90AE9">
      <w:r>
        <w:t xml:space="preserve">Про встановлення режиму роботи </w:t>
      </w:r>
    </w:p>
    <w:p w:rsidR="00F90AE9" w:rsidRDefault="00F90AE9" w:rsidP="00F90AE9">
      <w:r>
        <w:t xml:space="preserve">Аптеки №329  ВП «ЦМА №44» </w:t>
      </w:r>
    </w:p>
    <w:p w:rsidR="00F90AE9" w:rsidRPr="008064AB" w:rsidRDefault="00F90AE9" w:rsidP="00F90AE9">
      <w:r>
        <w:t>за адресою</w:t>
      </w:r>
      <w:r w:rsidRPr="008064AB">
        <w:t xml:space="preserve">: </w:t>
      </w:r>
      <w:r>
        <w:t>бульвар Дружби Народів, 39</w:t>
      </w:r>
    </w:p>
    <w:p w:rsidR="00F90AE9" w:rsidRPr="008064AB" w:rsidRDefault="00F90AE9" w:rsidP="00F90AE9"/>
    <w:p w:rsidR="00F90AE9" w:rsidRDefault="00F90AE9" w:rsidP="00F90AE9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Аптеки №329             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>бульвар Дружби Народів, 39</w:t>
      </w:r>
      <w:r w:rsidRPr="00A74785">
        <w:t>, на підставі  ліцензії Державної служби України з лікарських засобів від 06 листопада 2015р. № 957,  виконком міської ради</w:t>
      </w:r>
    </w:p>
    <w:p w:rsidR="00F90AE9" w:rsidRDefault="00F90AE9" w:rsidP="00F90AE9">
      <w:pPr>
        <w:jc w:val="both"/>
      </w:pPr>
    </w:p>
    <w:p w:rsidR="00F90AE9" w:rsidRDefault="00F90AE9" w:rsidP="00F90AE9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F90AE9" w:rsidRDefault="00F90AE9" w:rsidP="00F90AE9">
      <w:pPr>
        <w:jc w:val="both"/>
      </w:pPr>
      <w:r>
        <w:tab/>
        <w:t xml:space="preserve">1. Встановити режим роботи Аптеки №329 відокремленого підрозділу «Центральна міська аптека № 44», за адресою: бульвар Дружби Народів, 39,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</w:t>
      </w:r>
    </w:p>
    <w:p w:rsidR="00F90AE9" w:rsidRDefault="00F90AE9" w:rsidP="00F90AE9">
      <w:pPr>
        <w:jc w:val="both"/>
      </w:pPr>
      <w:r>
        <w:tab/>
      </w:r>
      <w:r w:rsidRPr="007A6748">
        <w:t xml:space="preserve">з </w:t>
      </w:r>
      <w:r>
        <w:t>08</w:t>
      </w:r>
      <w:r w:rsidRPr="007A6748">
        <w:t>.00 до</w:t>
      </w:r>
      <w:r>
        <w:t xml:space="preserve"> 20</w:t>
      </w:r>
      <w:r w:rsidRPr="007A6748">
        <w:t>.00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субота,</w:t>
      </w:r>
      <w:r w:rsidRPr="00F90AE9">
        <w:t xml:space="preserve"> </w:t>
      </w:r>
      <w:r>
        <w:t>неділя з 08.00 до 16.00 години.</w:t>
      </w:r>
    </w:p>
    <w:p w:rsidR="00F90AE9" w:rsidRDefault="00F90AE9" w:rsidP="00F90AE9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Аптеки №329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F90AE9" w:rsidRPr="007E72FB" w:rsidRDefault="00F90AE9" w:rsidP="00F90AE9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F90AE9" w:rsidRDefault="00F90AE9" w:rsidP="00F90AE9">
      <w:pPr>
        <w:jc w:val="both"/>
      </w:pPr>
      <w:r w:rsidRPr="007E72FB">
        <w:tab/>
      </w:r>
      <w:r>
        <w:t>4. Дане рішення підлягає оприлюдненню.</w:t>
      </w:r>
    </w:p>
    <w:p w:rsidR="00F90AE9" w:rsidRDefault="00F90AE9" w:rsidP="00F90AE9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F90AE9" w:rsidRDefault="00F90AE9" w:rsidP="00F90AE9">
      <w:pPr>
        <w:jc w:val="both"/>
        <w:rPr>
          <w:lang w:val="ru-RU"/>
        </w:rPr>
      </w:pPr>
      <w:r>
        <w:tab/>
      </w:r>
    </w:p>
    <w:p w:rsidR="00F90AE9" w:rsidRDefault="00F90AE9" w:rsidP="00F90AE9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p w:rsidR="00762BF2" w:rsidRDefault="00762BF2"/>
    <w:sectPr w:rsidR="00762BF2" w:rsidSect="007E72FB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AE9"/>
    <w:rsid w:val="00061E6D"/>
    <w:rsid w:val="00227AFF"/>
    <w:rsid w:val="00271446"/>
    <w:rsid w:val="0031719C"/>
    <w:rsid w:val="00432DB0"/>
    <w:rsid w:val="00762BF2"/>
    <w:rsid w:val="007B1E22"/>
    <w:rsid w:val="00B46DC0"/>
    <w:rsid w:val="00C47910"/>
    <w:rsid w:val="00D832CD"/>
    <w:rsid w:val="00F9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90AE9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AE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5</cp:revision>
  <cp:lastPrinted>2016-01-18T12:21:00Z</cp:lastPrinted>
  <dcterms:created xsi:type="dcterms:W3CDTF">2016-01-18T12:16:00Z</dcterms:created>
  <dcterms:modified xsi:type="dcterms:W3CDTF">2016-01-22T08:08:00Z</dcterms:modified>
</cp:coreProperties>
</file>