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F2" w:rsidRDefault="00B850F2" w:rsidP="008E3416">
      <w:pPr>
        <w:jc w:val="center"/>
        <w:rPr>
          <w:b/>
          <w:sz w:val="28"/>
          <w:szCs w:val="28"/>
        </w:rPr>
      </w:pPr>
    </w:p>
    <w:p w:rsidR="00B850F2" w:rsidRDefault="00B850F2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850F2" w:rsidRDefault="00B850F2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850F2" w:rsidRPr="002B401B" w:rsidRDefault="00B850F2" w:rsidP="008E3416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B401B" w:rsidRPr="002B401B">
        <w:rPr>
          <w:b/>
          <w:sz w:val="28"/>
          <w:szCs w:val="28"/>
        </w:rPr>
        <w:t>7</w:t>
      </w:r>
      <w:r w:rsidR="002B401B">
        <w:rPr>
          <w:b/>
          <w:sz w:val="28"/>
          <w:szCs w:val="28"/>
          <w:lang w:val="en-US"/>
        </w:rPr>
        <w:t>14</w:t>
      </w:r>
    </w:p>
    <w:p w:rsidR="00B850F2" w:rsidRDefault="00B850F2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2B401B"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  <w:lang w:val="uk-UA"/>
        </w:rPr>
        <w:t>»  грудень 2016 року</w:t>
      </w:r>
    </w:p>
    <w:p w:rsidR="00B850F2" w:rsidRDefault="00B850F2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850F2" w:rsidRDefault="00B850F2" w:rsidP="001E29A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 від 23.11.2016року</w:t>
      </w:r>
    </w:p>
    <w:p w:rsidR="00B850F2" w:rsidRDefault="00B850F2" w:rsidP="001E29A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628 «Про проведення міських заходів, 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різдвяним святам»</w:t>
      </w:r>
    </w:p>
    <w:p w:rsidR="00B850F2" w:rsidRDefault="00B850F2" w:rsidP="008E3416">
      <w:pPr>
        <w:rPr>
          <w:sz w:val="24"/>
          <w:szCs w:val="24"/>
          <w:lang w:val="uk-UA"/>
        </w:rPr>
      </w:pPr>
    </w:p>
    <w:p w:rsidR="00B850F2" w:rsidRDefault="00B850F2" w:rsidP="000F1CD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>
        <w:rPr>
          <w:sz w:val="24"/>
          <w:szCs w:val="24"/>
          <w:lang w:val="uk-UA"/>
        </w:rPr>
        <w:t>496</w:t>
      </w:r>
      <w:r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B850F2" w:rsidRDefault="00B850F2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850F2" w:rsidRDefault="00B850F2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B850F2" w:rsidRDefault="00B850F2" w:rsidP="008E3416">
      <w:pPr>
        <w:jc w:val="both"/>
        <w:rPr>
          <w:b/>
          <w:sz w:val="24"/>
          <w:szCs w:val="24"/>
          <w:lang w:val="uk-UA"/>
        </w:rPr>
      </w:pPr>
    </w:p>
    <w:p w:rsidR="00B850F2" w:rsidRDefault="00B850F2" w:rsidP="00D271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Внести зміни до Додатку 2  рішення виконкому від 23.11.2016 року № 628 «Про проведення міських заходів, присвячених новорічним та різдвяним святам» (Додаток 2). </w:t>
      </w:r>
    </w:p>
    <w:p w:rsidR="00B850F2" w:rsidRDefault="00B850F2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Внести зміни до Додатку 4  рішення виконкому від 23.11.2016 року № 628 «Про проведення міських заходів, присвячених новорічним та різдвяним святам» (Додаток 4).</w:t>
      </w:r>
    </w:p>
    <w:p w:rsidR="00B850F2" w:rsidRDefault="00B850F2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5.Міському фінуправлінню (М.І. Багрінцева) профінансувати витрати на проведення міських заходів, присвячених новорічним та різдвяним святам.</w:t>
      </w:r>
    </w:p>
    <w:p w:rsidR="00B850F2" w:rsidRDefault="00B850F2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Дане рішення підлягає оприлюдненню. </w:t>
      </w:r>
    </w:p>
    <w:p w:rsidR="00B850F2" w:rsidRDefault="00B850F2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B850F2" w:rsidRDefault="00B850F2" w:rsidP="00451BC7">
      <w:pPr>
        <w:rPr>
          <w:b/>
          <w:sz w:val="24"/>
          <w:szCs w:val="24"/>
          <w:lang w:val="uk-UA"/>
        </w:rPr>
      </w:pPr>
    </w:p>
    <w:p w:rsidR="002B401B" w:rsidRDefault="002B401B" w:rsidP="002B401B">
      <w:pPr>
        <w:jc w:val="both"/>
        <w:rPr>
          <w:b/>
          <w:sz w:val="24"/>
          <w:szCs w:val="24"/>
          <w:lang w:val="uk-UA"/>
        </w:rPr>
      </w:pPr>
    </w:p>
    <w:p w:rsidR="00B850F2" w:rsidRPr="00734F48" w:rsidRDefault="002B401B" w:rsidP="002B401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А.В.</w:t>
      </w:r>
      <w:proofErr w:type="spellStart"/>
      <w:r>
        <w:rPr>
          <w:b/>
          <w:sz w:val="24"/>
          <w:szCs w:val="24"/>
          <w:lang w:val="uk-UA"/>
        </w:rPr>
        <w:t>Коростельов</w:t>
      </w:r>
      <w:proofErr w:type="spellEnd"/>
      <w:r w:rsidR="00B850F2">
        <w:rPr>
          <w:b/>
          <w:sz w:val="24"/>
          <w:szCs w:val="24"/>
          <w:lang w:val="uk-UA"/>
        </w:rPr>
        <w:t xml:space="preserve">            </w:t>
      </w:r>
    </w:p>
    <w:p w:rsidR="00B850F2" w:rsidRPr="00F83A84" w:rsidRDefault="00B850F2" w:rsidP="00451BC7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Т. В. Грачова</w:t>
      </w:r>
    </w:p>
    <w:p w:rsidR="00B850F2" w:rsidRPr="00F83A84" w:rsidRDefault="00B850F2" w:rsidP="00451BC7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Коростельов</w:t>
      </w:r>
      <w:proofErr w:type="spellEnd"/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                                                                          С. В. Зарецький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М. І. Багрінцева  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B850F2" w:rsidRPr="00F83A84" w:rsidRDefault="00B850F2" w:rsidP="00451BC7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83A8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В. В. Рудь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B850F2" w:rsidRDefault="00B850F2" w:rsidP="008E3416">
      <w:pPr>
        <w:rPr>
          <w:sz w:val="24"/>
          <w:szCs w:val="24"/>
          <w:lang w:val="uk-UA"/>
        </w:rPr>
      </w:pPr>
    </w:p>
    <w:p w:rsidR="00B850F2" w:rsidRDefault="00B850F2" w:rsidP="008E3416">
      <w:pPr>
        <w:rPr>
          <w:sz w:val="24"/>
          <w:szCs w:val="24"/>
          <w:lang w:val="uk-UA"/>
        </w:rPr>
      </w:pPr>
    </w:p>
    <w:p w:rsidR="00B850F2" w:rsidRDefault="00B850F2" w:rsidP="008E3416">
      <w:pPr>
        <w:rPr>
          <w:sz w:val="24"/>
          <w:szCs w:val="24"/>
          <w:lang w:val="uk-UA"/>
        </w:rPr>
      </w:pPr>
    </w:p>
    <w:p w:rsidR="00B850F2" w:rsidRDefault="00B850F2" w:rsidP="008E3416">
      <w:pPr>
        <w:rPr>
          <w:sz w:val="24"/>
          <w:szCs w:val="24"/>
          <w:lang w:val="uk-UA"/>
        </w:rPr>
      </w:pP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B850F2" w:rsidRDefault="00B850F2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2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 </w:t>
      </w:r>
      <w:r w:rsidR="002B401B">
        <w:rPr>
          <w:sz w:val="24"/>
          <w:szCs w:val="24"/>
          <w:lang w:val="uk-UA"/>
        </w:rPr>
        <w:t>21</w:t>
      </w:r>
      <w:r>
        <w:rPr>
          <w:sz w:val="24"/>
          <w:szCs w:val="24"/>
          <w:lang w:val="uk-UA"/>
        </w:rPr>
        <w:t xml:space="preserve">» грудень 2016 року № </w:t>
      </w:r>
      <w:r w:rsidR="002B401B">
        <w:rPr>
          <w:sz w:val="24"/>
          <w:szCs w:val="24"/>
          <w:lang w:val="uk-UA"/>
        </w:rPr>
        <w:t>714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B850F2" w:rsidRPr="00F73D1F" w:rsidRDefault="00B850F2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ПЛАН</w:t>
      </w:r>
    </w:p>
    <w:p w:rsidR="00B850F2" w:rsidRPr="00F73D1F" w:rsidRDefault="00B850F2" w:rsidP="001076D4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5249"/>
        <w:gridCol w:w="1979"/>
        <w:gridCol w:w="2275"/>
      </w:tblGrid>
      <w:tr w:rsidR="00B850F2" w:rsidTr="005E7A71">
        <w:trPr>
          <w:trHeight w:val="145"/>
        </w:trPr>
        <w:tc>
          <w:tcPr>
            <w:tcW w:w="427" w:type="dxa"/>
          </w:tcPr>
          <w:p w:rsidR="00B850F2" w:rsidRDefault="00B850F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249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B850F2" w:rsidRDefault="00B850F2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B850F2" w:rsidRDefault="00B850F2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850F2" w:rsidTr="005E7A71">
        <w:trPr>
          <w:trHeight w:val="145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B850F2" w:rsidRDefault="00B850F2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09.12.2016</w:t>
            </w: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Pr="00230FB9" w:rsidRDefault="00B850F2" w:rsidP="005E7A7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Кузьмінов О.Ю.</w:t>
            </w:r>
          </w:p>
          <w:p w:rsidR="00B850F2" w:rsidRPr="00230FB9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5E7A71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B850F2" w:rsidTr="005E7A71">
        <w:trPr>
          <w:trHeight w:val="145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Pr="00FD1F11" w:rsidRDefault="00B850F2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FD1F11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B850F2" w:rsidRPr="00FD1F11" w:rsidRDefault="00B850F2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FD1F11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B850F2" w:rsidRPr="00BD7A35" w:rsidRDefault="00B850F2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D1F11">
              <w:rPr>
                <w:sz w:val="24"/>
                <w:szCs w:val="24"/>
                <w:lang w:val="uk-UA" w:eastAsia="en-US"/>
              </w:rPr>
              <w:t>Степова О.О.</w:t>
            </w:r>
            <w:r w:rsidRPr="00BD7A35">
              <w:rPr>
                <w:color w:val="FF0000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B850F2" w:rsidTr="005E7A71">
        <w:trPr>
          <w:trHeight w:val="617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на площах: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ялинки;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сцену на час проведення заходів на площах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</w:tcPr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 С.В.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Кузьмінов О.Ю. 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5E7A7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B850F2" w:rsidTr="005E7A71">
        <w:trPr>
          <w:trHeight w:val="617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у місцях встановлення новорічних ялинок</w:t>
            </w:r>
          </w:p>
        </w:tc>
        <w:tc>
          <w:tcPr>
            <w:tcW w:w="1979" w:type="dxa"/>
          </w:tcPr>
          <w:p w:rsidR="00B850F2" w:rsidRDefault="00B850F2" w:rsidP="00955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15.12.2016</w:t>
            </w:r>
          </w:p>
        </w:tc>
        <w:tc>
          <w:tcPr>
            <w:tcW w:w="2275" w:type="dxa"/>
          </w:tcPr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3624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B850F2" w:rsidTr="005E7A71">
        <w:trPr>
          <w:trHeight w:val="617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B850F2" w:rsidRDefault="00B850F2" w:rsidP="00826959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новорічних ялинок на площах </w:t>
            </w:r>
          </w:p>
        </w:tc>
        <w:tc>
          <w:tcPr>
            <w:tcW w:w="1979" w:type="dxa"/>
          </w:tcPr>
          <w:p w:rsidR="00B850F2" w:rsidRDefault="00B850F2" w:rsidP="004421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B850F2" w:rsidRDefault="00B850F2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B850F2" w:rsidTr="000155A3">
        <w:trPr>
          <w:trHeight w:val="2789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Забезпечити: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прикрашання площ міста новорічною атрибутикою та банерами;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прибирання міста до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 xml:space="preserve"> після проведення святкових заходів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встановлення ялинок та прикрашання міста</w:t>
            </w:r>
          </w:p>
          <w:p w:rsidR="00B850F2" w:rsidRPr="00783581" w:rsidRDefault="00B850F2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монтаж та демонтаж міської сцени</w:t>
            </w:r>
            <w:r>
              <w:rPr>
                <w:sz w:val="24"/>
                <w:szCs w:val="24"/>
                <w:lang w:val="uk-UA"/>
              </w:rPr>
              <w:t xml:space="preserve"> на час проведення заходів на площах</w:t>
            </w:r>
          </w:p>
          <w:p w:rsidR="00B850F2" w:rsidRPr="00826959" w:rsidRDefault="00B850F2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4F74E5">
              <w:rPr>
                <w:sz w:val="24"/>
                <w:lang w:val="uk-UA" w:eastAsia="en-US"/>
              </w:rPr>
              <w:t>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 xml:space="preserve">та освітлення </w:t>
            </w:r>
            <w:r>
              <w:rPr>
                <w:sz w:val="24"/>
                <w:szCs w:val="24"/>
                <w:lang w:val="uk-UA"/>
              </w:rPr>
              <w:t>на час проведення заходів на площах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979" w:type="dxa"/>
          </w:tcPr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4421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B850F2" w:rsidRDefault="00B850F2" w:rsidP="0044216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Ковалевський А.А.</w:t>
            </w:r>
          </w:p>
          <w:p w:rsidR="00B850F2" w:rsidRDefault="00B850F2" w:rsidP="004421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Д.А.</w:t>
            </w:r>
          </w:p>
          <w:p w:rsidR="00B850F2" w:rsidRDefault="00B850F2" w:rsidP="004421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Антоненко П.В</w:t>
            </w:r>
          </w:p>
          <w:p w:rsidR="00B850F2" w:rsidRDefault="00B850F2" w:rsidP="004F0CC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4F0C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B850F2" w:rsidRDefault="00B850F2" w:rsidP="000155A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B850F2" w:rsidRDefault="00B850F2" w:rsidP="000155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B850F2" w:rsidRDefault="00B850F2" w:rsidP="000155A3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B850F2" w:rsidTr="005E7A71">
        <w:trPr>
          <w:trHeight w:val="848"/>
        </w:trPr>
        <w:tc>
          <w:tcPr>
            <w:tcW w:w="427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B850F2" w:rsidRDefault="00B850F2" w:rsidP="0082695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</w:t>
            </w:r>
            <w:r>
              <w:rPr>
                <w:sz w:val="24"/>
                <w:szCs w:val="24"/>
                <w:lang w:val="uk-UA"/>
              </w:rPr>
              <w:t>на площі Перемоги</w:t>
            </w:r>
          </w:p>
        </w:tc>
        <w:tc>
          <w:tcPr>
            <w:tcW w:w="1979" w:type="dxa"/>
          </w:tcPr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19.12.2016 по 16.01.2017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 w:rsidRPr="004B4E92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Н.С.</w:t>
            </w:r>
          </w:p>
        </w:tc>
      </w:tr>
      <w:tr w:rsidR="00B850F2" w:rsidRPr="00D11A2E" w:rsidTr="005E7A71">
        <w:trPr>
          <w:trHeight w:val="145"/>
        </w:trPr>
        <w:tc>
          <w:tcPr>
            <w:tcW w:w="427" w:type="dxa"/>
          </w:tcPr>
          <w:p w:rsidR="00B850F2" w:rsidRDefault="00B850F2">
            <w:pPr>
              <w:tabs>
                <w:tab w:val="left" w:pos="372"/>
              </w:tabs>
              <w:ind w:left="-108" w:right="-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дошкільних навчальних закладах міста новорічні ранки.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позашкільних, загальноосвітніх навчальних закладах міста тематичні вечори, зустрічі.</w:t>
            </w:r>
          </w:p>
        </w:tc>
        <w:tc>
          <w:tcPr>
            <w:tcW w:w="1979" w:type="dxa"/>
          </w:tcPr>
          <w:p w:rsidR="00B850F2" w:rsidRDefault="00B850F2" w:rsidP="00977F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 – січень 2017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Каширіна О.Г.</w:t>
            </w:r>
          </w:p>
          <w:p w:rsidR="00B850F2" w:rsidRDefault="00B850F2" w:rsidP="000155A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Польова М.Д.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</w:tr>
      <w:tr w:rsidR="00B850F2" w:rsidTr="005E7A71">
        <w:trPr>
          <w:trHeight w:val="1733"/>
        </w:trPr>
        <w:tc>
          <w:tcPr>
            <w:tcW w:w="427" w:type="dxa"/>
          </w:tcPr>
          <w:p w:rsidR="00B850F2" w:rsidRDefault="00B850F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 комунальному закладі «Сєвєродонецький міський Палац культури»: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новорічні прикраси,  електротовари для оформлення святкових заходів</w:t>
            </w:r>
          </w:p>
        </w:tc>
        <w:tc>
          <w:tcPr>
            <w:tcW w:w="1979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 Гринько О.В.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50F2" w:rsidRPr="0044216F" w:rsidTr="005E7A71">
        <w:trPr>
          <w:trHeight w:val="557"/>
        </w:trPr>
        <w:tc>
          <w:tcPr>
            <w:tcW w:w="427" w:type="dxa"/>
          </w:tcPr>
          <w:p w:rsidR="00B850F2" w:rsidRDefault="00B850F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49" w:type="dxa"/>
          </w:tcPr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в: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 Й. Б. Курлата»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КПНЗ «Борівська дитяча школа мистецтв»;</w:t>
            </w:r>
          </w:p>
          <w:p w:rsidR="00B850F2" w:rsidRDefault="00B850F2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  <w:p w:rsidR="00B850F2" w:rsidRDefault="00B850F2" w:rsidP="00F60EE5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ялинки, новорічні прикраси,  електротовари для оформлення святкових заходів для проведення заходів</w:t>
            </w:r>
          </w:p>
        </w:tc>
        <w:tc>
          <w:tcPr>
            <w:tcW w:w="1979" w:type="dxa"/>
          </w:tcPr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B850F2" w:rsidRPr="0044216F" w:rsidTr="005E7A71">
        <w:trPr>
          <w:trHeight w:val="557"/>
        </w:trPr>
        <w:tc>
          <w:tcPr>
            <w:tcW w:w="427" w:type="dxa"/>
          </w:tcPr>
          <w:p w:rsidR="00B850F2" w:rsidRDefault="00B850F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B850F2" w:rsidRDefault="00B850F2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та/або вистави 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19.12.2016</w:t>
            </w: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B850F2" w:rsidRDefault="00B850F2" w:rsidP="00F8420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B850F2" w:rsidRPr="0044216F" w:rsidTr="005E7A71">
        <w:trPr>
          <w:trHeight w:val="1449"/>
        </w:trPr>
        <w:tc>
          <w:tcPr>
            <w:tcW w:w="427" w:type="dxa"/>
          </w:tcPr>
          <w:p w:rsidR="00B850F2" w:rsidRDefault="00B850F2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B850F2" w:rsidRDefault="00B850F2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дитячі новорічні мюзикли та/або вистави 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B850F2" w:rsidRDefault="00B850F2" w:rsidP="0044216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18.12.2016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B850F2" w:rsidRPr="002B401B" w:rsidTr="00B96D9C">
        <w:trPr>
          <w:trHeight w:val="346"/>
        </w:trPr>
        <w:tc>
          <w:tcPr>
            <w:tcW w:w="427" w:type="dxa"/>
          </w:tcPr>
          <w:p w:rsidR="00B850F2" w:rsidRPr="00283579" w:rsidRDefault="00B850F2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83579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B850F2" w:rsidRPr="00337988" w:rsidRDefault="00B850F2" w:rsidP="0047305F">
            <w:pPr>
              <w:ind w:right="282"/>
              <w:rPr>
                <w:sz w:val="24"/>
                <w:szCs w:val="24"/>
                <w:lang w:val="uk-UA"/>
              </w:rPr>
            </w:pPr>
            <w:r w:rsidRPr="00283579">
              <w:rPr>
                <w:sz w:val="24"/>
                <w:szCs w:val="24"/>
                <w:lang w:val="uk-UA"/>
              </w:rPr>
              <w:t xml:space="preserve">Провести заходи за участі керівництва міста, </w:t>
            </w:r>
            <w:r w:rsidRPr="00337988">
              <w:rPr>
                <w:sz w:val="24"/>
                <w:szCs w:val="24"/>
                <w:lang w:val="uk-UA"/>
              </w:rPr>
              <w:t>концертів, дитячі новорічні мюзикли та/або вистави, фестиваль вертепів та коляди</w:t>
            </w:r>
            <w:r w:rsidRPr="00337988">
              <w:rPr>
                <w:lang w:val="uk-UA"/>
              </w:rPr>
              <w:t xml:space="preserve"> </w:t>
            </w:r>
            <w:r w:rsidRPr="00337988">
              <w:rPr>
                <w:sz w:val="24"/>
                <w:szCs w:val="24"/>
                <w:lang w:val="uk-UA"/>
              </w:rPr>
              <w:t>на площі Перемоги або площа біля «Сєвєродонецького міського Палацу культури» (місце проведення визначається за погодними умовами):</w:t>
            </w:r>
          </w:p>
          <w:p w:rsidR="00B850F2" w:rsidRPr="00337988" w:rsidRDefault="00B850F2" w:rsidP="00283579">
            <w:pPr>
              <w:ind w:right="282"/>
              <w:rPr>
                <w:sz w:val="24"/>
                <w:szCs w:val="24"/>
                <w:lang w:val="uk-UA"/>
              </w:rPr>
            </w:pPr>
            <w:r w:rsidRPr="00337988">
              <w:rPr>
                <w:sz w:val="24"/>
                <w:szCs w:val="24"/>
                <w:lang w:val="uk-UA"/>
              </w:rPr>
              <w:t>24</w:t>
            </w:r>
            <w:r w:rsidRPr="00337988">
              <w:rPr>
                <w:rStyle w:val="a6"/>
                <w:b w:val="0"/>
                <w:sz w:val="24"/>
                <w:szCs w:val="24"/>
                <w:lang w:val="uk-UA"/>
              </w:rPr>
              <w:t xml:space="preserve"> грудня - </w:t>
            </w:r>
            <w:r w:rsidRPr="00337988">
              <w:rPr>
                <w:sz w:val="24"/>
                <w:szCs w:val="24"/>
              </w:rPr>
              <w:t xml:space="preserve">«Зима </w:t>
            </w:r>
            <w:proofErr w:type="spellStart"/>
            <w:r w:rsidRPr="00337988">
              <w:rPr>
                <w:sz w:val="24"/>
                <w:szCs w:val="24"/>
              </w:rPr>
              <w:t>прийшла</w:t>
            </w:r>
            <w:proofErr w:type="spellEnd"/>
            <w:r w:rsidRPr="00337988">
              <w:rPr>
                <w:sz w:val="24"/>
                <w:szCs w:val="24"/>
              </w:rPr>
              <w:t xml:space="preserve"> </w:t>
            </w:r>
            <w:proofErr w:type="spellStart"/>
            <w:r w:rsidRPr="00337988">
              <w:rPr>
                <w:sz w:val="24"/>
                <w:szCs w:val="24"/>
              </w:rPr>
              <w:t>з</w:t>
            </w:r>
            <w:proofErr w:type="spellEnd"/>
            <w:r w:rsidRPr="00337988">
              <w:rPr>
                <w:sz w:val="24"/>
                <w:szCs w:val="24"/>
              </w:rPr>
              <w:t xml:space="preserve"> дарами </w:t>
            </w:r>
            <w:proofErr w:type="spellStart"/>
            <w:r w:rsidRPr="00337988">
              <w:rPr>
                <w:sz w:val="24"/>
                <w:szCs w:val="24"/>
              </w:rPr>
              <w:t>з</w:t>
            </w:r>
            <w:proofErr w:type="spellEnd"/>
            <w:r w:rsidRPr="00337988">
              <w:rPr>
                <w:sz w:val="24"/>
                <w:szCs w:val="24"/>
              </w:rPr>
              <w:t xml:space="preserve"> </w:t>
            </w:r>
            <w:proofErr w:type="spellStart"/>
            <w:r w:rsidRPr="00337988">
              <w:rPr>
                <w:sz w:val="24"/>
                <w:szCs w:val="24"/>
              </w:rPr>
              <w:t>добрими</w:t>
            </w:r>
            <w:proofErr w:type="spellEnd"/>
            <w:r w:rsidRPr="00337988">
              <w:rPr>
                <w:sz w:val="24"/>
                <w:szCs w:val="24"/>
              </w:rPr>
              <w:t xml:space="preserve"> </w:t>
            </w:r>
            <w:proofErr w:type="spellStart"/>
            <w:r w:rsidRPr="00337988">
              <w:rPr>
                <w:sz w:val="24"/>
                <w:szCs w:val="24"/>
              </w:rPr>
              <w:t>святами</w:t>
            </w:r>
            <w:proofErr w:type="spellEnd"/>
            <w:r w:rsidRPr="003379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7988">
              <w:rPr>
                <w:rStyle w:val="a6"/>
                <w:b w:val="0"/>
                <w:sz w:val="24"/>
                <w:szCs w:val="24"/>
                <w:lang w:val="uk-UA"/>
              </w:rPr>
              <w:t xml:space="preserve">Відкриття </w:t>
            </w:r>
            <w:r>
              <w:rPr>
                <w:rStyle w:val="a6"/>
                <w:b w:val="0"/>
                <w:sz w:val="24"/>
                <w:szCs w:val="24"/>
                <w:lang w:val="uk-UA"/>
              </w:rPr>
              <w:t xml:space="preserve">святкування новорічних свят та </w:t>
            </w:r>
            <w:r w:rsidRPr="00337988">
              <w:rPr>
                <w:rStyle w:val="a6"/>
                <w:b w:val="0"/>
                <w:sz w:val="24"/>
                <w:szCs w:val="24"/>
                <w:lang w:val="uk-UA"/>
              </w:rPr>
              <w:t>різдвяного ярмарку</w:t>
            </w:r>
            <w:r w:rsidRPr="00337988">
              <w:rPr>
                <w:sz w:val="24"/>
                <w:szCs w:val="24"/>
                <w:lang w:val="uk-UA"/>
              </w:rPr>
              <w:t xml:space="preserve"> на площі Перемоги</w:t>
            </w:r>
          </w:p>
          <w:p w:rsidR="00B850F2" w:rsidRPr="00337988" w:rsidRDefault="00B850F2" w:rsidP="0047305F">
            <w:pPr>
              <w:ind w:right="282"/>
              <w:rPr>
                <w:sz w:val="24"/>
                <w:szCs w:val="24"/>
                <w:lang w:val="uk-UA"/>
              </w:rPr>
            </w:pPr>
            <w:r w:rsidRPr="00337988">
              <w:rPr>
                <w:sz w:val="24"/>
                <w:szCs w:val="24"/>
                <w:lang w:val="uk-UA"/>
              </w:rPr>
              <w:t>06 січня  - «Надвечір’я Різдва Христового» (фестиваль вертепів та коляди)</w:t>
            </w:r>
          </w:p>
          <w:p w:rsidR="00B96D9C" w:rsidRPr="00337988" w:rsidRDefault="00B850F2" w:rsidP="00B96D9C">
            <w:pPr>
              <w:ind w:right="282"/>
              <w:rPr>
                <w:sz w:val="24"/>
                <w:szCs w:val="24"/>
                <w:lang w:val="uk-UA"/>
              </w:rPr>
            </w:pPr>
            <w:r w:rsidRPr="00337988">
              <w:rPr>
                <w:sz w:val="24"/>
                <w:szCs w:val="24"/>
                <w:lang w:val="uk-UA"/>
              </w:rPr>
              <w:t>1</w:t>
            </w:r>
            <w:r w:rsidR="00B96D9C">
              <w:rPr>
                <w:sz w:val="24"/>
                <w:szCs w:val="24"/>
                <w:lang w:val="uk-UA"/>
              </w:rPr>
              <w:t>3</w:t>
            </w:r>
            <w:r w:rsidRPr="00337988">
              <w:rPr>
                <w:sz w:val="24"/>
                <w:szCs w:val="24"/>
                <w:lang w:val="uk-UA"/>
              </w:rPr>
              <w:t xml:space="preserve"> січня – «Маланчині забави» Празник Василя та 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337988">
              <w:rPr>
                <w:sz w:val="24"/>
                <w:szCs w:val="24"/>
                <w:lang w:val="uk-UA"/>
              </w:rPr>
              <w:t>ланки (старий новий рік)</w:t>
            </w:r>
          </w:p>
        </w:tc>
        <w:tc>
          <w:tcPr>
            <w:tcW w:w="1979" w:type="dxa"/>
          </w:tcPr>
          <w:p w:rsidR="00B850F2" w:rsidRDefault="00B850F2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Каширіна О.Г.        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B850F2" w:rsidRDefault="00B850F2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B850F2" w:rsidRPr="002B401B" w:rsidTr="00141DFF">
        <w:trPr>
          <w:trHeight w:val="2754"/>
        </w:trPr>
        <w:tc>
          <w:tcPr>
            <w:tcW w:w="427" w:type="dxa"/>
          </w:tcPr>
          <w:p w:rsidR="00B850F2" w:rsidRDefault="00B850F2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5249" w:type="dxa"/>
          </w:tcPr>
          <w:p w:rsidR="00B850F2" w:rsidRDefault="00B850F2" w:rsidP="0047305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урочистих заходів за участі керівництва міста, концертів, дитячі новорічні мюзикли та/або вистави, </w:t>
            </w:r>
            <w:r w:rsidRPr="00337988">
              <w:rPr>
                <w:sz w:val="24"/>
                <w:szCs w:val="24"/>
                <w:lang w:val="uk-UA"/>
              </w:rPr>
              <w:t>фестиваль вертепів та коляди</w:t>
            </w:r>
            <w:r w:rsidRPr="00337988">
              <w:rPr>
                <w:lang w:val="uk-UA"/>
              </w:rPr>
              <w:t xml:space="preserve"> </w:t>
            </w:r>
            <w:r w:rsidRPr="00337988">
              <w:rPr>
                <w:sz w:val="24"/>
                <w:szCs w:val="24"/>
                <w:lang w:val="uk-UA"/>
              </w:rPr>
              <w:t>на площі Перемоги або площа біля «Сєвєродонецького міського Палацу культури» (місце проведення визначається за погодними умовами):</w:t>
            </w:r>
          </w:p>
          <w:p w:rsidR="00B850F2" w:rsidRPr="00A206B3" w:rsidRDefault="00B850F2" w:rsidP="00B306F1">
            <w:pPr>
              <w:ind w:right="282"/>
              <w:rPr>
                <w:sz w:val="24"/>
                <w:szCs w:val="24"/>
                <w:lang w:val="uk-UA"/>
              </w:rPr>
            </w:pPr>
            <w:r w:rsidRPr="00337988">
              <w:rPr>
                <w:rStyle w:val="a6"/>
                <w:b w:val="0"/>
                <w:sz w:val="24"/>
                <w:szCs w:val="24"/>
                <w:lang w:val="uk-UA"/>
              </w:rPr>
              <w:t xml:space="preserve">- </w:t>
            </w:r>
            <w:r w:rsidRPr="00337988">
              <w:rPr>
                <w:sz w:val="24"/>
                <w:szCs w:val="24"/>
              </w:rPr>
              <w:t>«</w:t>
            </w:r>
            <w:r w:rsidRPr="00A206B3">
              <w:rPr>
                <w:sz w:val="24"/>
                <w:szCs w:val="24"/>
                <w:lang w:val="uk-UA"/>
              </w:rPr>
              <w:t xml:space="preserve">Зима прийшла з дарами </w:t>
            </w:r>
            <w:r w:rsidR="00A206B3" w:rsidRPr="00A206B3">
              <w:rPr>
                <w:sz w:val="24"/>
                <w:szCs w:val="24"/>
                <w:lang w:val="uk-UA"/>
              </w:rPr>
              <w:t xml:space="preserve">та </w:t>
            </w:r>
            <w:r w:rsidRPr="00A206B3">
              <w:rPr>
                <w:sz w:val="24"/>
                <w:szCs w:val="24"/>
                <w:lang w:val="uk-UA"/>
              </w:rPr>
              <w:t xml:space="preserve">з добрими святами» </w:t>
            </w:r>
            <w:r w:rsidRPr="00A206B3">
              <w:rPr>
                <w:rStyle w:val="a6"/>
                <w:b w:val="0"/>
                <w:sz w:val="24"/>
                <w:szCs w:val="24"/>
                <w:lang w:val="uk-UA"/>
              </w:rPr>
              <w:t>Відкриття святкування новорічних свят та різдвяного ярмарку</w:t>
            </w:r>
            <w:r w:rsidRPr="00A206B3">
              <w:rPr>
                <w:sz w:val="24"/>
                <w:szCs w:val="24"/>
                <w:lang w:val="uk-UA"/>
              </w:rPr>
              <w:t xml:space="preserve"> на площі Перемоги</w:t>
            </w:r>
          </w:p>
          <w:p w:rsidR="00B850F2" w:rsidRPr="00337988" w:rsidRDefault="00B850F2" w:rsidP="00B306F1">
            <w:pPr>
              <w:ind w:right="282"/>
              <w:rPr>
                <w:sz w:val="24"/>
                <w:szCs w:val="24"/>
                <w:lang w:val="uk-UA"/>
              </w:rPr>
            </w:pPr>
            <w:r w:rsidRPr="00337988">
              <w:rPr>
                <w:sz w:val="24"/>
                <w:szCs w:val="24"/>
                <w:lang w:val="uk-UA"/>
              </w:rPr>
              <w:t>- «Надвечір’я Різдва Христового» (фестиваль вертепів та коляди)</w:t>
            </w:r>
          </w:p>
          <w:p w:rsidR="00B850F2" w:rsidRDefault="00B850F2" w:rsidP="00B306F1">
            <w:pPr>
              <w:ind w:right="282"/>
              <w:rPr>
                <w:sz w:val="24"/>
                <w:szCs w:val="24"/>
                <w:lang w:val="uk-UA"/>
              </w:rPr>
            </w:pPr>
            <w:r w:rsidRPr="00337988">
              <w:rPr>
                <w:sz w:val="24"/>
                <w:szCs w:val="24"/>
                <w:lang w:val="uk-UA"/>
              </w:rPr>
              <w:t>– «Маланчині забави» Празник Василя та 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337988">
              <w:rPr>
                <w:sz w:val="24"/>
                <w:szCs w:val="24"/>
                <w:lang w:val="uk-UA"/>
              </w:rPr>
              <w:t>ланки (старий новий рік)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9" w:type="dxa"/>
          </w:tcPr>
          <w:p w:rsidR="00B850F2" w:rsidRDefault="00B850F2" w:rsidP="0033798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33798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 w:rsidP="008E2F03">
            <w:pPr>
              <w:ind w:right="282"/>
              <w:rPr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rStyle w:val="a6"/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337988">
              <w:rPr>
                <w:sz w:val="24"/>
                <w:szCs w:val="24"/>
                <w:lang w:val="uk-UA"/>
              </w:rPr>
              <w:t>24</w:t>
            </w:r>
            <w:r w:rsidRPr="00337988">
              <w:rPr>
                <w:rStyle w:val="a6"/>
                <w:b w:val="0"/>
                <w:sz w:val="24"/>
                <w:szCs w:val="24"/>
                <w:lang w:val="uk-UA"/>
              </w:rPr>
              <w:t xml:space="preserve"> грудня</w:t>
            </w: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B850F2" w:rsidRPr="00B96D9C" w:rsidRDefault="00B850F2" w:rsidP="00B96D9C">
            <w:pPr>
              <w:ind w:right="282"/>
              <w:rPr>
                <w:rStyle w:val="a6"/>
                <w:b w:val="0"/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rStyle w:val="a6"/>
                <w:b w:val="0"/>
                <w:sz w:val="24"/>
                <w:szCs w:val="24"/>
                <w:lang w:val="uk-UA"/>
              </w:rPr>
            </w:pP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337988">
              <w:rPr>
                <w:sz w:val="24"/>
                <w:szCs w:val="24"/>
                <w:lang w:val="uk-UA"/>
              </w:rPr>
              <w:t xml:space="preserve">06 січня  </w:t>
            </w:r>
          </w:p>
          <w:p w:rsidR="00B850F2" w:rsidRDefault="00B850F2" w:rsidP="00B96D9C">
            <w:pPr>
              <w:ind w:right="282"/>
              <w:rPr>
                <w:sz w:val="24"/>
                <w:szCs w:val="24"/>
                <w:lang w:val="uk-UA"/>
              </w:rPr>
            </w:pPr>
          </w:p>
          <w:p w:rsidR="00B850F2" w:rsidRDefault="00B850F2" w:rsidP="00B96D9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337988">
              <w:rPr>
                <w:sz w:val="24"/>
                <w:szCs w:val="24"/>
                <w:lang w:val="uk-UA"/>
              </w:rPr>
              <w:t>1</w:t>
            </w:r>
            <w:r w:rsidR="00B96D9C">
              <w:rPr>
                <w:sz w:val="24"/>
                <w:szCs w:val="24"/>
                <w:lang w:val="uk-UA"/>
              </w:rPr>
              <w:t>3</w:t>
            </w:r>
            <w:r w:rsidRPr="00337988">
              <w:rPr>
                <w:sz w:val="24"/>
                <w:szCs w:val="24"/>
                <w:lang w:val="uk-UA"/>
              </w:rPr>
              <w:t xml:space="preserve"> січня</w:t>
            </w:r>
          </w:p>
        </w:tc>
        <w:tc>
          <w:tcPr>
            <w:tcW w:w="2275" w:type="dxa"/>
          </w:tcPr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Каширіна О.Г.        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B850F2" w:rsidRDefault="00B850F2" w:rsidP="00141D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B850F2" w:rsidTr="00A275C5">
        <w:trPr>
          <w:trHeight w:val="2326"/>
        </w:trPr>
        <w:tc>
          <w:tcPr>
            <w:tcW w:w="427" w:type="dxa"/>
          </w:tcPr>
          <w:p w:rsidR="00B850F2" w:rsidRDefault="00B850F2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B850F2" w:rsidRDefault="00B850F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комунальних закладах та/або в виконкомі:</w:t>
            </w:r>
          </w:p>
          <w:p w:rsidR="00B850F2" w:rsidRDefault="00B850F2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андріївські вечорниці;</w:t>
            </w:r>
          </w:p>
          <w:p w:rsidR="00B850F2" w:rsidRPr="00945226" w:rsidRDefault="00B850F2" w:rsidP="0094522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до Миколаївських свят;</w:t>
            </w:r>
          </w:p>
          <w:p w:rsidR="00B850F2" w:rsidRDefault="00B850F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мюзикли та/або спектаклі для дітей міста;</w:t>
            </w:r>
          </w:p>
          <w:p w:rsidR="00B850F2" w:rsidRDefault="00B850F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ігри та розваги;</w:t>
            </w:r>
          </w:p>
          <w:p w:rsidR="00B850F2" w:rsidRDefault="00B850F2" w:rsidP="00CC157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та інші новорічні заходи та програми.</w:t>
            </w:r>
          </w:p>
        </w:tc>
        <w:tc>
          <w:tcPr>
            <w:tcW w:w="1979" w:type="dxa"/>
          </w:tcPr>
          <w:p w:rsidR="00B850F2" w:rsidRDefault="00B850F2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44216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B850F2" w:rsidRDefault="00B850F2" w:rsidP="008E2F0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B850F2" w:rsidTr="005E7A71">
        <w:trPr>
          <w:trHeight w:val="1212"/>
        </w:trPr>
        <w:tc>
          <w:tcPr>
            <w:tcW w:w="427" w:type="dxa"/>
          </w:tcPr>
          <w:p w:rsidR="00B850F2" w:rsidRDefault="00B850F2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49" w:type="dxa"/>
          </w:tcPr>
          <w:p w:rsidR="00B850F2" w:rsidRDefault="00B850F2" w:rsidP="0047598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>
              <w:rPr>
                <w:sz w:val="24"/>
                <w:szCs w:val="24"/>
                <w:lang w:val="en-US"/>
              </w:rPr>
              <w:t>ART</w:t>
            </w:r>
            <w:r w:rsidRPr="00945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інсталяції на тематику Нового року та Різдвяних свят </w:t>
            </w:r>
          </w:p>
        </w:tc>
        <w:tc>
          <w:tcPr>
            <w:tcW w:w="1979" w:type="dxa"/>
          </w:tcPr>
          <w:p w:rsidR="00B850F2" w:rsidRDefault="00B850F2" w:rsidP="004763C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Pr="00475986" w:rsidRDefault="00B850F2" w:rsidP="00475986">
            <w:pPr>
              <w:ind w:right="28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Іванова Н.М.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планів).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концертно-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розважальних програм, присвячених новорічним та різдвяним святам у закладах</w:t>
            </w:r>
          </w:p>
        </w:tc>
        <w:tc>
          <w:tcPr>
            <w:tcW w:w="1979" w:type="dxa"/>
          </w:tcPr>
          <w:p w:rsidR="00B850F2" w:rsidRDefault="00B850F2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Гринько О.В.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концертно-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розважальних програм, присвячених новорічним та різдвяним святам на площах</w:t>
            </w:r>
          </w:p>
        </w:tc>
        <w:tc>
          <w:tcPr>
            <w:tcW w:w="1979" w:type="dxa"/>
          </w:tcPr>
          <w:p w:rsidR="00B850F2" w:rsidRDefault="00B850F2" w:rsidP="004F582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F582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4F582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850F2" w:rsidRPr="00FD001A" w:rsidRDefault="00B850F2" w:rsidP="004F582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провести: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B850F2" w:rsidRDefault="00B850F2" w:rsidP="0047598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</w:tcPr>
          <w:p w:rsidR="00B850F2" w:rsidRDefault="00B850F2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FD001A">
              <w:rPr>
                <w:sz w:val="24"/>
                <w:szCs w:val="24"/>
                <w:lang w:val="uk-UA"/>
              </w:rPr>
              <w:t xml:space="preserve">Гавриленко А.А.   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FD001A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Ярош О.І.                      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249" w:type="dxa"/>
          </w:tcPr>
          <w:p w:rsidR="00B850F2" w:rsidRDefault="00B850F2" w:rsidP="004730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 на новорічних заходах</w:t>
            </w:r>
          </w:p>
        </w:tc>
        <w:tc>
          <w:tcPr>
            <w:tcW w:w="1979" w:type="dxa"/>
          </w:tcPr>
          <w:p w:rsidR="00B850F2" w:rsidRDefault="00B850F2" w:rsidP="004F078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F078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850F2" w:rsidRPr="0083022D" w:rsidRDefault="00B850F2" w:rsidP="0047305F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B850F2" w:rsidRDefault="00B850F2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B850F2" w:rsidTr="001D6ACB">
        <w:trPr>
          <w:trHeight w:val="940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249" w:type="dxa"/>
          </w:tcPr>
          <w:p w:rsidR="00B850F2" w:rsidRDefault="00B850F2" w:rsidP="00783581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Придбати банери для оформлення сцени на площі</w:t>
            </w:r>
            <w:r>
              <w:rPr>
                <w:sz w:val="24"/>
                <w:szCs w:val="24"/>
                <w:lang w:val="uk-UA"/>
              </w:rPr>
              <w:t xml:space="preserve">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</w:p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B850F2" w:rsidRDefault="00B850F2" w:rsidP="007835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7835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78358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850F2" w:rsidRDefault="00B850F2" w:rsidP="00783581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  <w:p w:rsidR="00B850F2" w:rsidRPr="00230FB9" w:rsidRDefault="00B850F2" w:rsidP="0078358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249" w:type="dxa"/>
          </w:tcPr>
          <w:p w:rsidR="00B850F2" w:rsidRDefault="00B850F2" w:rsidP="0047305F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  <w:p w:rsidR="00B850F2" w:rsidRDefault="00B850F2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B850F2" w:rsidRPr="00230FB9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B850F2" w:rsidTr="001D6ACB">
        <w:trPr>
          <w:trHeight w:val="519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249" w:type="dxa"/>
          </w:tcPr>
          <w:p w:rsidR="00B850F2" w:rsidRDefault="00B850F2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9" w:type="dxa"/>
          </w:tcPr>
          <w:p w:rsidR="00B850F2" w:rsidRDefault="00B850F2" w:rsidP="004F078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F07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47305F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B850F2" w:rsidRDefault="00B850F2" w:rsidP="004730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0A4703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249" w:type="dxa"/>
          </w:tcPr>
          <w:p w:rsidR="00B850F2" w:rsidRDefault="00B850F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B850F2" w:rsidRDefault="00B850F2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B850F2" w:rsidTr="005E7A71">
        <w:trPr>
          <w:trHeight w:val="928"/>
        </w:trPr>
        <w:tc>
          <w:tcPr>
            <w:tcW w:w="427" w:type="dxa"/>
          </w:tcPr>
          <w:p w:rsidR="00B850F2" w:rsidRDefault="00B850F2" w:rsidP="000A47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249" w:type="dxa"/>
          </w:tcPr>
          <w:p w:rsidR="00B850F2" w:rsidRDefault="00B850F2" w:rsidP="00033D1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електричну напругу до торгівельних майданчиків та сцени у місцях встановлення новорічних ялинок</w:t>
            </w:r>
          </w:p>
        </w:tc>
        <w:tc>
          <w:tcPr>
            <w:tcW w:w="1979" w:type="dxa"/>
          </w:tcPr>
          <w:p w:rsidR="00B850F2" w:rsidRDefault="00B850F2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16.12.16 по 16.01.17</w:t>
            </w:r>
          </w:p>
        </w:tc>
        <w:tc>
          <w:tcPr>
            <w:tcW w:w="2275" w:type="dxa"/>
          </w:tcPr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B850F2" w:rsidRPr="00230FB9" w:rsidRDefault="00B850F2" w:rsidP="0047598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Д.А.</w:t>
            </w:r>
          </w:p>
          <w:p w:rsidR="00B850F2" w:rsidRDefault="00B850F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B850F2" w:rsidTr="005E7A71">
        <w:trPr>
          <w:trHeight w:val="543"/>
        </w:trPr>
        <w:tc>
          <w:tcPr>
            <w:tcW w:w="427" w:type="dxa"/>
          </w:tcPr>
          <w:p w:rsidR="00B850F2" w:rsidRDefault="00B850F2" w:rsidP="000A47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  <w:p w:rsidR="00B850F2" w:rsidRDefault="00B850F2" w:rsidP="000A470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B850F2" w:rsidRDefault="00B850F2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B850F2" w:rsidRDefault="00B850F2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B850F2" w:rsidRDefault="00B850F2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9" w:type="dxa"/>
          </w:tcPr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B850F2" w:rsidRDefault="00B850F2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B850F2" w:rsidRDefault="00B850F2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850F2" w:rsidRPr="00230FB9" w:rsidRDefault="00B850F2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</w:tc>
      </w:tr>
      <w:tr w:rsidR="00B850F2" w:rsidTr="005E7A71">
        <w:trPr>
          <w:trHeight w:val="543"/>
        </w:trPr>
        <w:tc>
          <w:tcPr>
            <w:tcW w:w="427" w:type="dxa"/>
          </w:tcPr>
          <w:p w:rsidR="00B850F2" w:rsidRDefault="00B850F2" w:rsidP="000A47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249" w:type="dxa"/>
          </w:tcPr>
          <w:p w:rsidR="00B850F2" w:rsidRDefault="00B850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новорічних та різдвяних свят</w:t>
            </w:r>
          </w:p>
          <w:p w:rsidR="00B850F2" w:rsidRDefault="00B850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B850F2" w:rsidRDefault="00B850F2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B850F2" w:rsidRDefault="00B850F2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B850F2" w:rsidRDefault="00B850F2" w:rsidP="00955D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  <w:tr w:rsidR="00B850F2" w:rsidRPr="002B401B" w:rsidTr="005E7A71">
        <w:trPr>
          <w:trHeight w:val="1114"/>
        </w:trPr>
        <w:tc>
          <w:tcPr>
            <w:tcW w:w="427" w:type="dxa"/>
          </w:tcPr>
          <w:p w:rsidR="00B850F2" w:rsidRDefault="00B850F2" w:rsidP="000A47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249" w:type="dxa"/>
          </w:tcPr>
          <w:p w:rsidR="00B850F2" w:rsidRDefault="00B850F2" w:rsidP="0047305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B850F2" w:rsidRDefault="00B850F2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 – січень 2016</w:t>
            </w:r>
          </w:p>
        </w:tc>
        <w:tc>
          <w:tcPr>
            <w:tcW w:w="2275" w:type="dxa"/>
          </w:tcPr>
          <w:p w:rsidR="00B850F2" w:rsidRDefault="00B850F2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B850F2" w:rsidRDefault="00B850F2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B850F2" w:rsidTr="005E7A71">
        <w:trPr>
          <w:trHeight w:val="1114"/>
        </w:trPr>
        <w:tc>
          <w:tcPr>
            <w:tcW w:w="427" w:type="dxa"/>
          </w:tcPr>
          <w:p w:rsidR="00B850F2" w:rsidRDefault="00B850F2" w:rsidP="000A4703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29</w:t>
            </w:r>
          </w:p>
        </w:tc>
        <w:tc>
          <w:tcPr>
            <w:tcW w:w="5249" w:type="dxa"/>
          </w:tcPr>
          <w:p w:rsidR="00B850F2" w:rsidRPr="00AE13C3" w:rsidRDefault="00B850F2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850F2" w:rsidRPr="00AE13C3" w:rsidRDefault="00B850F2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B850F2" w:rsidRPr="00AE13C3" w:rsidRDefault="00B850F2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850F2" w:rsidRDefault="00B850F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9" w:type="dxa"/>
          </w:tcPr>
          <w:p w:rsidR="00B850F2" w:rsidRDefault="00B850F2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</w:tc>
        <w:tc>
          <w:tcPr>
            <w:tcW w:w="2275" w:type="dxa"/>
          </w:tcPr>
          <w:p w:rsidR="00B850F2" w:rsidRPr="00CA78F0" w:rsidRDefault="00B850F2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B850F2" w:rsidRDefault="00B850F2" w:rsidP="00033D1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50F2" w:rsidTr="005E7A71">
        <w:trPr>
          <w:trHeight w:val="2160"/>
        </w:trPr>
        <w:tc>
          <w:tcPr>
            <w:tcW w:w="427" w:type="dxa"/>
          </w:tcPr>
          <w:p w:rsidR="00B850F2" w:rsidRDefault="00B850F2" w:rsidP="00033D12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B850F2" w:rsidRDefault="00B850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B850F2" w:rsidRDefault="00B850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2017 року; </w:t>
            </w:r>
          </w:p>
          <w:p w:rsidR="00B850F2" w:rsidRDefault="00B850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рекламні оголошення в ЗМІ  щодо проведення новорічних святкових заходів;</w:t>
            </w:r>
          </w:p>
          <w:p w:rsidR="00B850F2" w:rsidRDefault="00B850F2" w:rsidP="00033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24.12.2016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  <w:p w:rsidR="00B850F2" w:rsidRDefault="00B850F2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 – січень 2017</w:t>
            </w:r>
          </w:p>
        </w:tc>
        <w:tc>
          <w:tcPr>
            <w:tcW w:w="2275" w:type="dxa"/>
          </w:tcPr>
          <w:p w:rsidR="00B850F2" w:rsidRPr="00CA78F0" w:rsidRDefault="00B850F2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850F2" w:rsidRDefault="00B850F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850F2" w:rsidRDefault="00B850F2" w:rsidP="008E3416">
      <w:pPr>
        <w:rPr>
          <w:sz w:val="28"/>
          <w:szCs w:val="28"/>
          <w:lang w:val="uk-UA"/>
        </w:rPr>
      </w:pPr>
    </w:p>
    <w:p w:rsidR="00B850F2" w:rsidRDefault="00B850F2" w:rsidP="008E3416">
      <w:pPr>
        <w:rPr>
          <w:b/>
          <w:sz w:val="24"/>
          <w:szCs w:val="24"/>
          <w:lang w:val="uk-UA"/>
        </w:rPr>
      </w:pPr>
    </w:p>
    <w:p w:rsidR="00B850F2" w:rsidRDefault="00B850F2" w:rsidP="008E3416">
      <w:pPr>
        <w:rPr>
          <w:b/>
          <w:sz w:val="24"/>
          <w:szCs w:val="24"/>
          <w:lang w:val="uk-UA"/>
        </w:rPr>
      </w:pPr>
    </w:p>
    <w:p w:rsidR="00B850F2" w:rsidRDefault="00B850F2" w:rsidP="001D6ACB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850F2" w:rsidRDefault="00B850F2" w:rsidP="003153C7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</w:t>
      </w:r>
    </w:p>
    <w:p w:rsidR="00B850F2" w:rsidRPr="001F5E89" w:rsidRDefault="00B850F2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B401B" w:rsidRDefault="00B850F2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B850F2" w:rsidRPr="00E9031F" w:rsidRDefault="002B401B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B850F2">
        <w:rPr>
          <w:sz w:val="28"/>
          <w:szCs w:val="28"/>
          <w:lang w:val="uk-UA"/>
        </w:rPr>
        <w:t xml:space="preserve"> </w:t>
      </w:r>
      <w:r w:rsidR="00B850F2">
        <w:rPr>
          <w:sz w:val="24"/>
          <w:szCs w:val="24"/>
          <w:lang w:val="uk-UA"/>
        </w:rPr>
        <w:t>Додаток 4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B850F2" w:rsidRDefault="00B850F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2B401B">
        <w:rPr>
          <w:sz w:val="24"/>
          <w:szCs w:val="24"/>
          <w:lang w:val="uk-UA"/>
        </w:rPr>
        <w:t>21</w:t>
      </w:r>
      <w:r>
        <w:rPr>
          <w:sz w:val="24"/>
          <w:szCs w:val="24"/>
          <w:lang w:val="uk-UA"/>
        </w:rPr>
        <w:t xml:space="preserve">» грудень 2016 року № </w:t>
      </w:r>
      <w:r w:rsidR="002B401B">
        <w:rPr>
          <w:sz w:val="24"/>
          <w:szCs w:val="24"/>
          <w:lang w:val="uk-UA"/>
        </w:rPr>
        <w:t>714</w:t>
      </w:r>
    </w:p>
    <w:p w:rsidR="00B850F2" w:rsidRDefault="00B850F2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B850F2" w:rsidRPr="00025B2B" w:rsidRDefault="00B850F2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B850F2" w:rsidRPr="00033D12" w:rsidRDefault="00B850F2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B850F2" w:rsidRPr="00033D12" w:rsidRDefault="00B850F2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B850F2" w:rsidRDefault="00B850F2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B850F2" w:rsidRDefault="00B850F2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57"/>
        <w:gridCol w:w="7571"/>
        <w:gridCol w:w="1463"/>
      </w:tblGrid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B850F2" w:rsidRPr="000314CF" w:rsidRDefault="00B850F2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2240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A53337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10 000 грн.     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1" w:type="dxa"/>
          </w:tcPr>
          <w:p w:rsidR="00B850F2" w:rsidRPr="000314CF" w:rsidRDefault="00B850F2" w:rsidP="00847BCF">
            <w:pPr>
              <w:tabs>
                <w:tab w:val="left" w:pos="721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для дітей міста                                                                                                       КФК 110103, КЕКВ 2210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181 374 грн.</w:t>
            </w:r>
            <w:r w:rsidRPr="000314C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0314CF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1" w:type="dxa"/>
          </w:tcPr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Придбання вітальних листівок, поштових марок для поздоровлення КФК 110103, КЕКВ  2210     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463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1" w:type="dxa"/>
          </w:tcPr>
          <w:p w:rsidR="00B850F2" w:rsidRPr="000314CF" w:rsidRDefault="00B850F2" w:rsidP="008321F5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Оплата за придбання банерів для оформлення сцени на площі у місцях встановлення новорічних ялинок, та вулиць міста</w:t>
            </w:r>
          </w:p>
          <w:p w:rsidR="00B850F2" w:rsidRPr="000314CF" w:rsidRDefault="00B850F2" w:rsidP="008321F5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КФК 110103, КЕКВ  2210    </w:t>
            </w:r>
          </w:p>
          <w:p w:rsidR="00B850F2" w:rsidRPr="000314CF" w:rsidRDefault="00B850F2" w:rsidP="008321F5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63" w:type="dxa"/>
          </w:tcPr>
          <w:p w:rsidR="00B850F2" w:rsidRPr="000314CF" w:rsidRDefault="00220B9F" w:rsidP="00A53337">
            <w:pPr>
              <w:tabs>
                <w:tab w:val="left" w:pos="1247"/>
              </w:tabs>
              <w:ind w:right="-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3</w:t>
            </w:r>
            <w:r w:rsidR="00B850F2" w:rsidRPr="000314CF">
              <w:rPr>
                <w:sz w:val="24"/>
                <w:szCs w:val="24"/>
                <w:lang w:val="uk-UA"/>
              </w:rPr>
              <w:t xml:space="preserve">5 000 грн.                                                                               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71" w:type="dxa"/>
          </w:tcPr>
          <w:p w:rsidR="00B850F2" w:rsidRPr="000314CF" w:rsidRDefault="00B850F2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    </w:t>
            </w:r>
          </w:p>
          <w:p w:rsidR="00B850F2" w:rsidRPr="000314CF" w:rsidRDefault="00B850F2" w:rsidP="0047305F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та переможців конкурсно-розважальних програм у закладах </w:t>
            </w:r>
            <w:r w:rsidRPr="000314CF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  КЕКВ 2210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7 400 грн.          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71" w:type="dxa"/>
          </w:tcPr>
          <w:p w:rsidR="00B850F2" w:rsidRPr="000314CF" w:rsidRDefault="00B850F2" w:rsidP="00847BCF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B850F2" w:rsidRPr="000314CF" w:rsidRDefault="00B850F2" w:rsidP="00847BCF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програм та проведення конкурсної програми на площах        </w:t>
            </w:r>
            <w:r w:rsidRPr="000314CF">
              <w:rPr>
                <w:sz w:val="24"/>
                <w:szCs w:val="24"/>
                <w:lang w:val="uk-UA"/>
              </w:rPr>
              <w:tab/>
            </w:r>
            <w:r w:rsidRPr="000314CF">
              <w:rPr>
                <w:sz w:val="24"/>
                <w:szCs w:val="24"/>
                <w:lang w:val="uk-UA"/>
              </w:rPr>
              <w:tab/>
              <w:t xml:space="preserve">    15 000 грн.</w:t>
            </w:r>
          </w:p>
          <w:p w:rsidR="00B850F2" w:rsidRPr="000314CF" w:rsidRDefault="00B850F2" w:rsidP="00847BCF">
            <w:pPr>
              <w:rPr>
                <w:i/>
                <w:sz w:val="24"/>
                <w:szCs w:val="24"/>
                <w:lang w:val="uk-UA"/>
              </w:rPr>
            </w:pPr>
            <w:r w:rsidRPr="000314CF">
              <w:rPr>
                <w:i/>
                <w:sz w:val="24"/>
                <w:szCs w:val="24"/>
                <w:lang w:val="uk-UA"/>
              </w:rPr>
              <w:t>КФК 110103, КЕКВ 2210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1D6ACB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4</w:t>
            </w:r>
            <w:r w:rsidR="001D6ACB" w:rsidRPr="000314CF">
              <w:rPr>
                <w:sz w:val="24"/>
                <w:szCs w:val="24"/>
                <w:lang w:val="uk-UA"/>
              </w:rPr>
              <w:t>3</w:t>
            </w:r>
            <w:r w:rsidRPr="000314CF">
              <w:rPr>
                <w:sz w:val="24"/>
                <w:szCs w:val="24"/>
                <w:lang w:val="uk-UA"/>
              </w:rPr>
              <w:t xml:space="preserve"> 000 </w:t>
            </w:r>
            <w:proofErr w:type="spellStart"/>
            <w:r w:rsidRPr="000314C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571" w:type="dxa"/>
          </w:tcPr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площах міста 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  КЕКВ 2240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6F313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72 000 грн.         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571" w:type="dxa"/>
          </w:tcPr>
          <w:p w:rsidR="00B850F2" w:rsidRPr="000314CF" w:rsidRDefault="00B850F2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Послуги по встановленню новорічних ялинок та                                               святкової атрибутики на площах </w:t>
            </w:r>
          </w:p>
          <w:p w:rsidR="00B850F2" w:rsidRPr="000314CF" w:rsidRDefault="00B850F2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2240</w:t>
            </w:r>
          </w:p>
          <w:p w:rsidR="00B850F2" w:rsidRPr="000314CF" w:rsidRDefault="00B850F2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95 500 грн. 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571" w:type="dxa"/>
          </w:tcPr>
          <w:p w:rsidR="00B850F2" w:rsidRPr="000314CF" w:rsidRDefault="00B850F2" w:rsidP="00847BCF">
            <w:pPr>
              <w:rPr>
                <w:b/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B850F2" w:rsidRPr="000314CF" w:rsidRDefault="00B850F2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 для оформлення сцени </w:t>
            </w:r>
            <w:proofErr w:type="spellStart"/>
            <w:r w:rsidRPr="000314CF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0314CF">
              <w:rPr>
                <w:sz w:val="24"/>
                <w:szCs w:val="24"/>
                <w:lang w:val="uk-UA"/>
              </w:rPr>
              <w:t xml:space="preserve"> «СМПК»</w:t>
            </w:r>
          </w:p>
          <w:p w:rsidR="00B850F2" w:rsidRPr="000314CF" w:rsidRDefault="00B850F2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 , КЕКВ 2210</w:t>
            </w:r>
          </w:p>
          <w:p w:rsidR="00B850F2" w:rsidRPr="000314CF" w:rsidRDefault="00B850F2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12 000 грн.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0A4BB5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571" w:type="dxa"/>
          </w:tcPr>
          <w:p w:rsidR="00B850F2" w:rsidRPr="000314CF" w:rsidRDefault="00B850F2" w:rsidP="006614C3">
            <w:pPr>
              <w:rPr>
                <w:b/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B850F2" w:rsidRPr="000314CF" w:rsidRDefault="00B850F2" w:rsidP="006614C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 естетичного виховання, галереї мистецтва та ін..)</w:t>
            </w:r>
          </w:p>
          <w:p w:rsidR="00B850F2" w:rsidRPr="000314CF" w:rsidRDefault="00B850F2" w:rsidP="006614C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 , КЕКВ 2210</w:t>
            </w:r>
          </w:p>
          <w:p w:rsidR="00B850F2" w:rsidRPr="000314CF" w:rsidRDefault="00B850F2" w:rsidP="00DB34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17 000 грн.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220B9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</w:t>
            </w:r>
            <w:r w:rsidR="00220B9F" w:rsidRPr="000314CF">
              <w:rPr>
                <w:sz w:val="24"/>
                <w:szCs w:val="24"/>
                <w:lang w:val="uk-UA"/>
              </w:rPr>
              <w:t>1</w:t>
            </w:r>
            <w:r w:rsidRPr="000314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B850F2" w:rsidRPr="000314CF" w:rsidRDefault="00B850F2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2210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5 000 грн.  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0314C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</w:t>
            </w:r>
            <w:r w:rsidR="000314CF" w:rsidRPr="000314CF">
              <w:rPr>
                <w:sz w:val="24"/>
                <w:szCs w:val="24"/>
                <w:lang w:val="uk-UA"/>
              </w:rPr>
              <w:t>2</w:t>
            </w:r>
            <w:r w:rsidRPr="000314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B850F2" w:rsidRPr="000314CF" w:rsidRDefault="00B850F2" w:rsidP="008321F5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     </w:t>
            </w:r>
            <w:r w:rsidRPr="000314CF">
              <w:rPr>
                <w:sz w:val="24"/>
                <w:szCs w:val="24"/>
                <w:lang w:val="uk-UA"/>
              </w:rPr>
              <w:lastRenderedPageBreak/>
              <w:t xml:space="preserve">(згідно договору та акту виконаних послуг)   </w:t>
            </w:r>
          </w:p>
          <w:p w:rsidR="00B850F2" w:rsidRPr="000314CF" w:rsidRDefault="00B850F2" w:rsidP="008321F5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2240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lastRenderedPageBreak/>
              <w:t xml:space="preserve">45 000 грн. </w:t>
            </w:r>
          </w:p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0314C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lastRenderedPageBreak/>
              <w:t>1</w:t>
            </w:r>
            <w:r w:rsidR="000314CF" w:rsidRPr="000314CF">
              <w:rPr>
                <w:sz w:val="24"/>
                <w:szCs w:val="24"/>
                <w:lang w:val="uk-UA"/>
              </w:rPr>
              <w:t>3</w:t>
            </w:r>
            <w:r w:rsidRPr="000314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B850F2" w:rsidRPr="000314CF" w:rsidRDefault="00B850F2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 (згідно договору та акту виконаних послуг)   </w:t>
            </w:r>
          </w:p>
          <w:p w:rsidR="00B850F2" w:rsidRPr="000314CF" w:rsidRDefault="00B850F2" w:rsidP="008321F5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2240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592542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5 000   грн.</w:t>
            </w:r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0314C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</w:t>
            </w:r>
            <w:r w:rsidR="000314CF" w:rsidRPr="000314CF">
              <w:rPr>
                <w:sz w:val="24"/>
                <w:szCs w:val="24"/>
                <w:lang w:val="uk-UA"/>
              </w:rPr>
              <w:t>4</w:t>
            </w:r>
            <w:r w:rsidRPr="000314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B850F2" w:rsidRPr="000314CF" w:rsidRDefault="00B850F2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B850F2" w:rsidRPr="000314CF" w:rsidRDefault="00B850F2" w:rsidP="008321F5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B850F2" w:rsidRPr="000314CF" w:rsidRDefault="00B850F2" w:rsidP="008321F5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2240</w:t>
            </w:r>
          </w:p>
          <w:p w:rsidR="00B850F2" w:rsidRPr="000314CF" w:rsidRDefault="00B850F2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9 000  </w:t>
            </w:r>
            <w:proofErr w:type="spellStart"/>
            <w:r w:rsidRPr="000314C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0314C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</w:t>
            </w:r>
            <w:r w:rsidR="000314CF" w:rsidRPr="000314CF">
              <w:rPr>
                <w:sz w:val="24"/>
                <w:szCs w:val="24"/>
                <w:lang w:val="uk-UA"/>
              </w:rPr>
              <w:t>5</w:t>
            </w:r>
            <w:r w:rsidRPr="000314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B850F2" w:rsidRPr="000314CF" w:rsidRDefault="00B850F2" w:rsidP="0059254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 w:rsidRPr="000314CF"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 w:rsidRPr="000314CF">
              <w:rPr>
                <w:sz w:val="24"/>
                <w:szCs w:val="24"/>
                <w:lang w:val="uk-UA"/>
              </w:rPr>
              <w:t xml:space="preserve">                                </w:t>
            </w:r>
          </w:p>
          <w:p w:rsidR="00B850F2" w:rsidRPr="000314CF" w:rsidRDefault="00B850F2" w:rsidP="0059254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 для монтажу та демонтажу міської сцени на пл. Перемоги   </w:t>
            </w:r>
          </w:p>
          <w:p w:rsidR="00B850F2" w:rsidRPr="000314CF" w:rsidRDefault="00B850F2" w:rsidP="00592542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B850F2" w:rsidRPr="000314CF" w:rsidRDefault="00B850F2" w:rsidP="00592542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2240</w:t>
            </w:r>
          </w:p>
          <w:p w:rsidR="00B850F2" w:rsidRPr="000314CF" w:rsidRDefault="00B850F2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47305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4 000 </w:t>
            </w:r>
            <w:proofErr w:type="spellStart"/>
            <w:r w:rsidRPr="000314C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850F2" w:rsidRPr="000314CF" w:rsidTr="0018394D">
        <w:tc>
          <w:tcPr>
            <w:tcW w:w="657" w:type="dxa"/>
          </w:tcPr>
          <w:p w:rsidR="00B850F2" w:rsidRPr="000314CF" w:rsidRDefault="00B850F2" w:rsidP="000314CF">
            <w:pPr>
              <w:ind w:right="141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1</w:t>
            </w:r>
            <w:r w:rsidR="000314CF" w:rsidRPr="000314CF">
              <w:rPr>
                <w:sz w:val="24"/>
                <w:szCs w:val="24"/>
                <w:lang w:val="uk-UA"/>
              </w:rPr>
              <w:t>6</w:t>
            </w:r>
            <w:r w:rsidRPr="000314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Придбання новорічних прикрас та засобів для оформлення площ у місцях встановлення новорічних ялинок 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>КФК 110103, КЕКВ 2210</w:t>
            </w:r>
          </w:p>
          <w:p w:rsidR="00B850F2" w:rsidRPr="000314CF" w:rsidRDefault="00B850F2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B850F2" w:rsidRPr="000314CF" w:rsidRDefault="00B850F2" w:rsidP="0047305F">
            <w:pPr>
              <w:ind w:right="-185"/>
              <w:rPr>
                <w:sz w:val="24"/>
                <w:szCs w:val="24"/>
                <w:lang w:val="uk-UA"/>
              </w:rPr>
            </w:pPr>
            <w:r w:rsidRPr="000314CF">
              <w:rPr>
                <w:sz w:val="24"/>
                <w:szCs w:val="24"/>
                <w:lang w:val="uk-UA"/>
              </w:rPr>
              <w:t xml:space="preserve">30 000 грн.                                      </w:t>
            </w:r>
          </w:p>
        </w:tc>
      </w:tr>
    </w:tbl>
    <w:p w:rsidR="00B850F2" w:rsidRPr="000314CF" w:rsidRDefault="00B850F2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 w:rsidRPr="000314CF">
        <w:rPr>
          <w:sz w:val="24"/>
          <w:szCs w:val="24"/>
          <w:lang w:val="uk-UA"/>
        </w:rPr>
        <w:t xml:space="preserve">  </w:t>
      </w:r>
    </w:p>
    <w:p w:rsidR="00B850F2" w:rsidRPr="000314CF" w:rsidRDefault="00B850F2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B850F2" w:rsidRPr="000314CF" w:rsidRDefault="00B850F2" w:rsidP="001278C1">
      <w:pPr>
        <w:tabs>
          <w:tab w:val="left" w:pos="7515"/>
        </w:tabs>
        <w:rPr>
          <w:sz w:val="24"/>
          <w:szCs w:val="24"/>
          <w:lang w:val="uk-UA"/>
        </w:rPr>
      </w:pPr>
      <w:r w:rsidRPr="000314CF"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</w:t>
      </w:r>
      <w:r w:rsidR="000314CF" w:rsidRPr="000314CF">
        <w:rPr>
          <w:sz w:val="24"/>
          <w:szCs w:val="24"/>
          <w:lang w:val="uk-UA"/>
        </w:rPr>
        <w:t>573</w:t>
      </w:r>
      <w:r w:rsidR="00220B9F" w:rsidRPr="000314CF">
        <w:rPr>
          <w:sz w:val="24"/>
          <w:szCs w:val="24"/>
          <w:lang w:val="uk-UA"/>
        </w:rPr>
        <w:t xml:space="preserve"> </w:t>
      </w:r>
      <w:r w:rsidR="000314CF" w:rsidRPr="000314CF">
        <w:rPr>
          <w:sz w:val="24"/>
          <w:szCs w:val="24"/>
          <w:lang w:val="uk-UA"/>
        </w:rPr>
        <w:t>274</w:t>
      </w:r>
      <w:r w:rsidRPr="000314CF">
        <w:rPr>
          <w:sz w:val="24"/>
          <w:szCs w:val="24"/>
          <w:lang w:val="uk-UA"/>
        </w:rPr>
        <w:t xml:space="preserve"> грн.</w:t>
      </w:r>
    </w:p>
    <w:p w:rsidR="00B850F2" w:rsidRPr="000314CF" w:rsidRDefault="00B850F2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B850F2" w:rsidRPr="000314CF" w:rsidRDefault="00B850F2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B850F2" w:rsidRPr="000314CF" w:rsidRDefault="00B850F2" w:rsidP="008E3416">
      <w:pPr>
        <w:ind w:right="-425"/>
        <w:rPr>
          <w:b/>
          <w:sz w:val="24"/>
          <w:szCs w:val="24"/>
          <w:lang w:val="uk-UA"/>
        </w:rPr>
      </w:pPr>
    </w:p>
    <w:p w:rsidR="00B850F2" w:rsidRPr="000314CF" w:rsidRDefault="00B850F2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0314CF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850F2" w:rsidRPr="000314CF" w:rsidRDefault="00B850F2">
      <w:pPr>
        <w:rPr>
          <w:sz w:val="24"/>
          <w:szCs w:val="24"/>
          <w:lang w:val="uk-UA"/>
        </w:rPr>
      </w:pPr>
    </w:p>
    <w:p w:rsidR="00B850F2" w:rsidRPr="000314CF" w:rsidRDefault="00B850F2">
      <w:pPr>
        <w:rPr>
          <w:sz w:val="24"/>
          <w:szCs w:val="24"/>
          <w:lang w:val="uk-UA"/>
        </w:rPr>
      </w:pPr>
    </w:p>
    <w:sectPr w:rsidR="00B850F2" w:rsidRPr="000314CF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416"/>
    <w:rsid w:val="000155A3"/>
    <w:rsid w:val="00016A18"/>
    <w:rsid w:val="000179AC"/>
    <w:rsid w:val="00022BE1"/>
    <w:rsid w:val="00025B2B"/>
    <w:rsid w:val="000314CF"/>
    <w:rsid w:val="00033D12"/>
    <w:rsid w:val="0003683E"/>
    <w:rsid w:val="000724C2"/>
    <w:rsid w:val="00092020"/>
    <w:rsid w:val="000A28E8"/>
    <w:rsid w:val="000A4703"/>
    <w:rsid w:val="000A4BB5"/>
    <w:rsid w:val="000C0120"/>
    <w:rsid w:val="000F1CD4"/>
    <w:rsid w:val="000F682D"/>
    <w:rsid w:val="001076D4"/>
    <w:rsid w:val="00111424"/>
    <w:rsid w:val="001278C1"/>
    <w:rsid w:val="00140251"/>
    <w:rsid w:val="00141DFF"/>
    <w:rsid w:val="00154056"/>
    <w:rsid w:val="0018394D"/>
    <w:rsid w:val="001C576E"/>
    <w:rsid w:val="001D6ACB"/>
    <w:rsid w:val="001E29A4"/>
    <w:rsid w:val="001E43E9"/>
    <w:rsid w:val="001E47F7"/>
    <w:rsid w:val="001F5E89"/>
    <w:rsid w:val="00206F34"/>
    <w:rsid w:val="00220B9F"/>
    <w:rsid w:val="00230FB9"/>
    <w:rsid w:val="00264F29"/>
    <w:rsid w:val="00282DAF"/>
    <w:rsid w:val="00283579"/>
    <w:rsid w:val="002B18FF"/>
    <w:rsid w:val="002B401B"/>
    <w:rsid w:val="002D4E3B"/>
    <w:rsid w:val="002E19D0"/>
    <w:rsid w:val="003000B0"/>
    <w:rsid w:val="00303E8D"/>
    <w:rsid w:val="00312BDF"/>
    <w:rsid w:val="003153C7"/>
    <w:rsid w:val="00337988"/>
    <w:rsid w:val="00342BA3"/>
    <w:rsid w:val="0036249B"/>
    <w:rsid w:val="003954AB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837E1"/>
    <w:rsid w:val="00497878"/>
    <w:rsid w:val="004A6C70"/>
    <w:rsid w:val="004B4E92"/>
    <w:rsid w:val="004C7796"/>
    <w:rsid w:val="004E5AF6"/>
    <w:rsid w:val="004F0784"/>
    <w:rsid w:val="004F0CCB"/>
    <w:rsid w:val="004F5824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04F3F"/>
    <w:rsid w:val="00630825"/>
    <w:rsid w:val="00656E44"/>
    <w:rsid w:val="006614C3"/>
    <w:rsid w:val="0068343F"/>
    <w:rsid w:val="006F12CB"/>
    <w:rsid w:val="006F313F"/>
    <w:rsid w:val="007314CC"/>
    <w:rsid w:val="00734F48"/>
    <w:rsid w:val="007417DB"/>
    <w:rsid w:val="00742D55"/>
    <w:rsid w:val="007512E8"/>
    <w:rsid w:val="007754DA"/>
    <w:rsid w:val="00783581"/>
    <w:rsid w:val="00784330"/>
    <w:rsid w:val="00793DF6"/>
    <w:rsid w:val="007A1F42"/>
    <w:rsid w:val="007E018D"/>
    <w:rsid w:val="00826959"/>
    <w:rsid w:val="0083022D"/>
    <w:rsid w:val="008321F5"/>
    <w:rsid w:val="0084259A"/>
    <w:rsid w:val="00843A65"/>
    <w:rsid w:val="00847BCF"/>
    <w:rsid w:val="00863C2C"/>
    <w:rsid w:val="00877AC3"/>
    <w:rsid w:val="00881EBB"/>
    <w:rsid w:val="00895C03"/>
    <w:rsid w:val="008A1C1D"/>
    <w:rsid w:val="008E2F03"/>
    <w:rsid w:val="008E3416"/>
    <w:rsid w:val="00930B1E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06B3"/>
    <w:rsid w:val="00A275C5"/>
    <w:rsid w:val="00A3512D"/>
    <w:rsid w:val="00A53337"/>
    <w:rsid w:val="00A5342A"/>
    <w:rsid w:val="00A737BA"/>
    <w:rsid w:val="00A749DF"/>
    <w:rsid w:val="00A827FA"/>
    <w:rsid w:val="00A959E7"/>
    <w:rsid w:val="00AC6251"/>
    <w:rsid w:val="00AE13C3"/>
    <w:rsid w:val="00B2242C"/>
    <w:rsid w:val="00B306F1"/>
    <w:rsid w:val="00B344DE"/>
    <w:rsid w:val="00B51C38"/>
    <w:rsid w:val="00B850F2"/>
    <w:rsid w:val="00B96D9C"/>
    <w:rsid w:val="00BA7845"/>
    <w:rsid w:val="00BD7A35"/>
    <w:rsid w:val="00C228A8"/>
    <w:rsid w:val="00C611A6"/>
    <w:rsid w:val="00C73B2A"/>
    <w:rsid w:val="00C74EE1"/>
    <w:rsid w:val="00C77D36"/>
    <w:rsid w:val="00CA78F0"/>
    <w:rsid w:val="00CC1577"/>
    <w:rsid w:val="00CC2521"/>
    <w:rsid w:val="00CD57CD"/>
    <w:rsid w:val="00CE074B"/>
    <w:rsid w:val="00D01C1A"/>
    <w:rsid w:val="00D11A2E"/>
    <w:rsid w:val="00D207A0"/>
    <w:rsid w:val="00D271FD"/>
    <w:rsid w:val="00D41579"/>
    <w:rsid w:val="00D43A60"/>
    <w:rsid w:val="00D57562"/>
    <w:rsid w:val="00D82E88"/>
    <w:rsid w:val="00DB340F"/>
    <w:rsid w:val="00DC52DD"/>
    <w:rsid w:val="00DD466C"/>
    <w:rsid w:val="00E033B5"/>
    <w:rsid w:val="00E14C51"/>
    <w:rsid w:val="00E16BAF"/>
    <w:rsid w:val="00E207E9"/>
    <w:rsid w:val="00E21694"/>
    <w:rsid w:val="00E51063"/>
    <w:rsid w:val="00E64B53"/>
    <w:rsid w:val="00E6501A"/>
    <w:rsid w:val="00E66FB3"/>
    <w:rsid w:val="00E9031F"/>
    <w:rsid w:val="00E95A8F"/>
    <w:rsid w:val="00EA4C7A"/>
    <w:rsid w:val="00F33B21"/>
    <w:rsid w:val="00F60EE5"/>
    <w:rsid w:val="00F71361"/>
    <w:rsid w:val="00F73D1F"/>
    <w:rsid w:val="00F83A84"/>
    <w:rsid w:val="00F84204"/>
    <w:rsid w:val="00FB00AF"/>
    <w:rsid w:val="00FB3A68"/>
    <w:rsid w:val="00FC44B4"/>
    <w:rsid w:val="00FD001A"/>
    <w:rsid w:val="00FD1F11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  <w:sz w:val="22"/>
      <w:szCs w:val="22"/>
    </w:rPr>
  </w:style>
  <w:style w:type="character" w:styleId="a6">
    <w:name w:val="Strong"/>
    <w:basedOn w:val="a0"/>
    <w:uiPriority w:val="99"/>
    <w:qFormat/>
    <w:locked/>
    <w:rsid w:val="00283579"/>
    <w:rPr>
      <w:rFonts w:cs="Times New Roman"/>
      <w:b/>
      <w:bCs/>
    </w:rPr>
  </w:style>
  <w:style w:type="paragraph" w:styleId="a7">
    <w:name w:val="Normal (Web)"/>
    <w:basedOn w:val="a"/>
    <w:uiPriority w:val="99"/>
    <w:rsid w:val="0028357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0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B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20</cp:revision>
  <cp:lastPrinted>2016-12-21T12:44:00Z</cp:lastPrinted>
  <dcterms:created xsi:type="dcterms:W3CDTF">2016-12-19T16:16:00Z</dcterms:created>
  <dcterms:modified xsi:type="dcterms:W3CDTF">2016-12-22T09:56:00Z</dcterms:modified>
</cp:coreProperties>
</file>