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027E5C"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Іванової А.Н.</w:t>
      </w:r>
    </w:p>
    <w:p w:rsidR="00027E5C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магазині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027E5C"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324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Гоголя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24-А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596A" w:rsidRDefault="00FA01F2" w:rsidP="00F7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Іванов</w:t>
      </w:r>
      <w:r w:rsidR="007E12BF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proofErr w:type="spellStart"/>
      <w:r w:rsidR="00027E5C">
        <w:rPr>
          <w:rFonts w:ascii="Times New Roman" w:hAnsi="Times New Roman" w:cs="Times New Roman"/>
          <w:sz w:val="24"/>
          <w:szCs w:val="24"/>
          <w:lang w:val="uk-UA"/>
        </w:rPr>
        <w:t>Анг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ліни</w:t>
      </w:r>
      <w:proofErr w:type="spellEnd"/>
      <w:r w:rsidR="007E12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Никифор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E12BF">
        <w:rPr>
          <w:rFonts w:ascii="Times New Roman" w:hAnsi="Times New Roman" w:cs="Times New Roman"/>
          <w:sz w:val="24"/>
          <w:szCs w:val="24"/>
          <w:lang w:val="uk-UA"/>
        </w:rPr>
        <w:t>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821E30"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магазині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21E30"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A01F2" w:rsidRDefault="00FA01F2" w:rsidP="00F7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Гоголя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24-А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 /</w:t>
      </w:r>
      <w:r w:rsidR="00F7596A" w:rsidRPr="00F75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 конфіденційна інформація  /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A01F2" w:rsidRPr="00E3591B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FA01F2" w:rsidRPr="0064298F" w:rsidRDefault="00FA01F2" w:rsidP="00271B2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r w:rsidR="00E135BF">
        <w:rPr>
          <w:rFonts w:ascii="Times New Roman" w:hAnsi="Times New Roman" w:cs="Times New Roman"/>
          <w:sz w:val="24"/>
          <w:szCs w:val="24"/>
          <w:lang w:val="uk-UA"/>
        </w:rPr>
        <w:t xml:space="preserve">Івановою А.Н.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E135BF" w:rsidRPr="00E1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35BF"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="00E135BF"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” по торгівлі непродовольчими товарами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35BF"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розташованого  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у магазині «</w:t>
      </w:r>
      <w:proofErr w:type="spellStart"/>
      <w:r w:rsidR="00271B22"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 w:rsidR="00271B2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71B22"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 w:rsidR="00271B22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>
        <w:rPr>
          <w:rFonts w:ascii="Times New Roman" w:hAnsi="Times New Roman" w:cs="Times New Roman"/>
          <w:sz w:val="24"/>
          <w:szCs w:val="24"/>
          <w:lang w:val="uk-UA"/>
        </w:rPr>
        <w:t xml:space="preserve">,   вул.   Гоголя, 24-А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271B2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перерва з 13.00 до 14.00;</w:t>
      </w:r>
    </w:p>
    <w:p w:rsidR="00FA01F2" w:rsidRDefault="0050292B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з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09.00 до 1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 xml:space="preserve"> без перерви;</w:t>
      </w:r>
    </w:p>
    <w:p w:rsidR="00FA01F2" w:rsidRPr="0064298F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 xml:space="preserve">день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- понеділок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Івановій А.Н.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71B22"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596A" w:rsidRDefault="00F7596A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596A" w:rsidRDefault="00F7596A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232DDC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82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8645D9" w:rsidRPr="009A4A1F" w:rsidTr="00147BB9">
        <w:tc>
          <w:tcPr>
            <w:tcW w:w="8998" w:type="dxa"/>
          </w:tcPr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торгівлі </w:t>
            </w:r>
          </w:p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 захисту прав споживачів                                                                     М.С. Абрамова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8645D9" w:rsidRPr="00C605D3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5D9" w:rsidRPr="009A4A1F" w:rsidRDefault="008645D9" w:rsidP="008645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45D9" w:rsidRPr="001343B2" w:rsidTr="00147BB9">
        <w:trPr>
          <w:trHeight w:val="1283"/>
        </w:trPr>
        <w:tc>
          <w:tcPr>
            <w:tcW w:w="8998" w:type="dxa"/>
          </w:tcPr>
          <w:p w:rsidR="008645D9" w:rsidRDefault="004E58E7" w:rsidP="00147BB9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</w:t>
            </w:r>
            <w:r w:rsidR="00864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864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з юридичних </w:t>
            </w:r>
          </w:p>
          <w:p w:rsidR="008645D9" w:rsidRPr="001343B2" w:rsidRDefault="008645D9" w:rsidP="004E58E7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</w:t>
            </w:r>
            <w:r w:rsidR="004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П.О. </w:t>
            </w:r>
            <w:proofErr w:type="spellStart"/>
            <w:r w:rsidR="004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8645D9" w:rsidRPr="00FA01F2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645D9" w:rsidRPr="00FA01F2" w:rsidSect="008F073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279E3"/>
    <w:rsid w:val="001343B2"/>
    <w:rsid w:val="00146F86"/>
    <w:rsid w:val="001510AC"/>
    <w:rsid w:val="00151552"/>
    <w:rsid w:val="00151F88"/>
    <w:rsid w:val="001602AF"/>
    <w:rsid w:val="0018614E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7ECA"/>
    <w:rsid w:val="002B0170"/>
    <w:rsid w:val="002C4277"/>
    <w:rsid w:val="002C50AD"/>
    <w:rsid w:val="00324D98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3F5981"/>
    <w:rsid w:val="00404024"/>
    <w:rsid w:val="0040573A"/>
    <w:rsid w:val="004107D4"/>
    <w:rsid w:val="00420B7B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645D9"/>
    <w:rsid w:val="00884668"/>
    <w:rsid w:val="008929D3"/>
    <w:rsid w:val="008A47C6"/>
    <w:rsid w:val="008B1A7E"/>
    <w:rsid w:val="008D2457"/>
    <w:rsid w:val="008E3DD0"/>
    <w:rsid w:val="008F073F"/>
    <w:rsid w:val="008F616F"/>
    <w:rsid w:val="008F65E3"/>
    <w:rsid w:val="009048E2"/>
    <w:rsid w:val="00943BC5"/>
    <w:rsid w:val="009474B5"/>
    <w:rsid w:val="0097211E"/>
    <w:rsid w:val="0097265B"/>
    <w:rsid w:val="0098510C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E49E0"/>
    <w:rsid w:val="00AF2E53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C05DB7"/>
    <w:rsid w:val="00C127B7"/>
    <w:rsid w:val="00C32206"/>
    <w:rsid w:val="00C43F22"/>
    <w:rsid w:val="00C44933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305E1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A25E8"/>
    <w:rsid w:val="00EB1D85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30930"/>
    <w:rsid w:val="00F32981"/>
    <w:rsid w:val="00F419BF"/>
    <w:rsid w:val="00F437D3"/>
    <w:rsid w:val="00F5020E"/>
    <w:rsid w:val="00F5595C"/>
    <w:rsid w:val="00F60D23"/>
    <w:rsid w:val="00F636F9"/>
    <w:rsid w:val="00F7596A"/>
    <w:rsid w:val="00F87ECF"/>
    <w:rsid w:val="00FA01F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110</cp:revision>
  <cp:lastPrinted>2017-12-18T09:36:00Z</cp:lastPrinted>
  <dcterms:created xsi:type="dcterms:W3CDTF">2017-02-15T07:11:00Z</dcterms:created>
  <dcterms:modified xsi:type="dcterms:W3CDTF">2017-12-20T08:00:00Z</dcterms:modified>
</cp:coreProperties>
</file>